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FDCFB9" w14:textId="77777777" w:rsidR="00BB7DA5" w:rsidRPr="007B61B8" w:rsidRDefault="00BB7DA5" w:rsidP="00BB7DA5">
      <w:pPr>
        <w:spacing w:after="0"/>
        <w:jc w:val="center"/>
        <w:rPr>
          <w:rFonts w:cs="Arial"/>
          <w:sz w:val="32"/>
          <w:szCs w:val="32"/>
          <w:lang w:val="en-US"/>
        </w:rPr>
      </w:pPr>
    </w:p>
    <w:p w14:paraId="7A16C48B" w14:textId="77777777" w:rsidR="00BB7DA5" w:rsidRDefault="00BB7DA5" w:rsidP="00BB7DA5">
      <w:pPr>
        <w:spacing w:after="0"/>
        <w:jc w:val="center"/>
        <w:rPr>
          <w:rFonts w:cs="Arial"/>
          <w:noProof/>
          <w:sz w:val="32"/>
          <w:szCs w:val="32"/>
          <w:lang w:eastAsia="ru-RU"/>
        </w:rPr>
      </w:pPr>
    </w:p>
    <w:p w14:paraId="567F0E9E" w14:textId="77777777" w:rsidR="00284801" w:rsidRDefault="00284801" w:rsidP="00BB7DA5">
      <w:pPr>
        <w:spacing w:after="0"/>
        <w:jc w:val="center"/>
        <w:rPr>
          <w:rFonts w:cs="Arial"/>
          <w:noProof/>
          <w:sz w:val="32"/>
          <w:szCs w:val="32"/>
          <w:lang w:eastAsia="ru-RU"/>
        </w:rPr>
      </w:pPr>
    </w:p>
    <w:p w14:paraId="6360A2A1" w14:textId="77777777" w:rsidR="00284801" w:rsidRDefault="00284801" w:rsidP="00BB7DA5">
      <w:pPr>
        <w:spacing w:after="0"/>
        <w:jc w:val="center"/>
        <w:rPr>
          <w:rFonts w:cs="Arial"/>
          <w:noProof/>
          <w:sz w:val="32"/>
          <w:szCs w:val="32"/>
          <w:lang w:eastAsia="ru-RU"/>
        </w:rPr>
      </w:pPr>
    </w:p>
    <w:p w14:paraId="0D4BF586" w14:textId="77777777" w:rsidR="00284801" w:rsidRDefault="00284801" w:rsidP="00BB7DA5">
      <w:pPr>
        <w:spacing w:after="0"/>
        <w:jc w:val="center"/>
        <w:rPr>
          <w:rFonts w:cs="Arial"/>
          <w:noProof/>
          <w:sz w:val="32"/>
          <w:szCs w:val="32"/>
          <w:lang w:eastAsia="ru-RU"/>
        </w:rPr>
      </w:pPr>
    </w:p>
    <w:p w14:paraId="3616D2E6" w14:textId="77777777" w:rsidR="00284801" w:rsidRDefault="00284801" w:rsidP="00BB7DA5">
      <w:pPr>
        <w:spacing w:after="0"/>
        <w:jc w:val="center"/>
        <w:rPr>
          <w:rFonts w:cs="Arial"/>
          <w:noProof/>
          <w:sz w:val="32"/>
          <w:szCs w:val="32"/>
          <w:lang w:eastAsia="ru-RU"/>
        </w:rPr>
      </w:pPr>
    </w:p>
    <w:p w14:paraId="24A58465" w14:textId="77777777" w:rsidR="00284801" w:rsidRDefault="00284801" w:rsidP="00BB7DA5">
      <w:pPr>
        <w:spacing w:after="0"/>
        <w:jc w:val="center"/>
        <w:rPr>
          <w:rFonts w:cs="Arial"/>
          <w:noProof/>
          <w:sz w:val="32"/>
          <w:szCs w:val="32"/>
          <w:lang w:eastAsia="ru-RU"/>
        </w:rPr>
      </w:pPr>
    </w:p>
    <w:p w14:paraId="7CD4CB10" w14:textId="77777777" w:rsidR="00284801" w:rsidRDefault="00284801" w:rsidP="00BB7DA5">
      <w:pPr>
        <w:spacing w:after="0"/>
        <w:jc w:val="center"/>
        <w:rPr>
          <w:rFonts w:cs="Arial"/>
          <w:noProof/>
          <w:sz w:val="32"/>
          <w:szCs w:val="32"/>
          <w:lang w:eastAsia="ru-RU"/>
        </w:rPr>
      </w:pPr>
    </w:p>
    <w:p w14:paraId="0A7F23BF" w14:textId="77777777" w:rsidR="00284801" w:rsidRDefault="00284801" w:rsidP="00BB7DA5">
      <w:pPr>
        <w:spacing w:after="0"/>
        <w:jc w:val="center"/>
        <w:rPr>
          <w:rFonts w:cs="Arial"/>
          <w:noProof/>
          <w:sz w:val="32"/>
          <w:szCs w:val="32"/>
          <w:lang w:eastAsia="ru-RU"/>
        </w:rPr>
      </w:pPr>
    </w:p>
    <w:p w14:paraId="4A8AFE79" w14:textId="77777777" w:rsidR="00284801" w:rsidRDefault="00284801" w:rsidP="00BB7DA5">
      <w:pPr>
        <w:spacing w:after="0"/>
        <w:jc w:val="center"/>
        <w:rPr>
          <w:rFonts w:cs="Arial"/>
          <w:noProof/>
          <w:sz w:val="32"/>
          <w:szCs w:val="32"/>
          <w:lang w:eastAsia="ru-RU"/>
        </w:rPr>
      </w:pPr>
    </w:p>
    <w:p w14:paraId="5151489D" w14:textId="77777777" w:rsidR="00284801" w:rsidRPr="007B61B8" w:rsidRDefault="00284801" w:rsidP="00BB7DA5">
      <w:pPr>
        <w:spacing w:after="0"/>
        <w:jc w:val="center"/>
        <w:rPr>
          <w:rFonts w:cs="Arial"/>
          <w:sz w:val="32"/>
          <w:szCs w:val="32"/>
          <w:lang w:val="en-US"/>
        </w:rPr>
      </w:pPr>
    </w:p>
    <w:p w14:paraId="365B9503" w14:textId="77777777" w:rsidR="00BB7DA5" w:rsidRPr="008911C2" w:rsidRDefault="00BB7DA5" w:rsidP="00BB7DA5">
      <w:pPr>
        <w:spacing w:after="0"/>
        <w:jc w:val="center"/>
        <w:rPr>
          <w:rFonts w:ascii="Times New Roman" w:hAnsi="Times New Roman"/>
          <w:b/>
          <w:bCs/>
          <w:sz w:val="32"/>
          <w:szCs w:val="32"/>
        </w:rPr>
      </w:pPr>
      <w:r w:rsidRPr="008911C2">
        <w:rPr>
          <w:rFonts w:ascii="Times New Roman" w:hAnsi="Times New Roman"/>
          <w:b/>
          <w:bCs/>
          <w:sz w:val="32"/>
          <w:szCs w:val="32"/>
        </w:rPr>
        <w:t>ОБОСНОВЫВАЮЩИЕ МАТЕРИАЛЫ</w:t>
      </w:r>
    </w:p>
    <w:p w14:paraId="72707618" w14:textId="77777777" w:rsidR="00BB7DA5" w:rsidRPr="008911C2" w:rsidRDefault="00BB7DA5" w:rsidP="00BB7DA5">
      <w:pPr>
        <w:spacing w:after="0"/>
        <w:jc w:val="center"/>
        <w:rPr>
          <w:rFonts w:ascii="Times New Roman" w:hAnsi="Times New Roman"/>
          <w:b/>
          <w:bCs/>
          <w:sz w:val="32"/>
          <w:szCs w:val="32"/>
        </w:rPr>
      </w:pPr>
      <w:r w:rsidRPr="008911C2">
        <w:rPr>
          <w:rFonts w:ascii="Times New Roman" w:hAnsi="Times New Roman"/>
          <w:b/>
          <w:bCs/>
          <w:sz w:val="32"/>
          <w:szCs w:val="32"/>
        </w:rPr>
        <w:t xml:space="preserve">К СХЕМЕ ТЕПЛОСНАБЖЕНИЯ </w:t>
      </w:r>
    </w:p>
    <w:p w14:paraId="5F6F6709" w14:textId="77777777" w:rsidR="00BB7DA5" w:rsidRPr="008911C2" w:rsidRDefault="00BB7DA5" w:rsidP="00BB7DA5">
      <w:pPr>
        <w:spacing w:after="0"/>
        <w:jc w:val="center"/>
        <w:rPr>
          <w:rFonts w:ascii="Times New Roman" w:hAnsi="Times New Roman"/>
          <w:b/>
          <w:bCs/>
          <w:sz w:val="32"/>
          <w:szCs w:val="32"/>
        </w:rPr>
      </w:pPr>
      <w:r w:rsidRPr="008911C2">
        <w:rPr>
          <w:rFonts w:ascii="Times New Roman" w:hAnsi="Times New Roman"/>
          <w:b/>
          <w:bCs/>
          <w:sz w:val="32"/>
          <w:szCs w:val="32"/>
        </w:rPr>
        <w:t xml:space="preserve">ШПАКОВСКОГО МУНИЦИПАЛЬНОГО ОКРУГА </w:t>
      </w:r>
    </w:p>
    <w:p w14:paraId="4FD0A8E6" w14:textId="77777777" w:rsidR="00BB7DA5" w:rsidRPr="008911C2" w:rsidRDefault="00BB7DA5" w:rsidP="00BB7DA5">
      <w:pPr>
        <w:spacing w:after="0"/>
        <w:jc w:val="center"/>
        <w:rPr>
          <w:rFonts w:ascii="Times New Roman" w:hAnsi="Times New Roman"/>
          <w:b/>
          <w:bCs/>
          <w:sz w:val="32"/>
          <w:szCs w:val="32"/>
        </w:rPr>
      </w:pPr>
      <w:r w:rsidRPr="008911C2">
        <w:rPr>
          <w:rFonts w:ascii="Times New Roman" w:hAnsi="Times New Roman"/>
          <w:b/>
          <w:bCs/>
          <w:sz w:val="32"/>
          <w:szCs w:val="32"/>
        </w:rPr>
        <w:t>СТАВРОПОЛЬСКОГО КРАЯ</w:t>
      </w:r>
      <w:r w:rsidRPr="008911C2">
        <w:rPr>
          <w:rFonts w:ascii="Times New Roman" w:hAnsi="Times New Roman"/>
          <w:b/>
          <w:bCs/>
          <w:sz w:val="32"/>
          <w:szCs w:val="32"/>
        </w:rPr>
        <w:br/>
        <w:t>ДО 2036 ГОДА</w:t>
      </w:r>
    </w:p>
    <w:p w14:paraId="12EC5739" w14:textId="3460497B" w:rsidR="00BB7DA5" w:rsidRPr="008911C2" w:rsidRDefault="00BB7DA5" w:rsidP="00BB7DA5">
      <w:pPr>
        <w:jc w:val="center"/>
        <w:rPr>
          <w:rFonts w:ascii="Times New Roman" w:hAnsi="Times New Roman"/>
          <w:sz w:val="32"/>
          <w:szCs w:val="32"/>
        </w:rPr>
      </w:pPr>
      <w:r w:rsidRPr="008911C2">
        <w:rPr>
          <w:rFonts w:ascii="Times New Roman" w:hAnsi="Times New Roman"/>
          <w:sz w:val="32"/>
          <w:szCs w:val="32"/>
        </w:rPr>
        <w:t>(АКТУАЛИЗАЦИЯ НА 202</w:t>
      </w:r>
      <w:r w:rsidR="00A95515" w:rsidRPr="008911C2">
        <w:rPr>
          <w:rFonts w:ascii="Times New Roman" w:hAnsi="Times New Roman"/>
          <w:sz w:val="32"/>
          <w:szCs w:val="32"/>
        </w:rPr>
        <w:t>6</w:t>
      </w:r>
      <w:r w:rsidRPr="008911C2">
        <w:rPr>
          <w:rFonts w:ascii="Times New Roman" w:hAnsi="Times New Roman"/>
          <w:sz w:val="32"/>
          <w:szCs w:val="32"/>
        </w:rPr>
        <w:t xml:space="preserve"> ГОД)</w:t>
      </w:r>
    </w:p>
    <w:p w14:paraId="0FDAED1E" w14:textId="77777777" w:rsidR="00E76D89" w:rsidRPr="008911C2" w:rsidRDefault="00EF4A7C" w:rsidP="00EF4A7C">
      <w:pPr>
        <w:spacing w:after="0"/>
        <w:jc w:val="center"/>
        <w:rPr>
          <w:rFonts w:ascii="Times New Roman" w:eastAsia="Times New Roman" w:hAnsi="Times New Roman"/>
          <w:b/>
          <w:sz w:val="32"/>
          <w:szCs w:val="32"/>
        </w:rPr>
      </w:pPr>
      <w:r w:rsidRPr="008911C2">
        <w:rPr>
          <w:rFonts w:ascii="Times New Roman" w:eastAsia="Times New Roman" w:hAnsi="Times New Roman"/>
          <w:b/>
          <w:sz w:val="32"/>
          <w:szCs w:val="32"/>
        </w:rPr>
        <w:t>КНИГА 11</w:t>
      </w:r>
      <w:r w:rsidR="00E76D89" w:rsidRPr="008911C2">
        <w:rPr>
          <w:rFonts w:ascii="Times New Roman" w:eastAsia="Times New Roman" w:hAnsi="Times New Roman"/>
          <w:b/>
          <w:sz w:val="32"/>
          <w:szCs w:val="32"/>
        </w:rPr>
        <w:t xml:space="preserve">. </w:t>
      </w:r>
      <w:r w:rsidRPr="008911C2">
        <w:rPr>
          <w:rFonts w:ascii="Times New Roman" w:eastAsia="Times New Roman" w:hAnsi="Times New Roman"/>
          <w:b/>
          <w:sz w:val="32"/>
          <w:szCs w:val="32"/>
        </w:rPr>
        <w:t>ОЦЕНКА НАДЕЖНОСТИ ТЕПЛОСНАБЖЕНИЯ</w:t>
      </w:r>
    </w:p>
    <w:p w14:paraId="5CC74F58" w14:textId="77777777" w:rsidR="00E76D89" w:rsidRPr="008911C2" w:rsidRDefault="00E76D89" w:rsidP="00757A68">
      <w:pPr>
        <w:spacing w:after="0"/>
        <w:jc w:val="center"/>
        <w:rPr>
          <w:rFonts w:eastAsia="Times New Roman" w:cs="Arial"/>
          <w:noProof/>
          <w:sz w:val="32"/>
          <w:szCs w:val="32"/>
          <w:lang w:eastAsia="ru-RU"/>
        </w:rPr>
      </w:pPr>
    </w:p>
    <w:p w14:paraId="653BCCB1" w14:textId="77777777" w:rsidR="00757A68" w:rsidRPr="008911C2" w:rsidRDefault="00757A68" w:rsidP="00757A68">
      <w:pPr>
        <w:spacing w:after="0"/>
        <w:jc w:val="center"/>
        <w:rPr>
          <w:rFonts w:eastAsia="Times New Roman" w:cs="Arial"/>
          <w:noProof/>
          <w:sz w:val="32"/>
          <w:szCs w:val="32"/>
        </w:rPr>
      </w:pPr>
    </w:p>
    <w:p w14:paraId="42288774" w14:textId="77777777" w:rsidR="00757A68" w:rsidRPr="008911C2" w:rsidRDefault="00757A68" w:rsidP="00757A68">
      <w:pPr>
        <w:spacing w:after="0"/>
        <w:jc w:val="center"/>
        <w:rPr>
          <w:rFonts w:eastAsia="Times New Roman" w:cs="Arial"/>
          <w:noProof/>
          <w:sz w:val="32"/>
          <w:szCs w:val="32"/>
        </w:rPr>
      </w:pPr>
    </w:p>
    <w:p w14:paraId="27E14F39" w14:textId="77777777" w:rsidR="00E76D89" w:rsidRPr="008911C2" w:rsidRDefault="00E76D89" w:rsidP="00757A68">
      <w:pPr>
        <w:spacing w:after="0"/>
        <w:jc w:val="center"/>
        <w:rPr>
          <w:rFonts w:eastAsia="Times New Roman" w:cs="Arial"/>
          <w:noProof/>
          <w:sz w:val="32"/>
          <w:szCs w:val="32"/>
        </w:rPr>
      </w:pPr>
    </w:p>
    <w:p w14:paraId="09A90EA2" w14:textId="77777777" w:rsidR="00EF4A7C" w:rsidRPr="008911C2" w:rsidRDefault="00EF4A7C" w:rsidP="00757A68">
      <w:pPr>
        <w:spacing w:after="0"/>
        <w:jc w:val="center"/>
        <w:rPr>
          <w:rFonts w:eastAsia="Times New Roman" w:cs="Arial"/>
          <w:noProof/>
          <w:sz w:val="32"/>
          <w:szCs w:val="32"/>
        </w:rPr>
      </w:pPr>
    </w:p>
    <w:p w14:paraId="35A316EC" w14:textId="77777777" w:rsidR="00EF4A7C" w:rsidRPr="008911C2" w:rsidRDefault="00EF4A7C" w:rsidP="00757A68">
      <w:pPr>
        <w:spacing w:after="0"/>
        <w:jc w:val="center"/>
        <w:rPr>
          <w:rFonts w:eastAsia="Times New Roman" w:cs="Arial"/>
          <w:noProof/>
          <w:sz w:val="32"/>
          <w:szCs w:val="32"/>
        </w:rPr>
      </w:pPr>
    </w:p>
    <w:p w14:paraId="4CB32CCE" w14:textId="77777777" w:rsidR="00E76D89" w:rsidRPr="008911C2" w:rsidRDefault="00E76D89" w:rsidP="00757A68">
      <w:pPr>
        <w:spacing w:after="0"/>
        <w:jc w:val="center"/>
        <w:rPr>
          <w:rFonts w:eastAsia="Times New Roman" w:cs="Arial"/>
          <w:noProof/>
          <w:sz w:val="32"/>
          <w:szCs w:val="32"/>
        </w:rPr>
      </w:pPr>
    </w:p>
    <w:p w14:paraId="10CAC935" w14:textId="77777777" w:rsidR="00E76D89" w:rsidRPr="008911C2" w:rsidRDefault="00E76D89" w:rsidP="00757A68">
      <w:pPr>
        <w:spacing w:after="0"/>
        <w:jc w:val="center"/>
        <w:rPr>
          <w:rFonts w:eastAsia="Times New Roman" w:cs="Arial"/>
          <w:noProof/>
          <w:sz w:val="32"/>
          <w:szCs w:val="32"/>
        </w:rPr>
      </w:pPr>
    </w:p>
    <w:p w14:paraId="4E95BF15" w14:textId="77777777" w:rsidR="00284801" w:rsidRPr="008911C2" w:rsidRDefault="00284801" w:rsidP="00F07115">
      <w:pPr>
        <w:spacing w:after="0"/>
        <w:jc w:val="center"/>
        <w:rPr>
          <w:rFonts w:cs="Arial"/>
          <w:sz w:val="28"/>
          <w:szCs w:val="28"/>
        </w:rPr>
      </w:pPr>
    </w:p>
    <w:p w14:paraId="61D077BF" w14:textId="77777777" w:rsidR="00284801" w:rsidRPr="008911C2" w:rsidRDefault="00284801" w:rsidP="00F07115">
      <w:pPr>
        <w:spacing w:after="0"/>
        <w:jc w:val="center"/>
        <w:rPr>
          <w:rFonts w:cs="Arial"/>
          <w:sz w:val="28"/>
          <w:szCs w:val="28"/>
        </w:rPr>
      </w:pPr>
    </w:p>
    <w:p w14:paraId="158EC28A" w14:textId="77777777" w:rsidR="00284801" w:rsidRPr="008911C2" w:rsidRDefault="00284801" w:rsidP="00F07115">
      <w:pPr>
        <w:spacing w:after="0"/>
        <w:jc w:val="center"/>
        <w:rPr>
          <w:rFonts w:cs="Arial"/>
          <w:sz w:val="28"/>
          <w:szCs w:val="28"/>
        </w:rPr>
      </w:pPr>
    </w:p>
    <w:p w14:paraId="20C9EE0B" w14:textId="77777777" w:rsidR="00284801" w:rsidRPr="008911C2" w:rsidRDefault="00284801" w:rsidP="00F07115">
      <w:pPr>
        <w:spacing w:after="0"/>
        <w:jc w:val="center"/>
        <w:rPr>
          <w:rFonts w:cs="Arial"/>
          <w:sz w:val="28"/>
          <w:szCs w:val="28"/>
        </w:rPr>
      </w:pPr>
    </w:p>
    <w:p w14:paraId="7DBDE187" w14:textId="77777777" w:rsidR="00284801" w:rsidRPr="008911C2" w:rsidRDefault="00284801" w:rsidP="00F07115">
      <w:pPr>
        <w:spacing w:after="0"/>
        <w:jc w:val="center"/>
        <w:rPr>
          <w:rFonts w:cs="Arial"/>
          <w:sz w:val="28"/>
          <w:szCs w:val="28"/>
        </w:rPr>
      </w:pPr>
    </w:p>
    <w:p w14:paraId="7881E775" w14:textId="77777777" w:rsidR="00284801" w:rsidRPr="008911C2" w:rsidRDefault="00284801" w:rsidP="00F07115">
      <w:pPr>
        <w:spacing w:after="0"/>
        <w:jc w:val="center"/>
        <w:rPr>
          <w:rFonts w:cs="Arial"/>
          <w:sz w:val="28"/>
          <w:szCs w:val="28"/>
        </w:rPr>
      </w:pPr>
    </w:p>
    <w:p w14:paraId="2A99779B" w14:textId="77777777" w:rsidR="00284801" w:rsidRPr="008911C2" w:rsidRDefault="00284801" w:rsidP="00F07115">
      <w:pPr>
        <w:spacing w:after="0"/>
        <w:jc w:val="center"/>
        <w:rPr>
          <w:rFonts w:cs="Arial"/>
          <w:sz w:val="28"/>
          <w:szCs w:val="28"/>
        </w:rPr>
      </w:pPr>
    </w:p>
    <w:p w14:paraId="5C8E31C6" w14:textId="77777777" w:rsidR="00284801" w:rsidRPr="008911C2" w:rsidRDefault="00284801" w:rsidP="00F07115">
      <w:pPr>
        <w:spacing w:after="0"/>
        <w:jc w:val="center"/>
        <w:rPr>
          <w:rFonts w:cs="Arial"/>
          <w:sz w:val="28"/>
          <w:szCs w:val="28"/>
        </w:rPr>
      </w:pPr>
    </w:p>
    <w:bookmarkStart w:id="0" w:name="_Toc370241848" w:displacedByCustomXml="next"/>
    <w:bookmarkStart w:id="1" w:name="_Toc370241915" w:displacedByCustomXml="next"/>
    <w:bookmarkStart w:id="2" w:name="_Toc370306116" w:displacedByCustomXml="next"/>
    <w:bookmarkStart w:id="3" w:name="_Toc370386651" w:displacedByCustomXml="next"/>
    <w:bookmarkStart w:id="4" w:name="_Toc373339003" w:displacedByCustomXml="next"/>
    <w:bookmarkStart w:id="5" w:name="_Toc373408340" w:displacedByCustomXml="next"/>
    <w:bookmarkStart w:id="6" w:name="_Toc373412396" w:displacedByCustomXml="next"/>
    <w:bookmarkStart w:id="7" w:name="_Toc373421492" w:displacedByCustomXml="next"/>
    <w:bookmarkStart w:id="8" w:name="_Toc375153678" w:displacedByCustomXml="next"/>
    <w:bookmarkStart w:id="9" w:name="_Toc391556949" w:displacedByCustomXml="next"/>
    <w:bookmarkStart w:id="10" w:name="_Toc391557016" w:displacedByCustomXml="next"/>
    <w:bookmarkStart w:id="11" w:name="_Toc393288569" w:displacedByCustomXml="next"/>
    <w:bookmarkStart w:id="12" w:name="_Toc417400336" w:displacedByCustomXml="next"/>
    <w:bookmarkStart w:id="13" w:name="_Toc425161374" w:displacedByCustomXml="next"/>
    <w:bookmarkStart w:id="14" w:name="_Toc425161436" w:displacedByCustomXml="next"/>
    <w:sdt>
      <w:sdtPr>
        <w:rPr>
          <w:rFonts w:ascii="Times New Roman" w:eastAsia="Calibri" w:hAnsi="Times New Roman" w:cs="Times New Roman"/>
          <w:b w:val="0"/>
          <w:bCs w:val="0"/>
          <w:color w:val="auto"/>
          <w:sz w:val="24"/>
          <w:szCs w:val="28"/>
          <w:lang w:eastAsia="en-US"/>
        </w:rPr>
        <w:id w:val="289020465"/>
        <w:docPartObj>
          <w:docPartGallery w:val="Table of Contents"/>
          <w:docPartUnique/>
        </w:docPartObj>
      </w:sdtPr>
      <w:sdtEndPr>
        <w:rPr>
          <w:rFonts w:ascii="Arial" w:hAnsi="Arial"/>
          <w:szCs w:val="22"/>
        </w:rPr>
      </w:sdtEndPr>
      <w:sdtContent>
        <w:p w14:paraId="01879A93" w14:textId="77777777" w:rsidR="0039773D" w:rsidRPr="008911C2" w:rsidRDefault="0039773D" w:rsidP="00BB6312">
          <w:pPr>
            <w:pStyle w:val="af5"/>
            <w:numPr>
              <w:ilvl w:val="0"/>
              <w:numId w:val="0"/>
            </w:numPr>
            <w:spacing w:after="0" w:line="276" w:lineRule="auto"/>
            <w:jc w:val="center"/>
            <w:rPr>
              <w:rFonts w:ascii="Times New Roman" w:hAnsi="Times New Roman" w:cs="Times New Roman"/>
              <w:color w:val="auto"/>
              <w:szCs w:val="28"/>
            </w:rPr>
          </w:pPr>
          <w:r w:rsidRPr="008911C2">
            <w:rPr>
              <w:rFonts w:ascii="Times New Roman" w:hAnsi="Times New Roman" w:cs="Times New Roman"/>
              <w:color w:val="auto"/>
              <w:szCs w:val="28"/>
            </w:rPr>
            <w:t>СОДЕРЖАНИЕ</w:t>
          </w:r>
        </w:p>
        <w:p w14:paraId="543E8F61" w14:textId="5A1C996D" w:rsidR="00A95515" w:rsidRPr="008911C2" w:rsidRDefault="00A62CD4">
          <w:pPr>
            <w:pStyle w:val="22"/>
            <w:rPr>
              <w:rFonts w:asciiTheme="minorHAnsi" w:eastAsiaTheme="minorEastAsia" w:hAnsiTheme="minorHAnsi" w:cstheme="minorBidi"/>
              <w:noProof/>
              <w:sz w:val="28"/>
              <w:szCs w:val="28"/>
              <w:lang w:eastAsia="ru-RU"/>
            </w:rPr>
          </w:pPr>
          <w:r w:rsidRPr="008911C2">
            <w:rPr>
              <w:rFonts w:ascii="Times New Roman" w:hAnsi="Times New Roman"/>
              <w:sz w:val="28"/>
              <w:szCs w:val="28"/>
            </w:rPr>
            <w:fldChar w:fldCharType="begin"/>
          </w:r>
          <w:r w:rsidR="0039773D" w:rsidRPr="008911C2">
            <w:rPr>
              <w:rFonts w:ascii="Times New Roman" w:hAnsi="Times New Roman"/>
              <w:sz w:val="28"/>
              <w:szCs w:val="28"/>
            </w:rPr>
            <w:instrText xml:space="preserve"> TOC \h \z \t "Заголовок 1;1;Стиль2;2" </w:instrText>
          </w:r>
          <w:r w:rsidRPr="008911C2">
            <w:rPr>
              <w:rFonts w:ascii="Times New Roman" w:hAnsi="Times New Roman"/>
              <w:sz w:val="28"/>
              <w:szCs w:val="28"/>
            </w:rPr>
            <w:fldChar w:fldCharType="separate"/>
          </w:r>
          <w:hyperlink w:anchor="_Toc197796511" w:history="1">
            <w:r w:rsidR="00A95515" w:rsidRPr="008911C2">
              <w:rPr>
                <w:rStyle w:val="af8"/>
                <w:rFonts w:ascii="Times New Roman" w:hAnsi="Times New Roman"/>
                <w:noProof/>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_Toc197796511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6</w:t>
            </w:r>
            <w:r w:rsidR="00A95515" w:rsidRPr="008911C2">
              <w:rPr>
                <w:noProof/>
                <w:webHidden/>
                <w:sz w:val="28"/>
                <w:szCs w:val="28"/>
              </w:rPr>
              <w:fldChar w:fldCharType="end"/>
            </w:r>
          </w:hyperlink>
        </w:p>
        <w:p w14:paraId="7F0F5793" w14:textId="7B0107E5" w:rsidR="00A95515" w:rsidRPr="008911C2" w:rsidRDefault="00D330A2">
          <w:pPr>
            <w:pStyle w:val="22"/>
            <w:rPr>
              <w:rFonts w:asciiTheme="minorHAnsi" w:eastAsiaTheme="minorEastAsia" w:hAnsiTheme="minorHAnsi" w:cstheme="minorBidi"/>
              <w:noProof/>
              <w:sz w:val="28"/>
              <w:szCs w:val="28"/>
              <w:lang w:eastAsia="ru-RU"/>
            </w:rPr>
          </w:pPr>
          <w:hyperlink w:anchor="_Toc197796512" w:history="1">
            <w:r w:rsidR="00A95515" w:rsidRPr="008911C2">
              <w:rPr>
                <w:rStyle w:val="af8"/>
                <w:rFonts w:ascii="Times New Roman" w:hAnsi="Times New Roman"/>
                <w:noProof/>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_Toc197796512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7</w:t>
            </w:r>
            <w:r w:rsidR="00A95515" w:rsidRPr="008911C2">
              <w:rPr>
                <w:noProof/>
                <w:webHidden/>
                <w:sz w:val="28"/>
                <w:szCs w:val="28"/>
              </w:rPr>
              <w:fldChar w:fldCharType="end"/>
            </w:r>
          </w:hyperlink>
        </w:p>
        <w:p w14:paraId="0A9F8C5B" w14:textId="07902775" w:rsidR="00A95515" w:rsidRPr="008911C2" w:rsidRDefault="00D330A2">
          <w:pPr>
            <w:pStyle w:val="22"/>
            <w:rPr>
              <w:rFonts w:asciiTheme="minorHAnsi" w:eastAsiaTheme="minorEastAsia" w:hAnsiTheme="minorHAnsi" w:cstheme="minorBidi"/>
              <w:noProof/>
              <w:sz w:val="28"/>
              <w:szCs w:val="28"/>
              <w:lang w:eastAsia="ru-RU"/>
            </w:rPr>
          </w:pPr>
          <w:hyperlink w:anchor="_Toc197796513" w:history="1">
            <w:r w:rsidR="00A95515" w:rsidRPr="008911C2">
              <w:rPr>
                <w:rStyle w:val="af8"/>
                <w:rFonts w:ascii="Times New Roman" w:hAnsi="Times New Roman"/>
                <w:noProof/>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_Toc197796513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12</w:t>
            </w:r>
            <w:r w:rsidR="00A95515" w:rsidRPr="008911C2">
              <w:rPr>
                <w:noProof/>
                <w:webHidden/>
                <w:sz w:val="28"/>
                <w:szCs w:val="28"/>
              </w:rPr>
              <w:fldChar w:fldCharType="end"/>
            </w:r>
          </w:hyperlink>
        </w:p>
        <w:p w14:paraId="25D82C8B" w14:textId="77DF4174" w:rsidR="00A95515" w:rsidRPr="008911C2" w:rsidRDefault="00D330A2">
          <w:pPr>
            <w:pStyle w:val="22"/>
            <w:rPr>
              <w:rFonts w:asciiTheme="minorHAnsi" w:eastAsiaTheme="minorEastAsia" w:hAnsiTheme="minorHAnsi" w:cstheme="minorBidi"/>
              <w:noProof/>
              <w:sz w:val="28"/>
              <w:szCs w:val="28"/>
              <w:lang w:eastAsia="ru-RU"/>
            </w:rPr>
          </w:pPr>
          <w:hyperlink w:anchor="_Toc197796514" w:history="1">
            <w:r w:rsidR="00A95515" w:rsidRPr="008911C2">
              <w:rPr>
                <w:rStyle w:val="af8"/>
                <w:rFonts w:ascii="Times New Roman" w:hAnsi="Times New Roman"/>
                <w:noProof/>
                <w:sz w:val="28"/>
                <w:szCs w:val="28"/>
              </w:rPr>
              <w:t>11.4 Результаты оценки коэффициентов готовности теплопроводов к несению тепловой нагрузки</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_Toc197796514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44</w:t>
            </w:r>
            <w:r w:rsidR="00A95515" w:rsidRPr="008911C2">
              <w:rPr>
                <w:noProof/>
                <w:webHidden/>
                <w:sz w:val="28"/>
                <w:szCs w:val="28"/>
              </w:rPr>
              <w:fldChar w:fldCharType="end"/>
            </w:r>
          </w:hyperlink>
        </w:p>
        <w:p w14:paraId="71318DC9" w14:textId="17750860" w:rsidR="00A95515" w:rsidRPr="008911C2" w:rsidRDefault="00D330A2">
          <w:pPr>
            <w:pStyle w:val="22"/>
            <w:rPr>
              <w:rFonts w:asciiTheme="minorHAnsi" w:eastAsiaTheme="minorEastAsia" w:hAnsiTheme="minorHAnsi" w:cstheme="minorBidi"/>
              <w:noProof/>
              <w:sz w:val="28"/>
              <w:szCs w:val="28"/>
              <w:lang w:eastAsia="ru-RU"/>
            </w:rPr>
          </w:pPr>
          <w:hyperlink w:anchor="_Toc197796515" w:history="1">
            <w:r w:rsidR="00A95515" w:rsidRPr="008911C2">
              <w:rPr>
                <w:rStyle w:val="af8"/>
                <w:rFonts w:ascii="Times New Roman" w:hAnsi="Times New Roman"/>
                <w:noProof/>
                <w:sz w:val="28"/>
                <w:szCs w:val="28"/>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_Toc197796515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44</w:t>
            </w:r>
            <w:r w:rsidR="00A95515" w:rsidRPr="008911C2">
              <w:rPr>
                <w:noProof/>
                <w:webHidden/>
                <w:sz w:val="28"/>
                <w:szCs w:val="28"/>
              </w:rPr>
              <w:fldChar w:fldCharType="end"/>
            </w:r>
          </w:hyperlink>
        </w:p>
        <w:p w14:paraId="15194831" w14:textId="1B4D9C54" w:rsidR="00A95515" w:rsidRPr="008911C2" w:rsidRDefault="00D330A2">
          <w:pPr>
            <w:pStyle w:val="22"/>
            <w:rPr>
              <w:rFonts w:asciiTheme="minorHAnsi" w:eastAsiaTheme="minorEastAsia" w:hAnsiTheme="minorHAnsi" w:cstheme="minorBidi"/>
              <w:noProof/>
              <w:sz w:val="28"/>
              <w:szCs w:val="28"/>
              <w:lang w:eastAsia="ru-RU"/>
            </w:rPr>
          </w:pPr>
          <w:hyperlink w:anchor="_Toc197796516" w:history="1">
            <w:r w:rsidR="00A95515" w:rsidRPr="008911C2">
              <w:rPr>
                <w:rStyle w:val="af8"/>
                <w:rFonts w:ascii="Times New Roman" w:hAnsi="Times New Roman"/>
                <w:noProof/>
                <w:sz w:val="28"/>
                <w:szCs w:val="28"/>
              </w:rPr>
              <w:t>11.6 Мероприятия по резервированию источников тепловой энергии и тепловых сетей, определенных системой мер по повышению надежности</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_Toc197796516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45</w:t>
            </w:r>
            <w:r w:rsidR="00A95515" w:rsidRPr="008911C2">
              <w:rPr>
                <w:noProof/>
                <w:webHidden/>
                <w:sz w:val="28"/>
                <w:szCs w:val="28"/>
              </w:rPr>
              <w:fldChar w:fldCharType="end"/>
            </w:r>
          </w:hyperlink>
        </w:p>
        <w:p w14:paraId="05F33022" w14:textId="445A3D0D" w:rsidR="00A95515" w:rsidRPr="008911C2" w:rsidRDefault="00D330A2">
          <w:pPr>
            <w:pStyle w:val="22"/>
            <w:rPr>
              <w:rFonts w:asciiTheme="minorHAnsi" w:eastAsiaTheme="minorEastAsia" w:hAnsiTheme="minorHAnsi" w:cstheme="minorBidi"/>
              <w:noProof/>
              <w:sz w:val="28"/>
              <w:szCs w:val="28"/>
              <w:lang w:eastAsia="ru-RU"/>
            </w:rPr>
          </w:pPr>
          <w:hyperlink w:anchor="_Toc197796517" w:history="1">
            <w:r w:rsidR="00A95515" w:rsidRPr="008911C2">
              <w:rPr>
                <w:rStyle w:val="af8"/>
                <w:rFonts w:ascii="Times New Roman" w:hAnsi="Times New Roman"/>
                <w:noProof/>
                <w:sz w:val="28"/>
                <w:szCs w:val="28"/>
              </w:rPr>
              <w:t>11.7 Мероприятия по замене тепловых сетей, определенных системой мер по повышению надежности</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_Toc197796517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45</w:t>
            </w:r>
            <w:r w:rsidR="00A95515" w:rsidRPr="008911C2">
              <w:rPr>
                <w:noProof/>
                <w:webHidden/>
                <w:sz w:val="28"/>
                <w:szCs w:val="28"/>
              </w:rPr>
              <w:fldChar w:fldCharType="end"/>
            </w:r>
          </w:hyperlink>
        </w:p>
        <w:p w14:paraId="5D8A41E5" w14:textId="01EB528F" w:rsidR="00A95515" w:rsidRPr="008911C2" w:rsidRDefault="00D330A2">
          <w:pPr>
            <w:pStyle w:val="22"/>
            <w:rPr>
              <w:rFonts w:asciiTheme="minorHAnsi" w:eastAsiaTheme="minorEastAsia" w:hAnsiTheme="minorHAnsi" w:cstheme="minorBidi"/>
              <w:noProof/>
              <w:sz w:val="28"/>
              <w:szCs w:val="28"/>
              <w:lang w:eastAsia="ru-RU"/>
            </w:rPr>
          </w:pPr>
          <w:hyperlink w:anchor="_Toc197796518" w:history="1">
            <w:r w:rsidR="00A95515" w:rsidRPr="008911C2">
              <w:rPr>
                <w:rStyle w:val="af8"/>
                <w:rFonts w:ascii="Times New Roman" w:hAnsi="Times New Roman"/>
                <w:noProof/>
                <w:sz w:val="28"/>
                <w:szCs w:val="28"/>
              </w:rPr>
              <w:t>11.8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_Toc197796518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45</w:t>
            </w:r>
            <w:r w:rsidR="00A95515" w:rsidRPr="008911C2">
              <w:rPr>
                <w:noProof/>
                <w:webHidden/>
                <w:sz w:val="28"/>
                <w:szCs w:val="28"/>
              </w:rPr>
              <w:fldChar w:fldCharType="end"/>
            </w:r>
          </w:hyperlink>
        </w:p>
        <w:p w14:paraId="1C0EDB37" w14:textId="6987186B" w:rsidR="00A95515" w:rsidRPr="008911C2" w:rsidRDefault="00D330A2">
          <w:pPr>
            <w:pStyle w:val="22"/>
            <w:rPr>
              <w:rFonts w:asciiTheme="minorHAnsi" w:eastAsiaTheme="minorEastAsia" w:hAnsiTheme="minorHAnsi" w:cstheme="minorBidi"/>
              <w:noProof/>
              <w:sz w:val="28"/>
              <w:szCs w:val="28"/>
              <w:lang w:eastAsia="ru-RU"/>
            </w:rPr>
          </w:pPr>
          <w:hyperlink w:anchor="_Toc197796519" w:history="1">
            <w:r w:rsidR="00A95515" w:rsidRPr="008911C2">
              <w:rPr>
                <w:rStyle w:val="af8"/>
                <w:rFonts w:ascii="Times New Roman" w:hAnsi="Times New Roman"/>
                <w:noProof/>
                <w:sz w:val="28"/>
                <w:szCs w:val="28"/>
              </w:rPr>
              <w:t>11.9 Предложения, обеспечивающие надежность систем теплоснабжения</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_Toc197796519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46</w:t>
            </w:r>
            <w:r w:rsidR="00A95515" w:rsidRPr="008911C2">
              <w:rPr>
                <w:noProof/>
                <w:webHidden/>
                <w:sz w:val="28"/>
                <w:szCs w:val="28"/>
              </w:rPr>
              <w:fldChar w:fldCharType="end"/>
            </w:r>
          </w:hyperlink>
        </w:p>
        <w:p w14:paraId="00FC8B7A" w14:textId="5B6014BE" w:rsidR="00A95515" w:rsidRPr="008911C2" w:rsidRDefault="00D330A2">
          <w:pPr>
            <w:pStyle w:val="22"/>
            <w:rPr>
              <w:rFonts w:asciiTheme="minorHAnsi" w:eastAsiaTheme="minorEastAsia" w:hAnsiTheme="minorHAnsi" w:cstheme="minorBidi"/>
              <w:noProof/>
              <w:sz w:val="28"/>
              <w:szCs w:val="28"/>
              <w:lang w:eastAsia="ru-RU"/>
            </w:rPr>
          </w:pPr>
          <w:hyperlink w:anchor="_Toc197796520" w:history="1">
            <w:r w:rsidR="00A95515" w:rsidRPr="008911C2">
              <w:rPr>
                <w:rStyle w:val="af8"/>
                <w:rFonts w:ascii="Times New Roman" w:hAnsi="Times New Roman"/>
                <w:noProof/>
                <w:sz w:val="28"/>
                <w:szCs w:val="28"/>
              </w:rPr>
              <w:t>11.9.1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_Toc197796520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46</w:t>
            </w:r>
            <w:r w:rsidR="00A95515" w:rsidRPr="008911C2">
              <w:rPr>
                <w:noProof/>
                <w:webHidden/>
                <w:sz w:val="28"/>
                <w:szCs w:val="28"/>
              </w:rPr>
              <w:fldChar w:fldCharType="end"/>
            </w:r>
          </w:hyperlink>
        </w:p>
        <w:p w14:paraId="737F6729" w14:textId="0044E012" w:rsidR="00A95515" w:rsidRPr="008911C2" w:rsidRDefault="00D330A2">
          <w:pPr>
            <w:pStyle w:val="22"/>
            <w:rPr>
              <w:rFonts w:asciiTheme="minorHAnsi" w:eastAsiaTheme="minorEastAsia" w:hAnsiTheme="minorHAnsi" w:cstheme="minorBidi"/>
              <w:noProof/>
              <w:sz w:val="28"/>
              <w:szCs w:val="28"/>
              <w:lang w:eastAsia="ru-RU"/>
            </w:rPr>
          </w:pPr>
          <w:hyperlink w:anchor="_Toc197796521" w:history="1">
            <w:r w:rsidR="00A95515" w:rsidRPr="008911C2">
              <w:rPr>
                <w:rStyle w:val="af8"/>
                <w:rFonts w:ascii="Times New Roman" w:hAnsi="Times New Roman"/>
                <w:noProof/>
                <w:sz w:val="28"/>
                <w:szCs w:val="28"/>
              </w:rPr>
              <w:t>11.9.2 Установка резервного оборудования</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_Toc197796521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47</w:t>
            </w:r>
            <w:r w:rsidR="00A95515" w:rsidRPr="008911C2">
              <w:rPr>
                <w:noProof/>
                <w:webHidden/>
                <w:sz w:val="28"/>
                <w:szCs w:val="28"/>
              </w:rPr>
              <w:fldChar w:fldCharType="end"/>
            </w:r>
          </w:hyperlink>
        </w:p>
        <w:p w14:paraId="79A597AA" w14:textId="1E137CB9" w:rsidR="00A95515" w:rsidRPr="008911C2" w:rsidRDefault="00D330A2">
          <w:pPr>
            <w:pStyle w:val="22"/>
            <w:rPr>
              <w:rFonts w:asciiTheme="minorHAnsi" w:eastAsiaTheme="minorEastAsia" w:hAnsiTheme="minorHAnsi" w:cstheme="minorBidi"/>
              <w:noProof/>
              <w:sz w:val="28"/>
              <w:szCs w:val="28"/>
              <w:lang w:eastAsia="ru-RU"/>
            </w:rPr>
          </w:pPr>
          <w:hyperlink w:anchor="_Toc197796522" w:history="1">
            <w:r w:rsidR="00A95515" w:rsidRPr="008911C2">
              <w:rPr>
                <w:rStyle w:val="af8"/>
                <w:rFonts w:ascii="Times New Roman" w:hAnsi="Times New Roman"/>
                <w:noProof/>
                <w:sz w:val="28"/>
                <w:szCs w:val="28"/>
              </w:rPr>
              <w:t>11.9.3 Организация совместной работы нескольких источников тепловой энергии на единую тепловую сеть</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_Toc197796522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47</w:t>
            </w:r>
            <w:r w:rsidR="00A95515" w:rsidRPr="008911C2">
              <w:rPr>
                <w:noProof/>
                <w:webHidden/>
                <w:sz w:val="28"/>
                <w:szCs w:val="28"/>
              </w:rPr>
              <w:fldChar w:fldCharType="end"/>
            </w:r>
          </w:hyperlink>
        </w:p>
        <w:p w14:paraId="60B83F3B" w14:textId="521D68DF" w:rsidR="00A95515" w:rsidRPr="008911C2" w:rsidRDefault="00D330A2">
          <w:pPr>
            <w:pStyle w:val="22"/>
            <w:rPr>
              <w:rFonts w:asciiTheme="minorHAnsi" w:eastAsiaTheme="minorEastAsia" w:hAnsiTheme="minorHAnsi" w:cstheme="minorBidi"/>
              <w:noProof/>
              <w:sz w:val="28"/>
              <w:szCs w:val="28"/>
              <w:lang w:eastAsia="ru-RU"/>
            </w:rPr>
          </w:pPr>
          <w:hyperlink w:anchor="_Toc197796523" w:history="1">
            <w:r w:rsidR="00A95515" w:rsidRPr="008911C2">
              <w:rPr>
                <w:rStyle w:val="af8"/>
                <w:rFonts w:ascii="Times New Roman" w:hAnsi="Times New Roman"/>
                <w:noProof/>
                <w:sz w:val="28"/>
                <w:szCs w:val="28"/>
              </w:rPr>
              <w:t>11.9.4 Резервирование тепловых сетей смежных районов</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_Toc197796523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47</w:t>
            </w:r>
            <w:r w:rsidR="00A95515" w:rsidRPr="008911C2">
              <w:rPr>
                <w:noProof/>
                <w:webHidden/>
                <w:sz w:val="28"/>
                <w:szCs w:val="28"/>
              </w:rPr>
              <w:fldChar w:fldCharType="end"/>
            </w:r>
          </w:hyperlink>
        </w:p>
        <w:p w14:paraId="175E989F" w14:textId="6D47184C" w:rsidR="00A95515" w:rsidRPr="008911C2" w:rsidRDefault="00D330A2">
          <w:pPr>
            <w:pStyle w:val="22"/>
            <w:rPr>
              <w:rFonts w:asciiTheme="minorHAnsi" w:eastAsiaTheme="minorEastAsia" w:hAnsiTheme="minorHAnsi" w:cstheme="minorBidi"/>
              <w:noProof/>
              <w:sz w:val="28"/>
              <w:szCs w:val="28"/>
              <w:lang w:eastAsia="ru-RU"/>
            </w:rPr>
          </w:pPr>
          <w:hyperlink w:anchor="_Toc197796524" w:history="1">
            <w:r w:rsidR="00A95515" w:rsidRPr="008911C2">
              <w:rPr>
                <w:rStyle w:val="af8"/>
                <w:rFonts w:ascii="Times New Roman" w:hAnsi="Times New Roman"/>
                <w:noProof/>
                <w:sz w:val="28"/>
                <w:szCs w:val="28"/>
              </w:rPr>
              <w:t>11.9.5 Устройство резервных насосных станций</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_Toc197796524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47</w:t>
            </w:r>
            <w:r w:rsidR="00A95515" w:rsidRPr="008911C2">
              <w:rPr>
                <w:noProof/>
                <w:webHidden/>
                <w:sz w:val="28"/>
                <w:szCs w:val="28"/>
              </w:rPr>
              <w:fldChar w:fldCharType="end"/>
            </w:r>
          </w:hyperlink>
        </w:p>
        <w:p w14:paraId="2311CB9A" w14:textId="05F40961" w:rsidR="00A95515" w:rsidRPr="008911C2" w:rsidRDefault="00D330A2">
          <w:pPr>
            <w:pStyle w:val="22"/>
            <w:rPr>
              <w:rFonts w:asciiTheme="minorHAnsi" w:eastAsiaTheme="minorEastAsia" w:hAnsiTheme="minorHAnsi" w:cstheme="minorBidi"/>
              <w:noProof/>
              <w:sz w:val="28"/>
              <w:szCs w:val="28"/>
              <w:lang w:eastAsia="ru-RU"/>
            </w:rPr>
          </w:pPr>
          <w:hyperlink w:anchor="_Toc197796525" w:history="1">
            <w:r w:rsidR="00A95515" w:rsidRPr="008911C2">
              <w:rPr>
                <w:rStyle w:val="af8"/>
                <w:rFonts w:ascii="Times New Roman" w:hAnsi="Times New Roman"/>
                <w:noProof/>
                <w:sz w:val="28"/>
                <w:szCs w:val="28"/>
              </w:rPr>
              <w:t>11.9.7 Установка баков-аккумуляторов</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_Toc197796525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48</w:t>
            </w:r>
            <w:r w:rsidR="00A95515" w:rsidRPr="008911C2">
              <w:rPr>
                <w:noProof/>
                <w:webHidden/>
                <w:sz w:val="28"/>
                <w:szCs w:val="28"/>
              </w:rPr>
              <w:fldChar w:fldCharType="end"/>
            </w:r>
          </w:hyperlink>
        </w:p>
        <w:p w14:paraId="7CBCA37D" w14:textId="4ED5F289" w:rsidR="00A95515" w:rsidRPr="008911C2" w:rsidRDefault="00D330A2">
          <w:pPr>
            <w:pStyle w:val="22"/>
            <w:rPr>
              <w:rFonts w:asciiTheme="minorHAnsi" w:eastAsiaTheme="minorEastAsia" w:hAnsiTheme="minorHAnsi" w:cstheme="minorBidi"/>
              <w:noProof/>
              <w:sz w:val="28"/>
              <w:szCs w:val="28"/>
              <w:lang w:eastAsia="ru-RU"/>
            </w:rPr>
          </w:pPr>
          <w:hyperlink w:anchor="_Toc197796526" w:history="1">
            <w:r w:rsidR="00A95515" w:rsidRPr="008911C2">
              <w:rPr>
                <w:rStyle w:val="af8"/>
                <w:rFonts w:ascii="Times New Roman" w:hAnsi="Times New Roman"/>
                <w:noProof/>
                <w:sz w:val="28"/>
                <w:szCs w:val="28"/>
              </w:rPr>
              <w:t>11.9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A95515" w:rsidRPr="008911C2">
              <w:rPr>
                <w:noProof/>
                <w:webHidden/>
                <w:sz w:val="28"/>
                <w:szCs w:val="28"/>
              </w:rPr>
              <w:tab/>
            </w:r>
            <w:r w:rsidR="00A95515" w:rsidRPr="008911C2">
              <w:rPr>
                <w:noProof/>
                <w:webHidden/>
                <w:sz w:val="28"/>
                <w:szCs w:val="28"/>
              </w:rPr>
              <w:fldChar w:fldCharType="begin"/>
            </w:r>
            <w:r w:rsidR="00A95515" w:rsidRPr="008911C2">
              <w:rPr>
                <w:noProof/>
                <w:webHidden/>
                <w:sz w:val="28"/>
                <w:szCs w:val="28"/>
              </w:rPr>
              <w:instrText xml:space="preserve"> PAGEREF _Toc197796526 \h </w:instrText>
            </w:r>
            <w:r w:rsidR="00A95515" w:rsidRPr="008911C2">
              <w:rPr>
                <w:noProof/>
                <w:webHidden/>
                <w:sz w:val="28"/>
                <w:szCs w:val="28"/>
              </w:rPr>
            </w:r>
            <w:r w:rsidR="00A95515" w:rsidRPr="008911C2">
              <w:rPr>
                <w:noProof/>
                <w:webHidden/>
                <w:sz w:val="28"/>
                <w:szCs w:val="28"/>
              </w:rPr>
              <w:fldChar w:fldCharType="separate"/>
            </w:r>
            <w:r w:rsidR="008911C2" w:rsidRPr="008911C2">
              <w:rPr>
                <w:noProof/>
                <w:webHidden/>
                <w:sz w:val="28"/>
                <w:szCs w:val="28"/>
              </w:rPr>
              <w:t>48</w:t>
            </w:r>
            <w:r w:rsidR="00A95515" w:rsidRPr="008911C2">
              <w:rPr>
                <w:noProof/>
                <w:webHidden/>
                <w:sz w:val="28"/>
                <w:szCs w:val="28"/>
              </w:rPr>
              <w:fldChar w:fldCharType="end"/>
            </w:r>
          </w:hyperlink>
        </w:p>
        <w:p w14:paraId="1601EC69" w14:textId="6BD8FCBA" w:rsidR="00BB6312" w:rsidRPr="008911C2" w:rsidRDefault="00A62CD4" w:rsidP="00BB6312">
          <w:pPr>
            <w:spacing w:after="0"/>
            <w:jc w:val="both"/>
          </w:pPr>
          <w:r w:rsidRPr="008911C2">
            <w:rPr>
              <w:rFonts w:ascii="Times New Roman" w:hAnsi="Times New Roman"/>
              <w:caps/>
              <w:sz w:val="28"/>
              <w:szCs w:val="28"/>
            </w:rPr>
            <w:fldChar w:fldCharType="end"/>
          </w:r>
        </w:p>
      </w:sdtContent>
    </w:sdt>
    <w:p w14:paraId="62D7473B" w14:textId="77777777" w:rsidR="00F02539" w:rsidRPr="008911C2" w:rsidRDefault="00980ACA" w:rsidP="00BB6312">
      <w:pPr>
        <w:spacing w:after="0"/>
        <w:jc w:val="both"/>
        <w:rPr>
          <w:b/>
        </w:rPr>
      </w:pPr>
      <w:r w:rsidRPr="008911C2">
        <w:rPr>
          <w:szCs w:val="26"/>
        </w:rPr>
        <w:br w:type="page"/>
      </w:r>
      <w:bookmarkStart w:id="15" w:name="_Toc115524061"/>
      <w:bookmarkEnd w:id="14"/>
      <w:bookmarkEnd w:id="13"/>
      <w:bookmarkEnd w:id="12"/>
      <w:bookmarkEnd w:id="11"/>
      <w:bookmarkEnd w:id="10"/>
      <w:bookmarkEnd w:id="9"/>
      <w:bookmarkEnd w:id="8"/>
      <w:bookmarkEnd w:id="7"/>
      <w:bookmarkEnd w:id="6"/>
      <w:bookmarkEnd w:id="5"/>
      <w:bookmarkEnd w:id="4"/>
      <w:bookmarkEnd w:id="3"/>
      <w:bookmarkEnd w:id="2"/>
      <w:bookmarkEnd w:id="1"/>
      <w:bookmarkEnd w:id="0"/>
      <w:r w:rsidR="00EB211A" w:rsidRPr="008911C2">
        <w:rPr>
          <w:rFonts w:ascii="Times New Roman" w:hAnsi="Times New Roman"/>
          <w:b/>
          <w:szCs w:val="28"/>
        </w:rPr>
        <w:lastRenderedPageBreak/>
        <w:t>ВВЕДЕНИЕ</w:t>
      </w:r>
      <w:bookmarkEnd w:id="15"/>
    </w:p>
    <w:p w14:paraId="30503E1F"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В соответствии с основными положениями постановления Правительства РФ от 22.02.2012 №154 (с изменениями от 18.03.2025 № 326), глава 11 «Оценка надежности теплоснабжения» (п. 73) содержит обоснование:</w:t>
      </w:r>
    </w:p>
    <w:p w14:paraId="116C05B4"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78238714"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06020F6B"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181626CF"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г) результатов оценки коэффициентов готовности теплопроводов к несению тепловой нагрузки;</w:t>
      </w:r>
    </w:p>
    <w:p w14:paraId="24DB89C0"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p>
    <w:p w14:paraId="15404738"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е) мероприятий по резервированию источников тепловой энергии и тепловых сетей, определенных системой мер по повышению надежности;</w:t>
      </w:r>
    </w:p>
    <w:p w14:paraId="5DF8F939" w14:textId="77777777"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ж) мероприятий по замене тепловых сетей, определенных системой мер по повышению надежности;</w:t>
      </w:r>
    </w:p>
    <w:p w14:paraId="337DDD4B" w14:textId="2CE3858D" w:rsidR="00A95515" w:rsidRPr="008911C2" w:rsidRDefault="00A95515" w:rsidP="00A95515">
      <w:pPr>
        <w:spacing w:after="0"/>
        <w:ind w:firstLine="709"/>
        <w:jc w:val="both"/>
        <w:rPr>
          <w:rFonts w:ascii="Times New Roman" w:hAnsi="Times New Roman"/>
          <w:sz w:val="28"/>
          <w:szCs w:val="28"/>
        </w:rPr>
      </w:pPr>
      <w:r w:rsidRPr="008911C2">
        <w:rPr>
          <w:rFonts w:ascii="Times New Roman" w:hAnsi="Times New Roman"/>
          <w:sz w:val="28"/>
          <w:szCs w:val="28"/>
        </w:rPr>
        <w:t xml:space="preserve">з) сценариев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 </w:t>
      </w:r>
    </w:p>
    <w:p w14:paraId="20120CCE" w14:textId="77777777" w:rsidR="00BC65CC" w:rsidRPr="008911C2" w:rsidRDefault="00BC65CC" w:rsidP="00BB6312">
      <w:pPr>
        <w:spacing w:after="0"/>
        <w:ind w:firstLine="709"/>
        <w:jc w:val="both"/>
        <w:rPr>
          <w:rFonts w:ascii="Times New Roman" w:hAnsi="Times New Roman"/>
          <w:sz w:val="28"/>
          <w:szCs w:val="28"/>
        </w:rPr>
      </w:pPr>
      <w:r w:rsidRPr="008911C2">
        <w:rPr>
          <w:rFonts w:ascii="Times New Roman" w:hAnsi="Times New Roman"/>
          <w:sz w:val="28"/>
          <w:szCs w:val="28"/>
        </w:rPr>
        <w:t>Материалы главы 11 предназначены для актуализации «Предложений по строительству, реконструкции и (или) модернизации тепловых сетей» утверждаемой части схемы теплоснабжения.</w:t>
      </w:r>
    </w:p>
    <w:p w14:paraId="6F8209CF" w14:textId="77777777" w:rsidR="00BC65CC" w:rsidRPr="008911C2" w:rsidRDefault="00BC65CC" w:rsidP="00BB6312">
      <w:pPr>
        <w:spacing w:after="0"/>
        <w:ind w:firstLine="709"/>
        <w:jc w:val="both"/>
        <w:rPr>
          <w:rFonts w:ascii="Times New Roman" w:hAnsi="Times New Roman"/>
          <w:sz w:val="28"/>
          <w:szCs w:val="28"/>
        </w:rPr>
      </w:pPr>
      <w:r w:rsidRPr="008911C2">
        <w:rPr>
          <w:rFonts w:ascii="Times New Roman" w:hAnsi="Times New Roman"/>
          <w:sz w:val="28"/>
          <w:szCs w:val="28"/>
        </w:rPr>
        <w:lastRenderedPageBreak/>
        <w:t>В настоящей главе представлены результаты обработки данных по отказам и восстановлениям участков тепловых сетей, результаты расчетов вероятностей отказов и безотказной работы, коэффициентов готовности систем теплоснабжения и недоотпуска теплоты потребителям тепловой энергии в зонах теплоснабжения источников тепловой энергии.</w:t>
      </w:r>
    </w:p>
    <w:p w14:paraId="6ABF3545" w14:textId="77777777" w:rsidR="00BB6312" w:rsidRPr="008911C2" w:rsidRDefault="00BB6312" w:rsidP="00456054">
      <w:pPr>
        <w:spacing w:after="0"/>
        <w:ind w:right="-283" w:firstLine="709"/>
        <w:jc w:val="both"/>
        <w:rPr>
          <w:rFonts w:ascii="Times New Roman" w:hAnsi="Times New Roman"/>
          <w:sz w:val="28"/>
          <w:szCs w:val="28"/>
        </w:rPr>
        <w:sectPr w:rsidR="00BB6312" w:rsidRPr="008911C2" w:rsidSect="00456054">
          <w:headerReference w:type="default" r:id="rId8"/>
          <w:footerReference w:type="default" r:id="rId9"/>
          <w:pgSz w:w="11907" w:h="16840" w:code="9"/>
          <w:pgMar w:top="1134" w:right="567" w:bottom="1134" w:left="1701" w:header="708" w:footer="708" w:gutter="0"/>
          <w:cols w:space="708"/>
          <w:titlePg/>
          <w:docGrid w:linePitch="360"/>
        </w:sectPr>
      </w:pPr>
    </w:p>
    <w:p w14:paraId="446B87A2" w14:textId="77777777" w:rsidR="00426684" w:rsidRPr="008911C2" w:rsidRDefault="00BB7DA5" w:rsidP="00456054">
      <w:pPr>
        <w:pStyle w:val="2f6"/>
        <w:spacing w:after="0" w:line="276" w:lineRule="auto"/>
        <w:ind w:right="-283"/>
        <w:rPr>
          <w:rFonts w:ascii="Times New Roman" w:hAnsi="Times New Roman"/>
        </w:rPr>
      </w:pPr>
      <w:bookmarkStart w:id="16" w:name="_Toc197796511"/>
      <w:bookmarkStart w:id="17" w:name="_Toc370241849"/>
      <w:bookmarkStart w:id="18" w:name="_Toc370241916"/>
      <w:bookmarkStart w:id="19" w:name="_Toc370306117"/>
      <w:bookmarkStart w:id="20" w:name="_Toc370386652"/>
      <w:bookmarkStart w:id="21" w:name="_Toc373339004"/>
      <w:bookmarkStart w:id="22" w:name="_Toc373408341"/>
      <w:bookmarkStart w:id="23" w:name="_Toc373412397"/>
      <w:bookmarkStart w:id="24" w:name="_Toc373421493"/>
      <w:bookmarkStart w:id="25" w:name="_Toc375153679"/>
      <w:bookmarkStart w:id="26" w:name="_Toc391556950"/>
      <w:bookmarkStart w:id="27" w:name="_Toc391557017"/>
      <w:bookmarkStart w:id="28" w:name="_Toc393288570"/>
      <w:r w:rsidRPr="008911C2">
        <w:rPr>
          <w:rFonts w:ascii="Times New Roman" w:hAnsi="Times New Roman"/>
        </w:rPr>
        <w:lastRenderedPageBreak/>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6"/>
    </w:p>
    <w:p w14:paraId="6C3F3D72" w14:textId="77777777" w:rsidR="00EF6934" w:rsidRPr="008911C2" w:rsidRDefault="00BC65CC" w:rsidP="00456054">
      <w:pPr>
        <w:pStyle w:val="afe"/>
        <w:spacing w:line="276" w:lineRule="auto"/>
        <w:ind w:left="101" w:right="-283"/>
      </w:pPr>
      <w:r w:rsidRPr="008911C2">
        <w:t>Обработка данных по отказам участков тепловых сетей выполнена по следующей методике. Последовательно определяются:</w:t>
      </w:r>
    </w:p>
    <w:p w14:paraId="51253852" w14:textId="77777777" w:rsidR="00BC65CC" w:rsidRPr="008911C2" w:rsidRDefault="00BC65CC" w:rsidP="00456054">
      <w:pPr>
        <w:pStyle w:val="afe"/>
        <w:spacing w:line="276" w:lineRule="auto"/>
        <w:ind w:left="101" w:right="-283"/>
      </w:pPr>
      <w:r w:rsidRPr="008911C2">
        <w:t>а) интенсивность отказов теплопровода с учетом времени его эксплуатации:</w:t>
      </w:r>
    </w:p>
    <w:p w14:paraId="1BEE9003" w14:textId="77777777" w:rsidR="00D62F7B" w:rsidRPr="008911C2" w:rsidRDefault="00D62F7B" w:rsidP="00456054">
      <w:pPr>
        <w:spacing w:after="0"/>
        <w:ind w:right="-283" w:firstLine="698"/>
        <w:jc w:val="center"/>
        <w:rPr>
          <w:rFonts w:ascii="Times New Roman" w:hAnsi="Times New Roman"/>
          <w:sz w:val="28"/>
          <w:szCs w:val="28"/>
        </w:rPr>
      </w:pPr>
      <w:bookmarkStart w:id="29" w:name="sub_118181"/>
      <w:r w:rsidRPr="008911C2">
        <w:rPr>
          <w:rFonts w:ascii="Times New Roman" w:hAnsi="Times New Roman"/>
          <w:noProof/>
          <w:sz w:val="28"/>
          <w:szCs w:val="28"/>
          <w:lang w:eastAsia="ru-RU"/>
        </w:rPr>
        <w:drawing>
          <wp:inline distT="0" distB="0" distL="0" distR="0" wp14:anchorId="59CF635C" wp14:editId="0423947F">
            <wp:extent cx="1400400" cy="39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00400" cy="392400"/>
                    </a:xfrm>
                    <a:prstGeom prst="rect">
                      <a:avLst/>
                    </a:prstGeom>
                    <a:noFill/>
                    <a:ln>
                      <a:noFill/>
                    </a:ln>
                  </pic:spPr>
                </pic:pic>
              </a:graphicData>
            </a:graphic>
          </wp:inline>
        </w:drawing>
      </w:r>
      <w:r w:rsidRPr="008911C2">
        <w:rPr>
          <w:rFonts w:ascii="Times New Roman" w:hAnsi="Times New Roman"/>
          <w:sz w:val="28"/>
          <w:szCs w:val="28"/>
        </w:rPr>
        <w:t xml:space="preserve">, 1/км/год (1/км/ч) </w:t>
      </w:r>
    </w:p>
    <w:bookmarkEnd w:id="29"/>
    <w:p w14:paraId="2A177DFC" w14:textId="77777777" w:rsidR="00D62F7B" w:rsidRPr="008911C2" w:rsidRDefault="00D62F7B" w:rsidP="00456054">
      <w:pPr>
        <w:spacing w:after="0"/>
        <w:ind w:right="-283"/>
        <w:jc w:val="both"/>
        <w:rPr>
          <w:rFonts w:ascii="Times New Roman" w:hAnsi="Times New Roman"/>
          <w:sz w:val="28"/>
          <w:szCs w:val="28"/>
        </w:rPr>
      </w:pPr>
      <w:r w:rsidRPr="008911C2">
        <w:rPr>
          <w:rFonts w:ascii="Times New Roman" w:hAnsi="Times New Roman"/>
          <w:sz w:val="28"/>
          <w:szCs w:val="28"/>
        </w:rPr>
        <w:t xml:space="preserve">где, </w:t>
      </w:r>
      <w:r w:rsidRPr="008911C2">
        <w:rPr>
          <w:rFonts w:ascii="Times New Roman" w:hAnsi="Times New Roman"/>
          <w:sz w:val="28"/>
          <w:szCs w:val="28"/>
        </w:rPr>
        <w:tab/>
      </w:r>
      <w:r w:rsidRPr="008911C2">
        <w:rPr>
          <w:rFonts w:ascii="Times New Roman" w:hAnsi="Times New Roman"/>
          <w:noProof/>
          <w:sz w:val="28"/>
          <w:szCs w:val="28"/>
          <w:lang w:eastAsia="ru-RU"/>
        </w:rPr>
        <w:drawing>
          <wp:inline distT="0" distB="0" distL="0" distR="0" wp14:anchorId="640477F8" wp14:editId="1A7B48E7">
            <wp:extent cx="335280" cy="266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5280" cy="266700"/>
                    </a:xfrm>
                    <a:prstGeom prst="rect">
                      <a:avLst/>
                    </a:prstGeom>
                    <a:noFill/>
                    <a:ln>
                      <a:noFill/>
                    </a:ln>
                  </pic:spPr>
                </pic:pic>
              </a:graphicData>
            </a:graphic>
          </wp:inline>
        </w:drawing>
      </w:r>
      <w:r w:rsidRPr="008911C2">
        <w:rPr>
          <w:rFonts w:ascii="Times New Roman" w:hAnsi="Times New Roman"/>
          <w:sz w:val="28"/>
          <w:szCs w:val="28"/>
        </w:rPr>
        <w:t xml:space="preserve"> - интенсивность отказов теплопровода, соответствующая начальному периоду эксплуатации, 1/км/год;</w:t>
      </w:r>
    </w:p>
    <w:p w14:paraId="6248FD8B" w14:textId="77777777" w:rsidR="00D62F7B" w:rsidRPr="008911C2" w:rsidRDefault="00D62F7B" w:rsidP="00456054">
      <w:pPr>
        <w:spacing w:after="0"/>
        <w:ind w:right="-283" w:firstLine="708"/>
        <w:jc w:val="both"/>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06A8774D" wp14:editId="07F56CFD">
            <wp:extent cx="358140" cy="3276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140" cy="327660"/>
                    </a:xfrm>
                    <a:prstGeom prst="rect">
                      <a:avLst/>
                    </a:prstGeom>
                    <a:noFill/>
                    <a:ln>
                      <a:noFill/>
                    </a:ln>
                  </pic:spPr>
                </pic:pic>
              </a:graphicData>
            </a:graphic>
          </wp:inline>
        </w:drawing>
      </w:r>
      <w:r w:rsidRPr="008911C2">
        <w:rPr>
          <w:rFonts w:ascii="Times New Roman" w:hAnsi="Times New Roman"/>
          <w:sz w:val="28"/>
          <w:szCs w:val="28"/>
        </w:rPr>
        <w:t xml:space="preserve"> - продолжительность эксплуатации участка, лет;</w:t>
      </w:r>
    </w:p>
    <w:p w14:paraId="2533A4E6" w14:textId="77777777" w:rsidR="00D62F7B" w:rsidRPr="008911C2" w:rsidRDefault="00D62F7B" w:rsidP="00456054">
      <w:pPr>
        <w:spacing w:after="0"/>
        <w:ind w:right="-283" w:firstLine="708"/>
        <w:jc w:val="both"/>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6D62D93C" wp14:editId="0434BCE6">
            <wp:extent cx="182880" cy="266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8911C2">
        <w:rPr>
          <w:rFonts w:ascii="Times New Roman" w:hAnsi="Times New Roman"/>
          <w:sz w:val="28"/>
          <w:szCs w:val="28"/>
        </w:rPr>
        <w:t xml:space="preserve"> - коэффициент, учитывающий продолжительность эксплуатации i-того участка теплопровода:</w:t>
      </w:r>
    </w:p>
    <w:p w14:paraId="4949D881" w14:textId="77777777" w:rsidR="00D62F7B" w:rsidRPr="008911C2" w:rsidRDefault="00D62F7B" w:rsidP="00456054">
      <w:pPr>
        <w:spacing w:after="0"/>
        <w:ind w:right="-283" w:firstLine="708"/>
        <w:jc w:val="center"/>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763F7ED2" wp14:editId="7CF13220">
            <wp:extent cx="3116580" cy="10439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6580" cy="1043940"/>
                    </a:xfrm>
                    <a:prstGeom prst="rect">
                      <a:avLst/>
                    </a:prstGeom>
                    <a:noFill/>
                    <a:ln>
                      <a:noFill/>
                    </a:ln>
                  </pic:spPr>
                </pic:pic>
              </a:graphicData>
            </a:graphic>
          </wp:inline>
        </w:drawing>
      </w:r>
    </w:p>
    <w:p w14:paraId="3103BB9C" w14:textId="77777777" w:rsidR="00D62F7B" w:rsidRPr="008911C2" w:rsidRDefault="00D62F7B" w:rsidP="00456054">
      <w:pPr>
        <w:spacing w:after="0"/>
        <w:ind w:right="-283" w:firstLine="708"/>
        <w:rPr>
          <w:rFonts w:ascii="Times New Roman" w:hAnsi="Times New Roman"/>
          <w:sz w:val="28"/>
          <w:szCs w:val="28"/>
        </w:rPr>
      </w:pPr>
      <w:r w:rsidRPr="008911C2">
        <w:rPr>
          <w:rFonts w:ascii="Times New Roman" w:hAnsi="Times New Roman"/>
          <w:sz w:val="28"/>
          <w:szCs w:val="28"/>
        </w:rPr>
        <w:t>б) интенсивность отказов ЗРА (одной единицы):</w:t>
      </w:r>
    </w:p>
    <w:p w14:paraId="774114FA" w14:textId="77777777" w:rsidR="00D62F7B" w:rsidRPr="008911C2" w:rsidRDefault="00D62F7B" w:rsidP="00456054">
      <w:pPr>
        <w:spacing w:after="0"/>
        <w:ind w:right="-283" w:firstLine="708"/>
        <w:jc w:val="center"/>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4C1CEEEF" wp14:editId="0D0723AA">
            <wp:extent cx="1094400" cy="306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4400" cy="306000"/>
                    </a:xfrm>
                    <a:prstGeom prst="rect">
                      <a:avLst/>
                    </a:prstGeom>
                    <a:noFill/>
                    <a:ln>
                      <a:noFill/>
                    </a:ln>
                  </pic:spPr>
                </pic:pic>
              </a:graphicData>
            </a:graphic>
          </wp:inline>
        </w:drawing>
      </w:r>
      <w:r w:rsidRPr="008911C2">
        <w:rPr>
          <w:rFonts w:ascii="Times New Roman" w:hAnsi="Times New Roman"/>
          <w:sz w:val="28"/>
          <w:szCs w:val="28"/>
        </w:rPr>
        <w:t>, 1/ч.</w:t>
      </w:r>
    </w:p>
    <w:p w14:paraId="16CEBBB3" w14:textId="77777777" w:rsidR="00EF6934" w:rsidRPr="008911C2" w:rsidRDefault="00EF6934" w:rsidP="00456054">
      <w:pPr>
        <w:spacing w:after="0"/>
        <w:ind w:right="-283" w:firstLine="708"/>
        <w:rPr>
          <w:rFonts w:ascii="Times New Roman" w:hAnsi="Times New Roman"/>
          <w:sz w:val="28"/>
          <w:szCs w:val="28"/>
        </w:rPr>
      </w:pPr>
      <w:r w:rsidRPr="008911C2">
        <w:rPr>
          <w:rFonts w:ascii="Times New Roman" w:hAnsi="Times New Roman"/>
          <w:sz w:val="28"/>
          <w:szCs w:val="28"/>
        </w:rPr>
        <w:t>в) параметр потока отказов участков ТС:</w:t>
      </w:r>
    </w:p>
    <w:p w14:paraId="140385B1" w14:textId="77777777" w:rsidR="00EF6934" w:rsidRPr="008911C2" w:rsidRDefault="00EF6934" w:rsidP="00456054">
      <w:pPr>
        <w:spacing w:after="0"/>
        <w:ind w:right="-283" w:firstLine="708"/>
        <w:jc w:val="center"/>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65EFE641" wp14:editId="3F613FFA">
            <wp:extent cx="609600" cy="304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8911C2">
        <w:rPr>
          <w:rFonts w:ascii="Times New Roman" w:hAnsi="Times New Roman"/>
          <w:sz w:val="28"/>
          <w:szCs w:val="28"/>
        </w:rPr>
        <w:t>, 1/год,</w:t>
      </w:r>
    </w:p>
    <w:p w14:paraId="662C8B99" w14:textId="77777777" w:rsidR="00EF6934" w:rsidRPr="008911C2" w:rsidRDefault="00EF6934" w:rsidP="00456054">
      <w:pPr>
        <w:spacing w:after="0"/>
        <w:ind w:right="-283" w:firstLine="708"/>
        <w:rPr>
          <w:rFonts w:ascii="Times New Roman" w:hAnsi="Times New Roman"/>
          <w:sz w:val="28"/>
          <w:szCs w:val="28"/>
        </w:rPr>
      </w:pPr>
      <w:r w:rsidRPr="008911C2">
        <w:rPr>
          <w:rFonts w:ascii="Times New Roman" w:hAnsi="Times New Roman"/>
          <w:sz w:val="28"/>
          <w:szCs w:val="28"/>
        </w:rPr>
        <w:t>где L - длина участка ТС, км.</w:t>
      </w:r>
    </w:p>
    <w:p w14:paraId="55F4648B" w14:textId="77777777" w:rsidR="00EF6934" w:rsidRPr="008911C2" w:rsidRDefault="00EF6934" w:rsidP="00456054">
      <w:pPr>
        <w:spacing w:after="0"/>
        <w:ind w:right="-283" w:firstLine="708"/>
        <w:rPr>
          <w:rFonts w:ascii="Times New Roman" w:hAnsi="Times New Roman"/>
          <w:sz w:val="28"/>
          <w:szCs w:val="28"/>
        </w:rPr>
      </w:pPr>
      <w:r w:rsidRPr="008911C2">
        <w:rPr>
          <w:rFonts w:ascii="Times New Roman" w:hAnsi="Times New Roman"/>
          <w:sz w:val="28"/>
          <w:szCs w:val="28"/>
        </w:rPr>
        <w:t>г) параметр потока отказов ЗРА:</w:t>
      </w:r>
    </w:p>
    <w:p w14:paraId="1BC1FAEB" w14:textId="77777777" w:rsidR="00EF6934" w:rsidRPr="008911C2" w:rsidRDefault="00EF6934" w:rsidP="00456054">
      <w:pPr>
        <w:spacing w:after="0"/>
        <w:ind w:right="-283"/>
        <w:jc w:val="center"/>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10E03709" wp14:editId="04AC0640">
            <wp:extent cx="1581150" cy="34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1150" cy="342900"/>
                    </a:xfrm>
                    <a:prstGeom prst="rect">
                      <a:avLst/>
                    </a:prstGeom>
                    <a:noFill/>
                    <a:ln>
                      <a:noFill/>
                    </a:ln>
                  </pic:spPr>
                </pic:pic>
              </a:graphicData>
            </a:graphic>
          </wp:inline>
        </w:drawing>
      </w:r>
      <w:r w:rsidRPr="008911C2">
        <w:rPr>
          <w:rFonts w:ascii="Times New Roman" w:hAnsi="Times New Roman"/>
          <w:sz w:val="28"/>
          <w:szCs w:val="28"/>
        </w:rPr>
        <w:t>, 1/ч.</w:t>
      </w:r>
    </w:p>
    <w:p w14:paraId="7BC3DBB7" w14:textId="77777777" w:rsidR="00741997" w:rsidRPr="008911C2" w:rsidRDefault="00741997" w:rsidP="00456054">
      <w:pPr>
        <w:spacing w:after="0"/>
        <w:ind w:right="-283"/>
        <w:jc w:val="center"/>
        <w:rPr>
          <w:rFonts w:ascii="Times New Roman" w:hAnsi="Times New Roman"/>
          <w:sz w:val="28"/>
          <w:szCs w:val="28"/>
        </w:rPr>
      </w:pPr>
    </w:p>
    <w:p w14:paraId="23D0ED39" w14:textId="77777777" w:rsidR="00741997" w:rsidRPr="008911C2" w:rsidRDefault="00741997" w:rsidP="00456054">
      <w:pPr>
        <w:pStyle w:val="afe"/>
        <w:spacing w:line="276" w:lineRule="auto"/>
        <w:ind w:left="101" w:right="-283"/>
      </w:pPr>
      <w:r w:rsidRPr="008911C2">
        <w:t>В таблице ниже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40 лет, рассчитанные с использованием</w:t>
      </w:r>
      <w:r w:rsidR="00810D40" w:rsidRPr="008911C2">
        <w:t xml:space="preserve"> </w:t>
      </w:r>
      <w:proofErr w:type="spellStart"/>
      <w:r w:rsidR="00810D40" w:rsidRPr="008911C2">
        <w:t>вышеуказанныхформул</w:t>
      </w:r>
      <w:proofErr w:type="spellEnd"/>
      <w:r w:rsidR="00810D40" w:rsidRPr="008911C2">
        <w:t>.</w:t>
      </w:r>
    </w:p>
    <w:p w14:paraId="2129735C" w14:textId="77777777" w:rsidR="00741997" w:rsidRPr="008911C2" w:rsidRDefault="00741997" w:rsidP="00810D40">
      <w:pPr>
        <w:pStyle w:val="afe"/>
        <w:spacing w:line="360" w:lineRule="auto"/>
        <w:ind w:left="101" w:right="105"/>
        <w:rPr>
          <w:bCs/>
          <w:sz w:val="24"/>
          <w:szCs w:val="24"/>
        </w:rPr>
      </w:pPr>
      <w:bookmarkStart w:id="30" w:name="_Toc82446637"/>
      <w:r w:rsidRPr="008911C2">
        <w:rPr>
          <w:bCs/>
          <w:sz w:val="24"/>
          <w:szCs w:val="24"/>
        </w:rPr>
        <w:t xml:space="preserve">Таблица </w:t>
      </w:r>
      <w:r w:rsidR="00A62CD4" w:rsidRPr="008911C2">
        <w:rPr>
          <w:bCs/>
          <w:sz w:val="24"/>
          <w:szCs w:val="24"/>
        </w:rPr>
        <w:fldChar w:fldCharType="begin"/>
      </w:r>
      <w:r w:rsidRPr="008911C2">
        <w:rPr>
          <w:bCs/>
          <w:sz w:val="24"/>
          <w:szCs w:val="24"/>
        </w:rPr>
        <w:instrText xml:space="preserve"> SEQ Таблица \* ARABIC </w:instrText>
      </w:r>
      <w:r w:rsidR="00A62CD4" w:rsidRPr="008911C2">
        <w:rPr>
          <w:bCs/>
          <w:sz w:val="24"/>
          <w:szCs w:val="24"/>
        </w:rPr>
        <w:fldChar w:fldCharType="separate"/>
      </w:r>
      <w:r w:rsidRPr="008911C2">
        <w:rPr>
          <w:bCs/>
          <w:sz w:val="24"/>
          <w:szCs w:val="24"/>
        </w:rPr>
        <w:t>1</w:t>
      </w:r>
      <w:r w:rsidR="00A62CD4" w:rsidRPr="008911C2">
        <w:rPr>
          <w:bCs/>
          <w:sz w:val="24"/>
          <w:szCs w:val="24"/>
        </w:rPr>
        <w:fldChar w:fldCharType="end"/>
      </w:r>
      <w:r w:rsidRPr="008911C2">
        <w:rPr>
          <w:bCs/>
          <w:sz w:val="24"/>
          <w:szCs w:val="24"/>
        </w:rPr>
        <w:t xml:space="preserve"> – Базовые показатели интенсивности отказов тепловых сетей</w:t>
      </w:r>
      <w:bookmarkEnd w:id="30"/>
    </w:p>
    <w:tbl>
      <w:tblPr>
        <w:tblStyle w:val="afb"/>
        <w:tblW w:w="9747" w:type="dxa"/>
        <w:tblLook w:val="04A0" w:firstRow="1" w:lastRow="0" w:firstColumn="1" w:lastColumn="0" w:noHBand="0" w:noVBand="1"/>
      </w:tblPr>
      <w:tblGrid>
        <w:gridCol w:w="988"/>
        <w:gridCol w:w="2785"/>
        <w:gridCol w:w="2785"/>
        <w:gridCol w:w="3189"/>
      </w:tblGrid>
      <w:tr w:rsidR="00741997" w:rsidRPr="008911C2" w14:paraId="73CC7456" w14:textId="77777777" w:rsidTr="00BB6312">
        <w:trPr>
          <w:tblHeader/>
        </w:trPr>
        <w:tc>
          <w:tcPr>
            <w:tcW w:w="988" w:type="dxa"/>
            <w:shd w:val="clear" w:color="auto" w:fill="FFFFFF" w:themeFill="background1"/>
            <w:vAlign w:val="center"/>
          </w:tcPr>
          <w:p w14:paraId="4E3B471E" w14:textId="77777777" w:rsidR="00741997" w:rsidRPr="008911C2" w:rsidRDefault="00741997" w:rsidP="00810D40">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п/п</w:t>
            </w:r>
          </w:p>
        </w:tc>
        <w:tc>
          <w:tcPr>
            <w:tcW w:w="2785" w:type="dxa"/>
            <w:shd w:val="clear" w:color="auto" w:fill="FFFFFF" w:themeFill="background1"/>
            <w:vAlign w:val="center"/>
          </w:tcPr>
          <w:p w14:paraId="53243AAA" w14:textId="77777777" w:rsidR="00741997" w:rsidRPr="008911C2" w:rsidRDefault="00741997" w:rsidP="00810D40">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Диаметр участков тепловых сетей, м</w:t>
            </w:r>
          </w:p>
        </w:tc>
        <w:tc>
          <w:tcPr>
            <w:tcW w:w="2785" w:type="dxa"/>
            <w:shd w:val="clear" w:color="auto" w:fill="FFFFFF" w:themeFill="background1"/>
            <w:vAlign w:val="center"/>
          </w:tcPr>
          <w:p w14:paraId="2FEB73C2" w14:textId="77777777" w:rsidR="00741997" w:rsidRPr="008911C2" w:rsidRDefault="00741997" w:rsidP="00810D40">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Интенсивность устойчивых отказов, 1/км/год</w:t>
            </w:r>
          </w:p>
        </w:tc>
        <w:tc>
          <w:tcPr>
            <w:tcW w:w="3189" w:type="dxa"/>
            <w:shd w:val="clear" w:color="auto" w:fill="FFFFFF" w:themeFill="background1"/>
            <w:vAlign w:val="center"/>
          </w:tcPr>
          <w:p w14:paraId="76C4B7CF" w14:textId="77777777" w:rsidR="00741997" w:rsidRPr="008911C2" w:rsidRDefault="00741997" w:rsidP="00810D40">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Интенсивность отказов для участков со сроком эксплуатации 40 лет</w:t>
            </w:r>
          </w:p>
        </w:tc>
      </w:tr>
      <w:tr w:rsidR="00741997" w:rsidRPr="008911C2" w14:paraId="353A635D" w14:textId="77777777" w:rsidTr="00BB6312">
        <w:tc>
          <w:tcPr>
            <w:tcW w:w="988" w:type="dxa"/>
            <w:vAlign w:val="center"/>
          </w:tcPr>
          <w:p w14:paraId="0597F611"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w:t>
            </w:r>
          </w:p>
        </w:tc>
        <w:tc>
          <w:tcPr>
            <w:tcW w:w="2785" w:type="dxa"/>
            <w:vAlign w:val="center"/>
          </w:tcPr>
          <w:p w14:paraId="31C7902A"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0,05</w:t>
            </w:r>
          </w:p>
        </w:tc>
        <w:tc>
          <w:tcPr>
            <w:tcW w:w="2785" w:type="dxa"/>
            <w:vAlign w:val="center"/>
          </w:tcPr>
          <w:p w14:paraId="4FF2789E"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0,087</w:t>
            </w:r>
          </w:p>
        </w:tc>
        <w:tc>
          <w:tcPr>
            <w:tcW w:w="3189" w:type="dxa"/>
            <w:vAlign w:val="center"/>
          </w:tcPr>
          <w:p w14:paraId="240A2BAD"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1,506</w:t>
            </w:r>
          </w:p>
        </w:tc>
      </w:tr>
      <w:tr w:rsidR="00741997" w:rsidRPr="008911C2" w14:paraId="10573ED9" w14:textId="77777777" w:rsidTr="00BB6312">
        <w:tc>
          <w:tcPr>
            <w:tcW w:w="988" w:type="dxa"/>
            <w:vAlign w:val="center"/>
          </w:tcPr>
          <w:p w14:paraId="1C02C69F"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2</w:t>
            </w:r>
          </w:p>
        </w:tc>
        <w:tc>
          <w:tcPr>
            <w:tcW w:w="2785" w:type="dxa"/>
            <w:vAlign w:val="center"/>
          </w:tcPr>
          <w:p w14:paraId="318A8174"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0,07</w:t>
            </w:r>
          </w:p>
        </w:tc>
        <w:tc>
          <w:tcPr>
            <w:tcW w:w="2785" w:type="dxa"/>
            <w:vAlign w:val="center"/>
          </w:tcPr>
          <w:p w14:paraId="299501C1"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0,082</w:t>
            </w:r>
          </w:p>
        </w:tc>
        <w:tc>
          <w:tcPr>
            <w:tcW w:w="3189" w:type="dxa"/>
            <w:vAlign w:val="center"/>
          </w:tcPr>
          <w:p w14:paraId="54710EF2"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1,424</w:t>
            </w:r>
          </w:p>
        </w:tc>
      </w:tr>
      <w:tr w:rsidR="00741997" w:rsidRPr="008911C2" w14:paraId="7FABB2B9" w14:textId="77777777" w:rsidTr="00BB6312">
        <w:tc>
          <w:tcPr>
            <w:tcW w:w="988" w:type="dxa"/>
            <w:vAlign w:val="center"/>
          </w:tcPr>
          <w:p w14:paraId="7E12B1A4"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3</w:t>
            </w:r>
          </w:p>
        </w:tc>
        <w:tc>
          <w:tcPr>
            <w:tcW w:w="2785" w:type="dxa"/>
            <w:vAlign w:val="center"/>
          </w:tcPr>
          <w:p w14:paraId="2E35E43B"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0,08</w:t>
            </w:r>
          </w:p>
        </w:tc>
        <w:tc>
          <w:tcPr>
            <w:tcW w:w="2785" w:type="dxa"/>
            <w:vAlign w:val="center"/>
          </w:tcPr>
          <w:p w14:paraId="64816474"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0,080</w:t>
            </w:r>
          </w:p>
        </w:tc>
        <w:tc>
          <w:tcPr>
            <w:tcW w:w="3189" w:type="dxa"/>
            <w:vAlign w:val="center"/>
          </w:tcPr>
          <w:p w14:paraId="52F798BF"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1,385</w:t>
            </w:r>
          </w:p>
        </w:tc>
      </w:tr>
      <w:tr w:rsidR="00741997" w:rsidRPr="008911C2" w14:paraId="71BDE41F" w14:textId="77777777" w:rsidTr="00BB6312">
        <w:tc>
          <w:tcPr>
            <w:tcW w:w="988" w:type="dxa"/>
            <w:vAlign w:val="center"/>
          </w:tcPr>
          <w:p w14:paraId="78F44D27"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lastRenderedPageBreak/>
              <w:t>4</w:t>
            </w:r>
          </w:p>
        </w:tc>
        <w:tc>
          <w:tcPr>
            <w:tcW w:w="2785" w:type="dxa"/>
            <w:vAlign w:val="center"/>
          </w:tcPr>
          <w:p w14:paraId="4F40CB60"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0,1</w:t>
            </w:r>
          </w:p>
        </w:tc>
        <w:tc>
          <w:tcPr>
            <w:tcW w:w="2785" w:type="dxa"/>
            <w:vAlign w:val="center"/>
          </w:tcPr>
          <w:p w14:paraId="03C7059C"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0,076</w:t>
            </w:r>
          </w:p>
        </w:tc>
        <w:tc>
          <w:tcPr>
            <w:tcW w:w="3189" w:type="dxa"/>
            <w:vAlign w:val="center"/>
          </w:tcPr>
          <w:p w14:paraId="052EDC16"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1,309</w:t>
            </w:r>
          </w:p>
        </w:tc>
      </w:tr>
      <w:tr w:rsidR="00741997" w:rsidRPr="008911C2" w14:paraId="6F857644" w14:textId="77777777" w:rsidTr="00BB6312">
        <w:tc>
          <w:tcPr>
            <w:tcW w:w="988" w:type="dxa"/>
            <w:vAlign w:val="center"/>
          </w:tcPr>
          <w:p w14:paraId="1CE578F1"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5</w:t>
            </w:r>
          </w:p>
        </w:tc>
        <w:tc>
          <w:tcPr>
            <w:tcW w:w="2785" w:type="dxa"/>
            <w:vAlign w:val="center"/>
          </w:tcPr>
          <w:p w14:paraId="2A5D7CCF"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0,15</w:t>
            </w:r>
          </w:p>
        </w:tc>
        <w:tc>
          <w:tcPr>
            <w:tcW w:w="2785" w:type="dxa"/>
            <w:vAlign w:val="center"/>
          </w:tcPr>
          <w:p w14:paraId="5F89E112"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0,066</w:t>
            </w:r>
          </w:p>
        </w:tc>
        <w:tc>
          <w:tcPr>
            <w:tcW w:w="3189" w:type="dxa"/>
            <w:vAlign w:val="center"/>
          </w:tcPr>
          <w:p w14:paraId="478C6181"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1,138</w:t>
            </w:r>
          </w:p>
        </w:tc>
      </w:tr>
      <w:tr w:rsidR="00741997" w:rsidRPr="008911C2" w14:paraId="5136858D" w14:textId="77777777" w:rsidTr="00BB6312">
        <w:tc>
          <w:tcPr>
            <w:tcW w:w="988" w:type="dxa"/>
            <w:vAlign w:val="center"/>
          </w:tcPr>
          <w:p w14:paraId="6E16F7D3"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6</w:t>
            </w:r>
          </w:p>
        </w:tc>
        <w:tc>
          <w:tcPr>
            <w:tcW w:w="2785" w:type="dxa"/>
            <w:vAlign w:val="center"/>
          </w:tcPr>
          <w:p w14:paraId="022E53DD"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0,2</w:t>
            </w:r>
          </w:p>
        </w:tc>
        <w:tc>
          <w:tcPr>
            <w:tcW w:w="2785" w:type="dxa"/>
            <w:vAlign w:val="center"/>
          </w:tcPr>
          <w:p w14:paraId="465402A7"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0,057</w:t>
            </w:r>
          </w:p>
        </w:tc>
        <w:tc>
          <w:tcPr>
            <w:tcW w:w="3189" w:type="dxa"/>
            <w:vAlign w:val="center"/>
          </w:tcPr>
          <w:p w14:paraId="1FF69172"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0,99</w:t>
            </w:r>
          </w:p>
        </w:tc>
      </w:tr>
      <w:tr w:rsidR="00741997" w:rsidRPr="008911C2" w14:paraId="2BCF2888" w14:textId="77777777" w:rsidTr="00BB6312">
        <w:tc>
          <w:tcPr>
            <w:tcW w:w="988" w:type="dxa"/>
            <w:vAlign w:val="center"/>
          </w:tcPr>
          <w:p w14:paraId="33AE4279"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7</w:t>
            </w:r>
          </w:p>
        </w:tc>
        <w:tc>
          <w:tcPr>
            <w:tcW w:w="2785" w:type="dxa"/>
            <w:vAlign w:val="center"/>
          </w:tcPr>
          <w:p w14:paraId="3F38E40A"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0,25</w:t>
            </w:r>
          </w:p>
        </w:tc>
        <w:tc>
          <w:tcPr>
            <w:tcW w:w="2785" w:type="dxa"/>
            <w:vAlign w:val="center"/>
          </w:tcPr>
          <w:p w14:paraId="0491236F"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0,050</w:t>
            </w:r>
          </w:p>
        </w:tc>
        <w:tc>
          <w:tcPr>
            <w:tcW w:w="3189" w:type="dxa"/>
            <w:vAlign w:val="center"/>
          </w:tcPr>
          <w:p w14:paraId="4F091DF5"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0,86</w:t>
            </w:r>
          </w:p>
        </w:tc>
      </w:tr>
      <w:tr w:rsidR="00741997" w:rsidRPr="008911C2" w14:paraId="5A2CBBB6" w14:textId="77777777" w:rsidTr="00BB6312">
        <w:tc>
          <w:tcPr>
            <w:tcW w:w="988" w:type="dxa"/>
            <w:vAlign w:val="center"/>
          </w:tcPr>
          <w:p w14:paraId="4552ABCB"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8</w:t>
            </w:r>
          </w:p>
        </w:tc>
        <w:tc>
          <w:tcPr>
            <w:tcW w:w="2785" w:type="dxa"/>
            <w:vAlign w:val="center"/>
          </w:tcPr>
          <w:p w14:paraId="0F95620A"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0,3</w:t>
            </w:r>
          </w:p>
        </w:tc>
        <w:tc>
          <w:tcPr>
            <w:tcW w:w="2785" w:type="dxa"/>
            <w:vAlign w:val="center"/>
          </w:tcPr>
          <w:p w14:paraId="70DEE48F"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0,043</w:t>
            </w:r>
          </w:p>
        </w:tc>
        <w:tc>
          <w:tcPr>
            <w:tcW w:w="3189" w:type="dxa"/>
            <w:vAlign w:val="center"/>
          </w:tcPr>
          <w:p w14:paraId="31F3345E" w14:textId="77777777" w:rsidR="00741997" w:rsidRPr="008911C2" w:rsidRDefault="00741997" w:rsidP="00810D40">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0,748</w:t>
            </w:r>
          </w:p>
        </w:tc>
      </w:tr>
    </w:tbl>
    <w:p w14:paraId="012A0C7D" w14:textId="77777777" w:rsidR="00741997" w:rsidRPr="008911C2" w:rsidRDefault="00741997" w:rsidP="00810D40">
      <w:pPr>
        <w:pStyle w:val="afe"/>
        <w:spacing w:line="360" w:lineRule="auto"/>
        <w:ind w:left="101" w:right="105"/>
        <w:rPr>
          <w:rFonts w:ascii="Arial" w:hAnsi="Arial" w:cs="Arial"/>
          <w:sz w:val="24"/>
          <w:szCs w:val="24"/>
        </w:rPr>
      </w:pPr>
    </w:p>
    <w:p w14:paraId="452DC2F2" w14:textId="77777777" w:rsidR="00741997" w:rsidRPr="008911C2" w:rsidRDefault="00741997" w:rsidP="00456054">
      <w:pPr>
        <w:pStyle w:val="afe"/>
        <w:spacing w:line="276" w:lineRule="auto"/>
        <w:ind w:left="101" w:right="-283"/>
      </w:pPr>
      <w:r w:rsidRPr="008911C2">
        <w:t>Для повышения уровня надежности настоящей схемой теплоснабжения предусматривается реконструкция изношенных участков тепловых сетей</w:t>
      </w:r>
    </w:p>
    <w:p w14:paraId="079C85DA" w14:textId="77777777" w:rsidR="00810D40" w:rsidRPr="008911C2" w:rsidRDefault="00810D40" w:rsidP="00456054">
      <w:pPr>
        <w:pStyle w:val="afe"/>
        <w:spacing w:line="276" w:lineRule="auto"/>
        <w:ind w:left="101" w:right="-283"/>
      </w:pPr>
    </w:p>
    <w:p w14:paraId="1AC7A329" w14:textId="77777777" w:rsidR="00EF6934" w:rsidRPr="008911C2" w:rsidRDefault="00BB7DA5" w:rsidP="00456054">
      <w:pPr>
        <w:pStyle w:val="2f6"/>
        <w:spacing w:line="276" w:lineRule="auto"/>
        <w:ind w:right="-283"/>
        <w:rPr>
          <w:rFonts w:ascii="Times New Roman" w:hAnsi="Times New Roman"/>
        </w:rPr>
      </w:pPr>
      <w:bookmarkStart w:id="31" w:name="_Toc197796512"/>
      <w:r w:rsidRPr="008911C2">
        <w:rPr>
          <w:rFonts w:ascii="Times New Roman" w:hAnsi="Times New Roman"/>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1"/>
    </w:p>
    <w:p w14:paraId="77CB20C0"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Обработка данных по восстановлениям отказавших участков тепловых сетей выполнена по следующей методике. Последовательно определяются:</w:t>
      </w:r>
    </w:p>
    <w:p w14:paraId="46B4632E"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а) среднее время до восстановления участков ТС:</w:t>
      </w:r>
    </w:p>
    <w:p w14:paraId="114DB840" w14:textId="77777777" w:rsidR="00EF6934" w:rsidRPr="008911C2" w:rsidRDefault="00EF6934" w:rsidP="00456054">
      <w:pPr>
        <w:ind w:right="-283" w:firstLine="698"/>
        <w:jc w:val="center"/>
        <w:rPr>
          <w:rFonts w:ascii="Times New Roman" w:hAnsi="Times New Roman"/>
          <w:sz w:val="28"/>
          <w:szCs w:val="28"/>
        </w:rPr>
      </w:pPr>
      <w:bookmarkStart w:id="32" w:name="sub_118184"/>
      <w:r w:rsidRPr="008911C2">
        <w:rPr>
          <w:rFonts w:ascii="Times New Roman" w:hAnsi="Times New Roman"/>
          <w:noProof/>
          <w:sz w:val="28"/>
          <w:szCs w:val="28"/>
          <w:lang w:eastAsia="ru-RU"/>
        </w:rPr>
        <w:drawing>
          <wp:inline distT="0" distB="0" distL="0" distR="0" wp14:anchorId="56787EA5" wp14:editId="679F5F06">
            <wp:extent cx="1912620" cy="381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2620" cy="381000"/>
                    </a:xfrm>
                    <a:prstGeom prst="rect">
                      <a:avLst/>
                    </a:prstGeom>
                    <a:noFill/>
                    <a:ln>
                      <a:noFill/>
                    </a:ln>
                  </pic:spPr>
                </pic:pic>
              </a:graphicData>
            </a:graphic>
          </wp:inline>
        </w:drawing>
      </w:r>
      <w:r w:rsidRPr="008911C2">
        <w:rPr>
          <w:rFonts w:ascii="Times New Roman" w:hAnsi="Times New Roman"/>
          <w:sz w:val="28"/>
          <w:szCs w:val="28"/>
        </w:rPr>
        <w:t>, ч</w:t>
      </w:r>
    </w:p>
    <w:bookmarkEnd w:id="32"/>
    <w:p w14:paraId="6DA22F3C" w14:textId="77777777" w:rsidR="00EF6934" w:rsidRPr="008911C2" w:rsidRDefault="00EF6934" w:rsidP="00456054">
      <w:pPr>
        <w:ind w:right="-283"/>
        <w:rPr>
          <w:rFonts w:ascii="Times New Roman" w:hAnsi="Times New Roman"/>
          <w:sz w:val="28"/>
          <w:szCs w:val="28"/>
        </w:rPr>
      </w:pPr>
      <w:r w:rsidRPr="008911C2">
        <w:rPr>
          <w:rFonts w:ascii="Times New Roman" w:hAnsi="Times New Roman"/>
          <w:sz w:val="28"/>
          <w:szCs w:val="28"/>
        </w:rPr>
        <w:t xml:space="preserve">где: </w:t>
      </w:r>
      <w:r w:rsidRPr="008911C2">
        <w:rPr>
          <w:rFonts w:ascii="Times New Roman" w:hAnsi="Times New Roman"/>
          <w:sz w:val="28"/>
          <w:szCs w:val="28"/>
        </w:rPr>
        <w:tab/>
      </w:r>
      <w:r w:rsidRPr="008911C2">
        <w:rPr>
          <w:rFonts w:ascii="Times New Roman" w:hAnsi="Times New Roman"/>
          <w:noProof/>
          <w:sz w:val="28"/>
          <w:szCs w:val="28"/>
          <w:lang w:eastAsia="ru-RU"/>
        </w:rPr>
        <w:drawing>
          <wp:inline distT="0" distB="0" distL="0" distR="0" wp14:anchorId="680D5646" wp14:editId="62B3A740">
            <wp:extent cx="236220" cy="266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6220" cy="266700"/>
                    </a:xfrm>
                    <a:prstGeom prst="rect">
                      <a:avLst/>
                    </a:prstGeom>
                    <a:noFill/>
                    <a:ln>
                      <a:noFill/>
                    </a:ln>
                  </pic:spPr>
                </pic:pic>
              </a:graphicData>
            </a:graphic>
          </wp:inline>
        </w:drawing>
      </w:r>
      <w:r w:rsidRPr="008911C2">
        <w:rPr>
          <w:rFonts w:ascii="Times New Roman" w:hAnsi="Times New Roman"/>
          <w:sz w:val="28"/>
          <w:szCs w:val="28"/>
        </w:rPr>
        <w:t xml:space="preserve"> - расстояние между секционирующими задвижками, км;</w:t>
      </w:r>
    </w:p>
    <w:p w14:paraId="01FB15A6"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21242AB4" wp14:editId="0386F6D0">
            <wp:extent cx="1524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Pr="008911C2">
        <w:rPr>
          <w:rFonts w:ascii="Times New Roman" w:hAnsi="Times New Roman"/>
          <w:sz w:val="28"/>
          <w:szCs w:val="28"/>
        </w:rPr>
        <w:t xml:space="preserve"> - диаметр i-того участка тепловой сети, м.</w:t>
      </w:r>
    </w:p>
    <w:p w14:paraId="187A36BB"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 xml:space="preserve">Значения коэффициентов a, b и c, приведенные в таблице </w:t>
      </w:r>
      <w:r w:rsidR="006D53F7" w:rsidRPr="008911C2">
        <w:fldChar w:fldCharType="begin"/>
      </w:r>
      <w:r w:rsidR="006D53F7" w:rsidRPr="008911C2">
        <w:instrText xml:space="preserve"> REF _Ref115519293 \h  \* MERGEFORMAT </w:instrText>
      </w:r>
      <w:r w:rsidR="006D53F7" w:rsidRPr="008911C2">
        <w:fldChar w:fldCharType="separate"/>
      </w:r>
      <w:r w:rsidR="00810D40" w:rsidRPr="008911C2">
        <w:rPr>
          <w:rFonts w:ascii="Times New Roman" w:hAnsi="Times New Roman"/>
          <w:bCs/>
          <w:vanish/>
          <w:sz w:val="28"/>
          <w:szCs w:val="28"/>
        </w:rPr>
        <w:t>Таблица 2</w:t>
      </w:r>
      <w:r w:rsidR="006D53F7" w:rsidRPr="008911C2">
        <w:fldChar w:fldCharType="end"/>
      </w:r>
      <w:r w:rsidRPr="008911C2">
        <w:rPr>
          <w:rFonts w:ascii="Times New Roman" w:hAnsi="Times New Roman"/>
          <w:sz w:val="28"/>
          <w:szCs w:val="28"/>
        </w:rPr>
        <w:t>, получены на основе численных значений времени восстановления теплопроводов в зависимости от их диаметров, рекомендуемых СП 124.13330.2012.</w:t>
      </w:r>
    </w:p>
    <w:p w14:paraId="23926AF8" w14:textId="77777777" w:rsidR="00EF6934" w:rsidRPr="008911C2" w:rsidRDefault="00810D40" w:rsidP="00456054">
      <w:pPr>
        <w:pStyle w:val="affff6"/>
        <w:keepNext/>
        <w:spacing w:line="276" w:lineRule="auto"/>
        <w:ind w:right="-283"/>
        <w:rPr>
          <w:rFonts w:ascii="Times New Roman" w:hAnsi="Times New Roman"/>
          <w:sz w:val="28"/>
          <w:szCs w:val="28"/>
        </w:rPr>
      </w:pPr>
      <w:bookmarkStart w:id="33" w:name="_Ref115519293"/>
      <w:r w:rsidRPr="008911C2">
        <w:rPr>
          <w:rFonts w:ascii="Times New Roman" w:hAnsi="Times New Roman"/>
          <w:bCs w:val="0"/>
          <w:sz w:val="28"/>
          <w:szCs w:val="28"/>
        </w:rPr>
        <w:t xml:space="preserve">Таблица </w:t>
      </w:r>
      <w:r w:rsidR="00A62CD4" w:rsidRPr="008911C2">
        <w:rPr>
          <w:rFonts w:ascii="Times New Roman" w:hAnsi="Times New Roman"/>
          <w:bCs w:val="0"/>
          <w:sz w:val="28"/>
          <w:szCs w:val="28"/>
        </w:rPr>
        <w:fldChar w:fldCharType="begin"/>
      </w:r>
      <w:r w:rsidRPr="008911C2">
        <w:rPr>
          <w:rFonts w:ascii="Times New Roman" w:hAnsi="Times New Roman"/>
          <w:bCs w:val="0"/>
          <w:sz w:val="28"/>
          <w:szCs w:val="28"/>
        </w:rPr>
        <w:instrText xml:space="preserve"> SEQ Таблица \* ARABIC </w:instrText>
      </w:r>
      <w:r w:rsidR="00A62CD4" w:rsidRPr="008911C2">
        <w:rPr>
          <w:rFonts w:ascii="Times New Roman" w:hAnsi="Times New Roman"/>
          <w:bCs w:val="0"/>
          <w:sz w:val="28"/>
          <w:szCs w:val="28"/>
        </w:rPr>
        <w:fldChar w:fldCharType="separate"/>
      </w:r>
      <w:r w:rsidRPr="008911C2">
        <w:rPr>
          <w:rFonts w:ascii="Times New Roman" w:hAnsi="Times New Roman"/>
          <w:bCs w:val="0"/>
          <w:noProof/>
          <w:sz w:val="28"/>
          <w:szCs w:val="28"/>
        </w:rPr>
        <w:t>2</w:t>
      </w:r>
      <w:r w:rsidR="00A62CD4" w:rsidRPr="008911C2">
        <w:rPr>
          <w:rFonts w:ascii="Times New Roman" w:hAnsi="Times New Roman"/>
          <w:bCs w:val="0"/>
          <w:sz w:val="28"/>
          <w:szCs w:val="28"/>
        </w:rPr>
        <w:fldChar w:fldCharType="end"/>
      </w:r>
      <w:bookmarkEnd w:id="33"/>
      <w:r w:rsidRPr="008911C2">
        <w:rPr>
          <w:rFonts w:ascii="Times New Roman" w:hAnsi="Times New Roman"/>
          <w:bCs w:val="0"/>
          <w:sz w:val="28"/>
          <w:szCs w:val="28"/>
        </w:rPr>
        <w:t xml:space="preserve"> – </w:t>
      </w:r>
      <w:r w:rsidR="00EF6934" w:rsidRPr="008911C2">
        <w:rPr>
          <w:rFonts w:ascii="Times New Roman" w:hAnsi="Times New Roman"/>
          <w:sz w:val="28"/>
          <w:szCs w:val="28"/>
        </w:rPr>
        <w:t>Значения коэффициентов a, b и c</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658"/>
        <w:gridCol w:w="2249"/>
        <w:gridCol w:w="2259"/>
        <w:gridCol w:w="2406"/>
      </w:tblGrid>
      <w:tr w:rsidR="00EF6934" w:rsidRPr="008911C2" w14:paraId="198A7A27" w14:textId="77777777" w:rsidTr="00EF6934">
        <w:tc>
          <w:tcPr>
            <w:tcW w:w="1388" w:type="pct"/>
            <w:tcBorders>
              <w:top w:val="single" w:sz="4" w:space="0" w:color="auto"/>
              <w:bottom w:val="single" w:sz="4" w:space="0" w:color="auto"/>
              <w:right w:val="single" w:sz="4" w:space="0" w:color="auto"/>
            </w:tcBorders>
          </w:tcPr>
          <w:p w14:paraId="431E7E11"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Коэффициент</w:t>
            </w:r>
          </w:p>
        </w:tc>
        <w:tc>
          <w:tcPr>
            <w:tcW w:w="1175" w:type="pct"/>
            <w:tcBorders>
              <w:top w:val="single" w:sz="4" w:space="0" w:color="auto"/>
              <w:left w:val="single" w:sz="4" w:space="0" w:color="auto"/>
              <w:bottom w:val="single" w:sz="4" w:space="0" w:color="auto"/>
              <w:right w:val="single" w:sz="4" w:space="0" w:color="auto"/>
            </w:tcBorders>
          </w:tcPr>
          <w:p w14:paraId="03D72114"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а</w:t>
            </w:r>
          </w:p>
        </w:tc>
        <w:tc>
          <w:tcPr>
            <w:tcW w:w="1180" w:type="pct"/>
            <w:tcBorders>
              <w:top w:val="single" w:sz="4" w:space="0" w:color="auto"/>
              <w:left w:val="single" w:sz="4" w:space="0" w:color="auto"/>
              <w:bottom w:val="single" w:sz="4" w:space="0" w:color="auto"/>
              <w:right w:val="single" w:sz="4" w:space="0" w:color="auto"/>
            </w:tcBorders>
          </w:tcPr>
          <w:p w14:paraId="6F1CBA01"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b</w:t>
            </w:r>
          </w:p>
        </w:tc>
        <w:tc>
          <w:tcPr>
            <w:tcW w:w="1257" w:type="pct"/>
            <w:tcBorders>
              <w:top w:val="single" w:sz="4" w:space="0" w:color="auto"/>
              <w:left w:val="single" w:sz="4" w:space="0" w:color="auto"/>
              <w:bottom w:val="single" w:sz="4" w:space="0" w:color="auto"/>
            </w:tcBorders>
          </w:tcPr>
          <w:p w14:paraId="3C18ABFA"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с</w:t>
            </w:r>
          </w:p>
        </w:tc>
      </w:tr>
      <w:tr w:rsidR="00EF6934" w:rsidRPr="008911C2" w14:paraId="00968843" w14:textId="77777777" w:rsidTr="00EF6934">
        <w:tc>
          <w:tcPr>
            <w:tcW w:w="1388" w:type="pct"/>
            <w:tcBorders>
              <w:top w:val="single" w:sz="4" w:space="0" w:color="auto"/>
              <w:bottom w:val="single" w:sz="4" w:space="0" w:color="auto"/>
              <w:right w:val="single" w:sz="4" w:space="0" w:color="auto"/>
            </w:tcBorders>
          </w:tcPr>
          <w:p w14:paraId="707CE5F5" w14:textId="77777777" w:rsidR="00EF6934" w:rsidRPr="008911C2" w:rsidRDefault="00EF6934" w:rsidP="00456054">
            <w:pPr>
              <w:pStyle w:val="afffff2"/>
              <w:spacing w:line="276" w:lineRule="auto"/>
              <w:ind w:right="-283"/>
              <w:rPr>
                <w:rFonts w:ascii="Times New Roman" w:hAnsi="Times New Roman" w:cs="Times New Roman"/>
                <w:sz w:val="28"/>
                <w:szCs w:val="28"/>
              </w:rPr>
            </w:pPr>
            <w:r w:rsidRPr="008911C2">
              <w:rPr>
                <w:rFonts w:ascii="Times New Roman" w:hAnsi="Times New Roman" w:cs="Times New Roman"/>
                <w:sz w:val="28"/>
                <w:szCs w:val="28"/>
              </w:rPr>
              <w:t>Значение</w:t>
            </w:r>
          </w:p>
        </w:tc>
        <w:tc>
          <w:tcPr>
            <w:tcW w:w="1175" w:type="pct"/>
            <w:tcBorders>
              <w:top w:val="single" w:sz="4" w:space="0" w:color="auto"/>
              <w:left w:val="single" w:sz="4" w:space="0" w:color="auto"/>
              <w:bottom w:val="single" w:sz="4" w:space="0" w:color="auto"/>
              <w:right w:val="single" w:sz="4" w:space="0" w:color="auto"/>
            </w:tcBorders>
          </w:tcPr>
          <w:p w14:paraId="028EE643"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2.91</w:t>
            </w:r>
          </w:p>
        </w:tc>
        <w:tc>
          <w:tcPr>
            <w:tcW w:w="1180" w:type="pct"/>
            <w:tcBorders>
              <w:top w:val="single" w:sz="4" w:space="0" w:color="auto"/>
              <w:left w:val="single" w:sz="4" w:space="0" w:color="auto"/>
              <w:bottom w:val="single" w:sz="4" w:space="0" w:color="auto"/>
              <w:right w:val="single" w:sz="4" w:space="0" w:color="auto"/>
            </w:tcBorders>
          </w:tcPr>
          <w:p w14:paraId="3F244E5D"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20.89</w:t>
            </w:r>
          </w:p>
        </w:tc>
        <w:tc>
          <w:tcPr>
            <w:tcW w:w="1257" w:type="pct"/>
            <w:tcBorders>
              <w:top w:val="single" w:sz="4" w:space="0" w:color="auto"/>
              <w:left w:val="single" w:sz="4" w:space="0" w:color="auto"/>
              <w:bottom w:val="single" w:sz="4" w:space="0" w:color="auto"/>
            </w:tcBorders>
          </w:tcPr>
          <w:p w14:paraId="6EDF1E33" w14:textId="77777777" w:rsidR="00EF6934" w:rsidRPr="008911C2" w:rsidRDefault="00EF6934" w:rsidP="00456054">
            <w:pPr>
              <w:pStyle w:val="afffff1"/>
              <w:spacing w:line="276" w:lineRule="auto"/>
              <w:ind w:right="-283"/>
              <w:jc w:val="center"/>
              <w:rPr>
                <w:rFonts w:ascii="Times New Roman" w:hAnsi="Times New Roman" w:cs="Times New Roman"/>
                <w:sz w:val="28"/>
                <w:szCs w:val="28"/>
              </w:rPr>
            </w:pPr>
            <w:r w:rsidRPr="008911C2">
              <w:rPr>
                <w:rFonts w:ascii="Times New Roman" w:hAnsi="Times New Roman" w:cs="Times New Roman"/>
                <w:sz w:val="28"/>
                <w:szCs w:val="28"/>
              </w:rPr>
              <w:t>-1.88</w:t>
            </w:r>
          </w:p>
        </w:tc>
      </w:tr>
    </w:tbl>
    <w:p w14:paraId="29F61E06" w14:textId="77777777" w:rsidR="00EF6934" w:rsidRPr="008911C2" w:rsidRDefault="00EF6934" w:rsidP="00456054">
      <w:pPr>
        <w:ind w:right="-283" w:firstLine="708"/>
        <w:rPr>
          <w:rFonts w:ascii="Times New Roman" w:hAnsi="Times New Roman"/>
          <w:sz w:val="28"/>
          <w:szCs w:val="28"/>
        </w:rPr>
      </w:pPr>
    </w:p>
    <w:p w14:paraId="61EAA20C"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б) интенсивность восстановления элементов ТС:</w:t>
      </w:r>
    </w:p>
    <w:p w14:paraId="015791D9" w14:textId="77777777" w:rsidR="00EF6934" w:rsidRPr="008911C2" w:rsidRDefault="00EF6934" w:rsidP="00456054">
      <w:pPr>
        <w:ind w:right="-283" w:firstLine="698"/>
        <w:jc w:val="center"/>
        <w:rPr>
          <w:rFonts w:ascii="Times New Roman" w:hAnsi="Times New Roman"/>
          <w:sz w:val="28"/>
          <w:szCs w:val="28"/>
        </w:rPr>
      </w:pPr>
      <w:bookmarkStart w:id="34" w:name="sub_118185"/>
      <w:r w:rsidRPr="008911C2">
        <w:rPr>
          <w:rFonts w:ascii="Times New Roman" w:hAnsi="Times New Roman"/>
          <w:noProof/>
          <w:sz w:val="28"/>
          <w:szCs w:val="28"/>
          <w:lang w:eastAsia="ru-RU"/>
        </w:rPr>
        <w:drawing>
          <wp:inline distT="0" distB="0" distL="0" distR="0" wp14:anchorId="6BB73E9C" wp14:editId="6FE9D796">
            <wp:extent cx="1043940" cy="3276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43940" cy="327660"/>
                    </a:xfrm>
                    <a:prstGeom prst="rect">
                      <a:avLst/>
                    </a:prstGeom>
                    <a:noFill/>
                    <a:ln>
                      <a:noFill/>
                    </a:ln>
                  </pic:spPr>
                </pic:pic>
              </a:graphicData>
            </a:graphic>
          </wp:inline>
        </w:drawing>
      </w:r>
      <w:bookmarkEnd w:id="34"/>
    </w:p>
    <w:p w14:paraId="1782E7C8"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в) вероятность состояния сети, соответствующая отказу j-</w:t>
      </w:r>
      <w:proofErr w:type="spellStart"/>
      <w:r w:rsidRPr="008911C2">
        <w:rPr>
          <w:rFonts w:ascii="Times New Roman" w:hAnsi="Times New Roman"/>
          <w:sz w:val="28"/>
          <w:szCs w:val="28"/>
        </w:rPr>
        <w:t>го</w:t>
      </w:r>
      <w:r w:rsidR="00810D40" w:rsidRPr="008911C2">
        <w:rPr>
          <w:rFonts w:ascii="Times New Roman" w:hAnsi="Times New Roman"/>
          <w:sz w:val="28"/>
          <w:szCs w:val="28"/>
        </w:rPr>
        <w:t>элемента</w:t>
      </w:r>
      <w:proofErr w:type="spellEnd"/>
      <w:r w:rsidR="00810D40" w:rsidRPr="008911C2">
        <w:rPr>
          <w:rFonts w:ascii="Times New Roman" w:hAnsi="Times New Roman"/>
          <w:sz w:val="28"/>
          <w:szCs w:val="28"/>
        </w:rPr>
        <w:t>,</w:t>
      </w:r>
      <w:r w:rsidRPr="008911C2">
        <w:rPr>
          <w:rFonts w:ascii="Times New Roman" w:hAnsi="Times New Roman"/>
          <w:sz w:val="28"/>
          <w:szCs w:val="28"/>
        </w:rPr>
        <w:t xml:space="preserve"> рассчитывается по зависимости:</w:t>
      </w:r>
    </w:p>
    <w:p w14:paraId="1402B51C" w14:textId="77777777" w:rsidR="00EF6934" w:rsidRPr="008911C2" w:rsidRDefault="00EF6934" w:rsidP="00456054">
      <w:pPr>
        <w:ind w:right="-283" w:firstLine="698"/>
        <w:jc w:val="center"/>
        <w:rPr>
          <w:rFonts w:ascii="Times New Roman" w:hAnsi="Times New Roman"/>
          <w:sz w:val="28"/>
          <w:szCs w:val="28"/>
        </w:rPr>
      </w:pPr>
      <w:bookmarkStart w:id="35" w:name="sub_1181866"/>
      <w:r w:rsidRPr="008911C2">
        <w:rPr>
          <w:rFonts w:ascii="Times New Roman" w:hAnsi="Times New Roman"/>
          <w:noProof/>
          <w:sz w:val="28"/>
          <w:szCs w:val="28"/>
          <w:lang w:eastAsia="ru-RU"/>
        </w:rPr>
        <w:lastRenderedPageBreak/>
        <w:drawing>
          <wp:inline distT="0" distB="0" distL="0" distR="0" wp14:anchorId="79008B80" wp14:editId="24F4B100">
            <wp:extent cx="1897380" cy="101346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97380" cy="1013460"/>
                    </a:xfrm>
                    <a:prstGeom prst="rect">
                      <a:avLst/>
                    </a:prstGeom>
                    <a:noFill/>
                    <a:ln>
                      <a:noFill/>
                    </a:ln>
                  </pic:spPr>
                </pic:pic>
              </a:graphicData>
            </a:graphic>
          </wp:inline>
        </w:drawing>
      </w:r>
      <w:bookmarkEnd w:id="35"/>
    </w:p>
    <w:p w14:paraId="46EA9CCB"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г) температура воздуха в здании j-го потребителя в конце периода восстановления f-го элемента рассчитывается по зависимости:</w:t>
      </w:r>
    </w:p>
    <w:p w14:paraId="318E00FC" w14:textId="77777777" w:rsidR="00EF6934" w:rsidRPr="008911C2" w:rsidRDefault="00EF6934" w:rsidP="00456054">
      <w:pPr>
        <w:widowControl w:val="0"/>
        <w:autoSpaceDE w:val="0"/>
        <w:autoSpaceDN w:val="0"/>
        <w:adjustRightInd w:val="0"/>
        <w:spacing w:after="0"/>
        <w:ind w:right="-283" w:firstLine="698"/>
        <w:jc w:val="center"/>
        <w:rPr>
          <w:rFonts w:ascii="Times New Roman" w:eastAsiaTheme="minorEastAsia" w:hAnsi="Times New Roman"/>
          <w:sz w:val="28"/>
          <w:szCs w:val="28"/>
          <w:lang w:eastAsia="ru-RU"/>
        </w:rPr>
      </w:pPr>
      <w:bookmarkStart w:id="36" w:name="sub_118188"/>
      <w:r w:rsidRPr="008911C2">
        <w:rPr>
          <w:rFonts w:ascii="Times New Roman" w:eastAsiaTheme="minorEastAsia" w:hAnsi="Times New Roman"/>
          <w:noProof/>
          <w:sz w:val="28"/>
          <w:szCs w:val="28"/>
          <w:lang w:eastAsia="ru-RU"/>
        </w:rPr>
        <w:drawing>
          <wp:inline distT="0" distB="0" distL="0" distR="0" wp14:anchorId="5A371E72" wp14:editId="0F97E644">
            <wp:extent cx="3726180" cy="10896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6180" cy="108966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°С</w:t>
      </w:r>
      <w:bookmarkEnd w:id="36"/>
    </w:p>
    <w:p w14:paraId="2FC88EA0" w14:textId="77777777" w:rsidR="00EF6934" w:rsidRPr="008911C2"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8911C2">
        <w:rPr>
          <w:rFonts w:ascii="Times New Roman" w:eastAsiaTheme="minorEastAsia" w:hAnsi="Times New Roman"/>
          <w:sz w:val="28"/>
          <w:szCs w:val="28"/>
          <w:lang w:eastAsia="ru-RU"/>
        </w:rPr>
        <w:t>где,</w:t>
      </w:r>
    </w:p>
    <w:p w14:paraId="3C146A1D" w14:textId="77777777" w:rsidR="00EF6934" w:rsidRPr="008911C2"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8911C2">
        <w:rPr>
          <w:rFonts w:ascii="Times New Roman" w:eastAsiaTheme="minorEastAsia" w:hAnsi="Times New Roman"/>
          <w:noProof/>
          <w:sz w:val="28"/>
          <w:szCs w:val="28"/>
          <w:lang w:eastAsia="ru-RU"/>
        </w:rPr>
        <w:drawing>
          <wp:inline distT="0" distB="0" distL="0" distR="0" wp14:anchorId="516972ED" wp14:editId="556ADF17">
            <wp:extent cx="266700" cy="3276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 cy="32766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xml:space="preserve"> - расчетная температура внутри отапливаемого здания, °С;</w:t>
      </w:r>
    </w:p>
    <w:p w14:paraId="7637BA24" w14:textId="77777777" w:rsidR="00EF6934" w:rsidRPr="008911C2"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8911C2">
        <w:rPr>
          <w:rFonts w:ascii="Times New Roman" w:eastAsiaTheme="minorEastAsia" w:hAnsi="Times New Roman"/>
          <w:noProof/>
          <w:sz w:val="28"/>
          <w:szCs w:val="28"/>
          <w:lang w:eastAsia="ru-RU"/>
        </w:rPr>
        <w:drawing>
          <wp:inline distT="0" distB="0" distL="0" distR="0" wp14:anchorId="7FFD4BE5" wp14:editId="33558887">
            <wp:extent cx="281940" cy="2895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xml:space="preserve"> - расчетная температура наружного воздуха для проектирования систем отопления, °С;</w:t>
      </w:r>
    </w:p>
    <w:p w14:paraId="52ECEE97" w14:textId="77777777" w:rsidR="00EF6934" w:rsidRPr="008911C2"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8911C2">
        <w:rPr>
          <w:rFonts w:ascii="Times New Roman" w:eastAsiaTheme="minorEastAsia" w:hAnsi="Times New Roman"/>
          <w:noProof/>
          <w:sz w:val="28"/>
          <w:szCs w:val="28"/>
          <w:lang w:eastAsia="ru-RU"/>
        </w:rPr>
        <w:drawing>
          <wp:inline distT="0" distB="0" distL="0" distR="0" wp14:anchorId="73637217" wp14:editId="491CCE65">
            <wp:extent cx="266700" cy="2895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xml:space="preserve"> - текущая фактическая температура наружного воздуха, °С;</w:t>
      </w:r>
    </w:p>
    <w:p w14:paraId="6689E5E7" w14:textId="77777777" w:rsidR="00EF6934" w:rsidRPr="008911C2"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8911C2">
        <w:rPr>
          <w:rFonts w:ascii="Times New Roman" w:eastAsiaTheme="minorEastAsia" w:hAnsi="Times New Roman"/>
          <w:noProof/>
          <w:sz w:val="28"/>
          <w:szCs w:val="28"/>
          <w:lang w:eastAsia="ru-RU"/>
        </w:rPr>
        <w:drawing>
          <wp:inline distT="0" distB="0" distL="0" distR="0" wp14:anchorId="7126E436" wp14:editId="7C0DDE8E">
            <wp:extent cx="190500" cy="3276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xml:space="preserve"> - время восстановления f-го участка тепловой сети, ч;</w:t>
      </w:r>
    </w:p>
    <w:p w14:paraId="5345C0F5" w14:textId="77777777" w:rsidR="00EF6934" w:rsidRPr="008911C2"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8911C2">
        <w:rPr>
          <w:rFonts w:ascii="Times New Roman" w:eastAsiaTheme="minorEastAsia" w:hAnsi="Times New Roman"/>
          <w:noProof/>
          <w:sz w:val="28"/>
          <w:szCs w:val="28"/>
          <w:lang w:eastAsia="ru-RU"/>
        </w:rPr>
        <w:drawing>
          <wp:inline distT="0" distB="0" distL="0" distR="0" wp14:anchorId="3B1FE001" wp14:editId="50E147ED">
            <wp:extent cx="198120" cy="266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xml:space="preserve"> - коэффициент тепловой аккумуляции здания j-го отапливаемого здания, ч;</w:t>
      </w:r>
    </w:p>
    <w:p w14:paraId="36086261" w14:textId="77777777" w:rsidR="00EF6934" w:rsidRPr="008911C2" w:rsidRDefault="00EF6934" w:rsidP="00456054">
      <w:pPr>
        <w:ind w:right="-283" w:firstLine="708"/>
        <w:rPr>
          <w:rFonts w:ascii="Times New Roman" w:hAnsi="Times New Roman"/>
          <w:sz w:val="28"/>
          <w:szCs w:val="28"/>
        </w:rPr>
      </w:pPr>
      <w:r w:rsidRPr="008911C2">
        <w:rPr>
          <w:rFonts w:ascii="Times New Roman" w:eastAsiaTheme="minorEastAsia" w:hAnsi="Times New Roman"/>
          <w:noProof/>
          <w:sz w:val="28"/>
          <w:szCs w:val="28"/>
          <w:lang w:eastAsia="ru-RU"/>
        </w:rPr>
        <w:drawing>
          <wp:inline distT="0" distB="0" distL="0" distR="0" wp14:anchorId="6D912676" wp14:editId="747D7520">
            <wp:extent cx="243840" cy="266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8911C2">
        <w:rPr>
          <w:rFonts w:ascii="Times New Roman" w:eastAsiaTheme="minorEastAsia" w:hAnsi="Times New Roman"/>
          <w:sz w:val="28"/>
          <w:szCs w:val="28"/>
          <w:lang w:eastAsia="ru-RU"/>
        </w:rPr>
        <w:t xml:space="preserve"> - относительный часовой расход теплоты для отопления j-го потребителя при отказе f-го участка тепловой сети при температуре наружного воздуха </w:t>
      </w:r>
      <w:r w:rsidRPr="008911C2">
        <w:rPr>
          <w:rFonts w:ascii="Times New Roman" w:eastAsiaTheme="minorEastAsia" w:hAnsi="Times New Roman"/>
          <w:noProof/>
          <w:sz w:val="28"/>
          <w:szCs w:val="28"/>
          <w:lang w:eastAsia="ru-RU"/>
        </w:rPr>
        <w:drawing>
          <wp:inline distT="0" distB="0" distL="0" distR="0" wp14:anchorId="0C033AFF" wp14:editId="72FB118A">
            <wp:extent cx="266700" cy="2895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p>
    <w:p w14:paraId="7AB2E1E0" w14:textId="77777777" w:rsidR="00EF6934" w:rsidRPr="008911C2" w:rsidRDefault="00EF6934" w:rsidP="00456054">
      <w:pPr>
        <w:ind w:right="-283" w:firstLine="708"/>
        <w:rPr>
          <w:rFonts w:ascii="Times New Roman" w:hAnsi="Times New Roman"/>
          <w:sz w:val="28"/>
          <w:szCs w:val="28"/>
        </w:rPr>
      </w:pPr>
      <w:r w:rsidRPr="008911C2">
        <w:rPr>
          <w:rFonts w:ascii="Times New Roman" w:hAnsi="Times New Roman"/>
          <w:sz w:val="28"/>
          <w:szCs w:val="28"/>
        </w:rPr>
        <w:t>д) температура наружного воздуха, при которой время восстановления f-го элемента равно временному резерву j-го потребителя рассчитывается по зависимости:</w:t>
      </w:r>
    </w:p>
    <w:p w14:paraId="3B9048E2" w14:textId="77777777" w:rsidR="00BD1B8A" w:rsidRPr="008911C2" w:rsidRDefault="00BD1B8A" w:rsidP="00456054">
      <w:pPr>
        <w:ind w:right="-283"/>
        <w:rPr>
          <w:rFonts w:ascii="Times New Roman" w:hAnsi="Times New Roman"/>
          <w:sz w:val="28"/>
          <w:szCs w:val="28"/>
        </w:rPr>
      </w:pPr>
      <w:r w:rsidRPr="008911C2">
        <w:rPr>
          <w:rFonts w:ascii="Times New Roman" w:hAnsi="Times New Roman"/>
          <w:sz w:val="28"/>
          <w:szCs w:val="28"/>
        </w:rPr>
        <w:noBreakHyphen/>
        <w:t xml:space="preserve"> при </w:t>
      </w:r>
      <w:r w:rsidRPr="008911C2">
        <w:rPr>
          <w:rFonts w:ascii="Times New Roman" w:hAnsi="Times New Roman"/>
          <w:noProof/>
          <w:sz w:val="28"/>
          <w:szCs w:val="28"/>
          <w:lang w:eastAsia="ru-RU"/>
        </w:rPr>
        <w:drawing>
          <wp:inline distT="0" distB="0" distL="0" distR="0" wp14:anchorId="24DCD139" wp14:editId="4653355F">
            <wp:extent cx="457200" cy="304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rsidRPr="008911C2">
        <w:rPr>
          <w:rFonts w:ascii="Times New Roman" w:hAnsi="Times New Roman"/>
          <w:sz w:val="28"/>
          <w:szCs w:val="28"/>
        </w:rPr>
        <w:t xml:space="preserve"> (j-</w:t>
      </w:r>
      <w:proofErr w:type="spellStart"/>
      <w:r w:rsidRPr="008911C2">
        <w:rPr>
          <w:rFonts w:ascii="Times New Roman" w:hAnsi="Times New Roman"/>
          <w:sz w:val="28"/>
          <w:szCs w:val="28"/>
        </w:rPr>
        <w:t>тый</w:t>
      </w:r>
      <w:proofErr w:type="spellEnd"/>
      <w:r w:rsidRPr="008911C2">
        <w:rPr>
          <w:rFonts w:ascii="Times New Roman" w:hAnsi="Times New Roman"/>
          <w:sz w:val="28"/>
          <w:szCs w:val="28"/>
        </w:rPr>
        <w:t xml:space="preserve"> потребитель при аварии на f-том участке тепловой сети не получает тепловую энергию) </w:t>
      </w:r>
    </w:p>
    <w:p w14:paraId="2948DF58" w14:textId="77777777" w:rsidR="00BD1B8A" w:rsidRPr="008911C2" w:rsidRDefault="00BD1B8A" w:rsidP="00456054">
      <w:pPr>
        <w:ind w:right="-283" w:firstLine="708"/>
        <w:jc w:val="center"/>
        <w:rPr>
          <w:rFonts w:ascii="Times New Roman" w:hAnsi="Times New Roman"/>
          <w:sz w:val="28"/>
          <w:szCs w:val="28"/>
        </w:rPr>
      </w:pPr>
      <w:r w:rsidRPr="008911C2">
        <w:rPr>
          <w:rFonts w:ascii="Times New Roman" w:hAnsi="Times New Roman"/>
          <w:noProof/>
          <w:sz w:val="28"/>
          <w:szCs w:val="28"/>
          <w:lang w:eastAsia="ru-RU"/>
        </w:rPr>
        <w:lastRenderedPageBreak/>
        <w:drawing>
          <wp:inline distT="0" distB="0" distL="0" distR="0" wp14:anchorId="01336A29" wp14:editId="2C7C68E8">
            <wp:extent cx="2362200" cy="1447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2200" cy="1447800"/>
                    </a:xfrm>
                    <a:prstGeom prst="rect">
                      <a:avLst/>
                    </a:prstGeom>
                    <a:noFill/>
                    <a:ln>
                      <a:noFill/>
                    </a:ln>
                  </pic:spPr>
                </pic:pic>
              </a:graphicData>
            </a:graphic>
          </wp:inline>
        </w:drawing>
      </w:r>
      <w:r w:rsidRPr="008911C2">
        <w:rPr>
          <w:rFonts w:ascii="Times New Roman" w:hAnsi="Times New Roman"/>
          <w:sz w:val="28"/>
          <w:szCs w:val="28"/>
        </w:rPr>
        <w:t>.</w:t>
      </w:r>
    </w:p>
    <w:p w14:paraId="6BACF341" w14:textId="77777777" w:rsidR="00BD1B8A" w:rsidRPr="008911C2" w:rsidRDefault="00BD1B8A" w:rsidP="00456054">
      <w:pPr>
        <w:ind w:right="-283"/>
        <w:rPr>
          <w:rFonts w:ascii="Times New Roman" w:hAnsi="Times New Roman"/>
          <w:sz w:val="28"/>
          <w:szCs w:val="28"/>
        </w:rPr>
      </w:pPr>
      <w:r w:rsidRPr="008911C2">
        <w:rPr>
          <w:rFonts w:ascii="Times New Roman" w:hAnsi="Times New Roman"/>
          <w:sz w:val="28"/>
          <w:szCs w:val="28"/>
        </w:rPr>
        <w:t xml:space="preserve">- при </w:t>
      </w:r>
      <w:r w:rsidRPr="008911C2">
        <w:rPr>
          <w:rFonts w:ascii="Times New Roman" w:hAnsi="Times New Roman"/>
          <w:noProof/>
          <w:sz w:val="28"/>
          <w:szCs w:val="28"/>
          <w:lang w:eastAsia="ru-RU"/>
        </w:rPr>
        <w:drawing>
          <wp:inline distT="0" distB="0" distL="0" distR="0" wp14:anchorId="3BD16719" wp14:editId="6B6CEEC0">
            <wp:extent cx="480060" cy="266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0060" cy="266700"/>
                    </a:xfrm>
                    <a:prstGeom prst="rect">
                      <a:avLst/>
                    </a:prstGeom>
                    <a:noFill/>
                    <a:ln>
                      <a:noFill/>
                    </a:ln>
                  </pic:spPr>
                </pic:pic>
              </a:graphicData>
            </a:graphic>
          </wp:inline>
        </w:drawing>
      </w:r>
      <w:r w:rsidRPr="008911C2">
        <w:rPr>
          <w:rFonts w:ascii="Times New Roman" w:hAnsi="Times New Roman"/>
          <w:sz w:val="28"/>
          <w:szCs w:val="28"/>
        </w:rPr>
        <w:t xml:space="preserve"> (j-</w:t>
      </w:r>
      <w:proofErr w:type="spellStart"/>
      <w:r w:rsidRPr="008911C2">
        <w:rPr>
          <w:rFonts w:ascii="Times New Roman" w:hAnsi="Times New Roman"/>
          <w:sz w:val="28"/>
          <w:szCs w:val="28"/>
        </w:rPr>
        <w:t>тый</w:t>
      </w:r>
      <w:proofErr w:type="spellEnd"/>
      <w:r w:rsidRPr="008911C2">
        <w:rPr>
          <w:rFonts w:ascii="Times New Roman" w:hAnsi="Times New Roman"/>
          <w:sz w:val="28"/>
          <w:szCs w:val="28"/>
        </w:rPr>
        <w:t xml:space="preserve"> потребитель при аварии на f-том участке тепловой сети получает тепловую энергию) </w:t>
      </w:r>
      <w:r w:rsidRPr="008911C2">
        <w:rPr>
          <w:rFonts w:ascii="Times New Roman" w:hAnsi="Times New Roman"/>
          <w:noProof/>
          <w:sz w:val="28"/>
          <w:szCs w:val="28"/>
          <w:lang w:eastAsia="ru-RU"/>
        </w:rPr>
        <w:drawing>
          <wp:inline distT="0" distB="0" distL="0" distR="0" wp14:anchorId="4D103AFA" wp14:editId="02B37326">
            <wp:extent cx="289560" cy="3276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p>
    <w:p w14:paraId="64FCFEF8" w14:textId="77777777" w:rsidR="00BD1B8A" w:rsidRPr="008911C2" w:rsidRDefault="00BD1B8A" w:rsidP="00456054">
      <w:pPr>
        <w:ind w:right="-283" w:firstLine="698"/>
        <w:jc w:val="center"/>
        <w:rPr>
          <w:rFonts w:ascii="Times New Roman" w:hAnsi="Times New Roman"/>
          <w:sz w:val="28"/>
          <w:szCs w:val="28"/>
        </w:rPr>
      </w:pPr>
      <w:bookmarkStart w:id="37" w:name="sub_1181813"/>
      <w:r w:rsidRPr="008911C2">
        <w:rPr>
          <w:rFonts w:ascii="Times New Roman" w:hAnsi="Times New Roman"/>
          <w:noProof/>
          <w:sz w:val="28"/>
          <w:szCs w:val="28"/>
          <w:lang w:eastAsia="ru-RU"/>
        </w:rPr>
        <w:drawing>
          <wp:inline distT="0" distB="0" distL="0" distR="0" wp14:anchorId="3955229E" wp14:editId="121DC884">
            <wp:extent cx="5074920" cy="142494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74920" cy="1424940"/>
                    </a:xfrm>
                    <a:prstGeom prst="rect">
                      <a:avLst/>
                    </a:prstGeom>
                    <a:noFill/>
                    <a:ln>
                      <a:noFill/>
                    </a:ln>
                  </pic:spPr>
                </pic:pic>
              </a:graphicData>
            </a:graphic>
          </wp:inline>
        </w:drawing>
      </w:r>
      <w:r w:rsidRPr="008911C2">
        <w:rPr>
          <w:rFonts w:ascii="Times New Roman" w:hAnsi="Times New Roman"/>
          <w:sz w:val="28"/>
          <w:szCs w:val="28"/>
        </w:rPr>
        <w:t xml:space="preserve">, </w:t>
      </w:r>
    </w:p>
    <w:bookmarkEnd w:id="37"/>
    <w:p w14:paraId="58CE61C2" w14:textId="77777777" w:rsidR="00BD1B8A" w:rsidRPr="008911C2" w:rsidRDefault="00BD1B8A" w:rsidP="00456054">
      <w:pPr>
        <w:ind w:right="-283" w:firstLine="709"/>
        <w:rPr>
          <w:rFonts w:ascii="Times New Roman" w:hAnsi="Times New Roman"/>
          <w:sz w:val="28"/>
          <w:szCs w:val="28"/>
        </w:rPr>
      </w:pPr>
      <w:r w:rsidRPr="008911C2">
        <w:rPr>
          <w:rFonts w:ascii="Times New Roman" w:hAnsi="Times New Roman"/>
          <w:sz w:val="28"/>
          <w:szCs w:val="28"/>
        </w:rPr>
        <w:t>Здесь</w:t>
      </w:r>
      <w:r w:rsidRPr="008911C2">
        <w:rPr>
          <w:rFonts w:ascii="Times New Roman" w:hAnsi="Times New Roman"/>
          <w:noProof/>
          <w:sz w:val="28"/>
          <w:szCs w:val="28"/>
          <w:lang w:eastAsia="ru-RU"/>
        </w:rPr>
        <w:drawing>
          <wp:inline distT="0" distB="0" distL="0" distR="0" wp14:anchorId="1BA23484" wp14:editId="38C56726">
            <wp:extent cx="373380" cy="3276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rsidRPr="008911C2">
        <w:rPr>
          <w:rFonts w:ascii="Times New Roman" w:hAnsi="Times New Roman"/>
          <w:sz w:val="28"/>
          <w:szCs w:val="28"/>
        </w:rPr>
        <w:t xml:space="preserve">- - минимально допустимая (по СП 124.13330.2012, п. 4.2) температура воздуха в здании j-го потребителя, </w:t>
      </w:r>
      <w:r w:rsidRPr="008911C2">
        <w:rPr>
          <w:rFonts w:ascii="Times New Roman" w:hAnsi="Times New Roman"/>
          <w:sz w:val="28"/>
          <w:szCs w:val="28"/>
          <w:vertAlign w:val="superscript"/>
        </w:rPr>
        <w:t>0</w:t>
      </w:r>
      <w:r w:rsidRPr="008911C2">
        <w:rPr>
          <w:rFonts w:ascii="Times New Roman" w:hAnsi="Times New Roman"/>
          <w:sz w:val="28"/>
          <w:szCs w:val="28"/>
        </w:rPr>
        <w:t>С.</w:t>
      </w:r>
    </w:p>
    <w:p w14:paraId="00893E60" w14:textId="77777777" w:rsidR="00BD1B8A" w:rsidRPr="008911C2" w:rsidRDefault="00BD1B8A" w:rsidP="00456054">
      <w:pPr>
        <w:ind w:right="-283" w:firstLine="709"/>
        <w:rPr>
          <w:rFonts w:ascii="Times New Roman" w:hAnsi="Times New Roman"/>
          <w:sz w:val="28"/>
          <w:szCs w:val="28"/>
        </w:rPr>
      </w:pPr>
      <w:r w:rsidRPr="008911C2">
        <w:rPr>
          <w:rFonts w:ascii="Times New Roman" w:hAnsi="Times New Roman"/>
          <w:sz w:val="28"/>
          <w:szCs w:val="28"/>
        </w:rPr>
        <w:t>Порядок расчета продолжительности периода стояния температур наружного воздуха</w:t>
      </w:r>
      <w:r w:rsidRPr="008911C2">
        <w:rPr>
          <w:rFonts w:ascii="Times New Roman" w:hAnsi="Times New Roman"/>
          <w:noProof/>
          <w:sz w:val="28"/>
          <w:szCs w:val="28"/>
          <w:lang w:eastAsia="ru-RU"/>
        </w:rPr>
        <w:drawing>
          <wp:inline distT="0" distB="0" distL="0" distR="0" wp14:anchorId="0812E351" wp14:editId="57A74AFA">
            <wp:extent cx="304800" cy="304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ниже</w:t>
      </w:r>
      <w:r w:rsidRPr="008911C2">
        <w:rPr>
          <w:rFonts w:ascii="Times New Roman" w:hAnsi="Times New Roman"/>
          <w:noProof/>
          <w:sz w:val="28"/>
          <w:szCs w:val="28"/>
          <w:lang w:eastAsia="ru-RU"/>
        </w:rPr>
        <w:drawing>
          <wp:inline distT="0" distB="0" distL="0" distR="0" wp14:anchorId="47F44DA2" wp14:editId="02532083">
            <wp:extent cx="30480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2C2A95C2" w14:textId="77777777" w:rsidR="00BD1B8A" w:rsidRPr="008911C2" w:rsidRDefault="00BD1B8A" w:rsidP="00456054">
      <w:pPr>
        <w:ind w:right="-283" w:firstLine="709"/>
        <w:rPr>
          <w:rFonts w:ascii="Times New Roman" w:hAnsi="Times New Roman"/>
          <w:sz w:val="28"/>
          <w:szCs w:val="28"/>
        </w:rPr>
      </w:pPr>
      <w:r w:rsidRPr="008911C2">
        <w:rPr>
          <w:rFonts w:ascii="Times New Roman" w:hAnsi="Times New Roman"/>
          <w:sz w:val="28"/>
          <w:szCs w:val="28"/>
        </w:rPr>
        <w:t xml:space="preserve">- если </w:t>
      </w:r>
      <w:r w:rsidRPr="008911C2">
        <w:rPr>
          <w:rFonts w:ascii="Times New Roman" w:hAnsi="Times New Roman"/>
          <w:noProof/>
          <w:sz w:val="28"/>
          <w:szCs w:val="28"/>
          <w:lang w:eastAsia="ru-RU"/>
        </w:rPr>
        <w:drawing>
          <wp:inline distT="0" distB="0" distL="0" distR="0" wp14:anchorId="4A130134" wp14:editId="562209E6">
            <wp:extent cx="304800" cy="304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оказывается равной или выше +8°С (начало отопительного периода), это означает, что отказ f-того участка тепловой сети нарушает пониженный уровень теплоснабжения j-того потребителя при любой температуре наружного воздуха и величина </w:t>
      </w:r>
      <w:r w:rsidRPr="008911C2">
        <w:rPr>
          <w:rFonts w:ascii="Times New Roman" w:hAnsi="Times New Roman"/>
          <w:noProof/>
          <w:sz w:val="28"/>
          <w:szCs w:val="28"/>
          <w:lang w:eastAsia="ru-RU"/>
        </w:rPr>
        <w:drawing>
          <wp:inline distT="0" distB="0" distL="0" distR="0" wp14:anchorId="72E29D82" wp14:editId="7AC18613">
            <wp:extent cx="304800" cy="3048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должна приниматься равной продолжительности отопительного периода;</w:t>
      </w:r>
    </w:p>
    <w:p w14:paraId="78C005BF" w14:textId="77777777" w:rsidR="00BD1B8A" w:rsidRPr="008911C2" w:rsidRDefault="00BD1B8A" w:rsidP="00456054">
      <w:pPr>
        <w:ind w:right="-283" w:firstLine="709"/>
        <w:rPr>
          <w:rFonts w:ascii="Times New Roman" w:hAnsi="Times New Roman"/>
          <w:sz w:val="28"/>
          <w:szCs w:val="28"/>
        </w:rPr>
      </w:pPr>
      <w:r w:rsidRPr="008911C2">
        <w:rPr>
          <w:rFonts w:ascii="Times New Roman" w:hAnsi="Times New Roman"/>
          <w:sz w:val="28"/>
          <w:szCs w:val="28"/>
        </w:rPr>
        <w:t xml:space="preserve">- если </w:t>
      </w:r>
      <w:r w:rsidRPr="008911C2">
        <w:rPr>
          <w:rFonts w:ascii="Times New Roman" w:hAnsi="Times New Roman"/>
          <w:noProof/>
          <w:sz w:val="28"/>
          <w:szCs w:val="28"/>
          <w:lang w:eastAsia="ru-RU"/>
        </w:rPr>
        <w:drawing>
          <wp:inline distT="0" distB="0" distL="0" distR="0" wp14:anchorId="6D417EDC" wp14:editId="04ACB6C9">
            <wp:extent cx="304800" cy="3048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оказывается равной </w:t>
      </w:r>
      <w:r w:rsidRPr="008911C2">
        <w:rPr>
          <w:rFonts w:ascii="Times New Roman" w:hAnsi="Times New Roman"/>
          <w:noProof/>
          <w:sz w:val="28"/>
          <w:szCs w:val="28"/>
          <w:lang w:eastAsia="ru-RU"/>
        </w:rPr>
        <w:drawing>
          <wp:inline distT="0" distB="0" distL="0" distR="0" wp14:anchorId="70ECF00B" wp14:editId="4CC1CA96">
            <wp:extent cx="304800" cy="304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отказ f-того участка тепловой сети влияет на теплоснабжение j-того потребителя только при температурах ниже расчетных и </w:t>
      </w:r>
      <w:r w:rsidRPr="008911C2">
        <w:rPr>
          <w:rFonts w:ascii="Times New Roman" w:hAnsi="Times New Roman"/>
          <w:noProof/>
          <w:sz w:val="28"/>
          <w:szCs w:val="28"/>
          <w:lang w:eastAsia="ru-RU"/>
        </w:rPr>
        <w:drawing>
          <wp:inline distT="0" distB="0" distL="0" distR="0" wp14:anchorId="4185A83F" wp14:editId="3F9444DD">
            <wp:extent cx="304800" cy="304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должна приниматься равной </w:t>
      </w:r>
      <w:r w:rsidRPr="008911C2">
        <w:rPr>
          <w:rFonts w:ascii="Times New Roman" w:hAnsi="Times New Roman"/>
          <w:noProof/>
          <w:sz w:val="28"/>
          <w:szCs w:val="28"/>
          <w:lang w:eastAsia="ru-RU"/>
        </w:rPr>
        <w:drawing>
          <wp:inline distT="0" distB="0" distL="0" distR="0" wp14:anchorId="3622B32B" wp14:editId="6C404D23">
            <wp:extent cx="304800" cy="304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 повторяемости температуры наружного воздуха ниже </w:t>
      </w:r>
      <w:r w:rsidRPr="008911C2">
        <w:rPr>
          <w:rFonts w:ascii="Times New Roman" w:hAnsi="Times New Roman"/>
          <w:noProof/>
          <w:sz w:val="28"/>
          <w:szCs w:val="28"/>
          <w:lang w:eastAsia="ru-RU"/>
        </w:rPr>
        <w:drawing>
          <wp:inline distT="0" distB="0" distL="0" distR="0" wp14:anchorId="79DC33B8" wp14:editId="0FB90B5D">
            <wp:extent cx="304800" cy="304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w:t>
      </w:r>
    </w:p>
    <w:p w14:paraId="79A966A8" w14:textId="77777777" w:rsidR="00BD1B8A" w:rsidRPr="008911C2" w:rsidRDefault="00DF3944" w:rsidP="00456054">
      <w:pPr>
        <w:ind w:right="-283" w:firstLine="708"/>
        <w:rPr>
          <w:rFonts w:ascii="Times New Roman" w:hAnsi="Times New Roman"/>
          <w:sz w:val="28"/>
          <w:szCs w:val="28"/>
        </w:rPr>
      </w:pPr>
      <w:r w:rsidRPr="008911C2">
        <w:rPr>
          <w:rFonts w:ascii="Times New Roman" w:hAnsi="Times New Roman"/>
          <w:sz w:val="28"/>
          <w:szCs w:val="28"/>
        </w:rPr>
        <w:lastRenderedPageBreak/>
        <w:t xml:space="preserve">- </w:t>
      </w:r>
      <w:r w:rsidR="00BD1B8A" w:rsidRPr="008911C2">
        <w:rPr>
          <w:rFonts w:ascii="Times New Roman" w:hAnsi="Times New Roman"/>
          <w:sz w:val="28"/>
          <w:szCs w:val="28"/>
        </w:rPr>
        <w:t xml:space="preserve">если </w:t>
      </w:r>
      <w:r w:rsidR="00BD1B8A" w:rsidRPr="008911C2">
        <w:rPr>
          <w:rFonts w:ascii="Times New Roman" w:hAnsi="Times New Roman"/>
          <w:noProof/>
          <w:sz w:val="28"/>
          <w:szCs w:val="28"/>
          <w:lang w:eastAsia="ru-RU"/>
        </w:rPr>
        <w:drawing>
          <wp:inline distT="0" distB="0" distL="0" distR="0" wp14:anchorId="48F5A974" wp14:editId="1372A999">
            <wp:extent cx="685800" cy="304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8911C2">
        <w:rPr>
          <w:rFonts w:ascii="Times New Roman" w:hAnsi="Times New Roman"/>
          <w:sz w:val="28"/>
          <w:szCs w:val="28"/>
        </w:rPr>
        <w:t xml:space="preserve"> (минимальная температура наружного воздуха), отказ f-того участка тепловой сети не влияет на теплоснабжение j-того потребителя </w:t>
      </w:r>
      <w:r w:rsidRPr="008911C2">
        <w:rPr>
          <w:rFonts w:ascii="Times New Roman" w:hAnsi="Times New Roman"/>
          <w:sz w:val="28"/>
          <w:szCs w:val="28"/>
        </w:rPr>
        <w:t xml:space="preserve">и </w:t>
      </w:r>
      <w:r w:rsidR="00BD1B8A" w:rsidRPr="008911C2">
        <w:rPr>
          <w:rFonts w:ascii="Times New Roman" w:hAnsi="Times New Roman"/>
          <w:noProof/>
          <w:sz w:val="28"/>
          <w:szCs w:val="28"/>
          <w:lang w:eastAsia="ru-RU"/>
        </w:rPr>
        <w:drawing>
          <wp:inline distT="0" distB="0" distL="0" distR="0" wp14:anchorId="30E11FFC" wp14:editId="4794D260">
            <wp:extent cx="304800" cy="304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8911C2">
        <w:rPr>
          <w:rFonts w:ascii="Times New Roman" w:hAnsi="Times New Roman"/>
          <w:sz w:val="28"/>
          <w:szCs w:val="28"/>
        </w:rPr>
        <w:t xml:space="preserve"> должна приниматься равной нулю;</w:t>
      </w:r>
    </w:p>
    <w:p w14:paraId="72D443C6" w14:textId="77777777" w:rsidR="00DF3944" w:rsidRPr="008911C2" w:rsidRDefault="00DF3944" w:rsidP="00456054">
      <w:pPr>
        <w:ind w:right="-283" w:firstLine="709"/>
        <w:rPr>
          <w:rFonts w:ascii="Times New Roman" w:hAnsi="Times New Roman"/>
          <w:sz w:val="28"/>
          <w:szCs w:val="28"/>
        </w:rPr>
      </w:pPr>
      <w:r w:rsidRPr="008911C2">
        <w:rPr>
          <w:rFonts w:ascii="Times New Roman" w:hAnsi="Times New Roman"/>
          <w:sz w:val="28"/>
          <w:szCs w:val="28"/>
        </w:rPr>
        <w:t xml:space="preserve">- </w:t>
      </w:r>
      <w:r w:rsidR="00BD1B8A" w:rsidRPr="008911C2">
        <w:rPr>
          <w:rFonts w:ascii="Times New Roman" w:hAnsi="Times New Roman"/>
          <w:sz w:val="28"/>
          <w:szCs w:val="28"/>
        </w:rPr>
        <w:t xml:space="preserve">если </w:t>
      </w:r>
      <w:r w:rsidR="00BD1B8A" w:rsidRPr="008911C2">
        <w:rPr>
          <w:rFonts w:ascii="Times New Roman" w:hAnsi="Times New Roman"/>
          <w:noProof/>
          <w:sz w:val="28"/>
          <w:szCs w:val="28"/>
          <w:lang w:eastAsia="ru-RU"/>
        </w:rPr>
        <w:drawing>
          <wp:inline distT="0" distB="0" distL="0" distR="0" wp14:anchorId="33577FD2" wp14:editId="3ECF780D">
            <wp:extent cx="685800" cy="304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8911C2">
        <w:rPr>
          <w:rFonts w:ascii="Times New Roman" w:hAnsi="Times New Roman"/>
          <w:sz w:val="28"/>
          <w:szCs w:val="28"/>
        </w:rPr>
        <w:t xml:space="preserve">, то </w:t>
      </w:r>
      <w:r w:rsidR="00BD1B8A" w:rsidRPr="008911C2">
        <w:rPr>
          <w:rFonts w:ascii="Times New Roman" w:hAnsi="Times New Roman"/>
          <w:noProof/>
          <w:sz w:val="28"/>
          <w:szCs w:val="28"/>
          <w:lang w:eastAsia="ru-RU"/>
        </w:rPr>
        <w:drawing>
          <wp:inline distT="0" distB="0" distL="0" distR="0" wp14:anchorId="383D5F9E" wp14:editId="258A0286">
            <wp:extent cx="304800" cy="304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8911C2">
        <w:rPr>
          <w:rFonts w:ascii="Times New Roman" w:hAnsi="Times New Roman"/>
          <w:sz w:val="28"/>
          <w:szCs w:val="28"/>
        </w:rPr>
        <w:t xml:space="preserve"> должна определяться по формуле </w:t>
      </w:r>
    </w:p>
    <w:p w14:paraId="5438EFCD" w14:textId="77777777" w:rsidR="00BD1B8A" w:rsidRPr="008911C2" w:rsidRDefault="00BD1B8A" w:rsidP="00456054">
      <w:pPr>
        <w:ind w:right="-283" w:firstLine="709"/>
        <w:jc w:val="center"/>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3A8F8527" wp14:editId="2EF40508">
            <wp:extent cx="1676400" cy="685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0" cy="685800"/>
                    </a:xfrm>
                    <a:prstGeom prst="rect">
                      <a:avLst/>
                    </a:prstGeom>
                    <a:noFill/>
                    <a:ln>
                      <a:noFill/>
                    </a:ln>
                  </pic:spPr>
                </pic:pic>
              </a:graphicData>
            </a:graphic>
          </wp:inline>
        </w:drawing>
      </w:r>
      <w:r w:rsidRPr="008911C2">
        <w:rPr>
          <w:rFonts w:ascii="Times New Roman" w:hAnsi="Times New Roman"/>
          <w:sz w:val="28"/>
          <w:szCs w:val="28"/>
        </w:rPr>
        <w:t>;</w:t>
      </w:r>
    </w:p>
    <w:p w14:paraId="27546277" w14:textId="77777777" w:rsidR="00BD1B8A" w:rsidRPr="008911C2" w:rsidRDefault="00BD1B8A" w:rsidP="00456054">
      <w:pPr>
        <w:ind w:right="-283"/>
        <w:rPr>
          <w:rFonts w:ascii="Times New Roman" w:hAnsi="Times New Roman"/>
          <w:sz w:val="28"/>
          <w:szCs w:val="28"/>
        </w:rPr>
      </w:pPr>
      <w:r w:rsidRPr="008911C2">
        <w:rPr>
          <w:rFonts w:ascii="Times New Roman" w:hAnsi="Times New Roman"/>
          <w:sz w:val="28"/>
          <w:szCs w:val="28"/>
        </w:rPr>
        <w:t xml:space="preserve">если </w:t>
      </w:r>
      <w:r w:rsidRPr="008911C2">
        <w:rPr>
          <w:rFonts w:ascii="Times New Roman" w:hAnsi="Times New Roman"/>
          <w:noProof/>
          <w:sz w:val="28"/>
          <w:szCs w:val="28"/>
          <w:lang w:eastAsia="ru-RU"/>
        </w:rPr>
        <w:drawing>
          <wp:inline distT="0" distB="0" distL="0" distR="0" wp14:anchorId="6271D1E8" wp14:editId="438E8E7E">
            <wp:extent cx="1219200" cy="304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19200" cy="304800"/>
                    </a:xfrm>
                    <a:prstGeom prst="rect">
                      <a:avLst/>
                    </a:prstGeom>
                    <a:noFill/>
                    <a:ln>
                      <a:noFill/>
                    </a:ln>
                  </pic:spPr>
                </pic:pic>
              </a:graphicData>
            </a:graphic>
          </wp:inline>
        </w:drawing>
      </w:r>
      <w:r w:rsidRPr="008911C2">
        <w:rPr>
          <w:rFonts w:ascii="Times New Roman" w:hAnsi="Times New Roman"/>
          <w:sz w:val="28"/>
          <w:szCs w:val="28"/>
        </w:rPr>
        <w:t xml:space="preserve">, то </w:t>
      </w:r>
      <w:r w:rsidRPr="008911C2">
        <w:rPr>
          <w:rFonts w:ascii="Times New Roman" w:hAnsi="Times New Roman"/>
          <w:noProof/>
          <w:sz w:val="28"/>
          <w:szCs w:val="28"/>
          <w:lang w:eastAsia="ru-RU"/>
        </w:rPr>
        <w:drawing>
          <wp:inline distT="0" distB="0" distL="0" distR="0" wp14:anchorId="4EFD501D" wp14:editId="66F7484B">
            <wp:extent cx="838200" cy="30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38200" cy="304800"/>
                    </a:xfrm>
                    <a:prstGeom prst="rect">
                      <a:avLst/>
                    </a:prstGeom>
                    <a:noFill/>
                    <a:ln>
                      <a:noFill/>
                    </a:ln>
                  </pic:spPr>
                </pic:pic>
              </a:graphicData>
            </a:graphic>
          </wp:inline>
        </w:drawing>
      </w:r>
      <w:r w:rsidRPr="008911C2">
        <w:rPr>
          <w:rFonts w:ascii="Times New Roman" w:hAnsi="Times New Roman"/>
          <w:sz w:val="28"/>
          <w:szCs w:val="28"/>
        </w:rPr>
        <w:t xml:space="preserve">, значение </w:t>
      </w:r>
      <w:r w:rsidRPr="008911C2">
        <w:rPr>
          <w:rFonts w:ascii="Times New Roman" w:hAnsi="Times New Roman"/>
          <w:noProof/>
          <w:sz w:val="28"/>
          <w:szCs w:val="28"/>
          <w:lang w:eastAsia="ru-RU"/>
        </w:rPr>
        <w:drawing>
          <wp:inline distT="0" distB="0" distL="0" distR="0" wp14:anchorId="379D4455" wp14:editId="2753379D">
            <wp:extent cx="304800" cy="3048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должно определяться по повторяемости температур наружного воздуха, используемого в графике продолжительности тепловой нагрузки, или по</w:t>
      </w:r>
      <w:r w:rsidR="00DF3944" w:rsidRPr="008911C2">
        <w:rPr>
          <w:rFonts w:ascii="Times New Roman" w:hAnsi="Times New Roman"/>
          <w:sz w:val="28"/>
          <w:szCs w:val="28"/>
        </w:rPr>
        <w:t xml:space="preserve"> формуле:</w:t>
      </w:r>
    </w:p>
    <w:p w14:paraId="6B5244A5" w14:textId="77777777" w:rsidR="00BD1B8A" w:rsidRPr="008911C2" w:rsidRDefault="00BD1B8A" w:rsidP="00456054">
      <w:pPr>
        <w:ind w:right="-283"/>
        <w:rPr>
          <w:rFonts w:ascii="Times New Roman" w:hAnsi="Times New Roman"/>
          <w:sz w:val="28"/>
          <w:szCs w:val="28"/>
        </w:rPr>
      </w:pPr>
    </w:p>
    <w:p w14:paraId="4E2070D7" w14:textId="77777777" w:rsidR="00BD1B8A" w:rsidRPr="008911C2" w:rsidRDefault="00BD1B8A" w:rsidP="00456054">
      <w:pPr>
        <w:ind w:right="-283" w:firstLine="698"/>
        <w:jc w:val="center"/>
        <w:rPr>
          <w:rFonts w:ascii="Times New Roman" w:hAnsi="Times New Roman"/>
          <w:sz w:val="28"/>
          <w:szCs w:val="28"/>
        </w:rPr>
      </w:pPr>
      <w:bookmarkStart w:id="38" w:name="sub_11814"/>
      <w:r w:rsidRPr="008911C2">
        <w:rPr>
          <w:rFonts w:ascii="Times New Roman" w:hAnsi="Times New Roman"/>
          <w:noProof/>
          <w:sz w:val="28"/>
          <w:szCs w:val="28"/>
          <w:lang w:eastAsia="ru-RU"/>
        </w:rPr>
        <w:drawing>
          <wp:inline distT="0" distB="0" distL="0" distR="0" wp14:anchorId="3E89477E" wp14:editId="33889539">
            <wp:extent cx="3505200" cy="1143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05200" cy="1143000"/>
                    </a:xfrm>
                    <a:prstGeom prst="rect">
                      <a:avLst/>
                    </a:prstGeom>
                    <a:noFill/>
                    <a:ln>
                      <a:noFill/>
                    </a:ln>
                  </pic:spPr>
                </pic:pic>
              </a:graphicData>
            </a:graphic>
          </wp:inline>
        </w:drawing>
      </w:r>
    </w:p>
    <w:bookmarkEnd w:id="38"/>
    <w:p w14:paraId="4D95CE88" w14:textId="77777777" w:rsidR="00BD1B8A" w:rsidRPr="008911C2" w:rsidRDefault="00BD1B8A" w:rsidP="00456054">
      <w:pPr>
        <w:ind w:right="-283"/>
        <w:rPr>
          <w:rFonts w:ascii="Times New Roman" w:hAnsi="Times New Roman"/>
          <w:sz w:val="28"/>
          <w:szCs w:val="28"/>
        </w:rPr>
      </w:pPr>
      <w:r w:rsidRPr="008911C2">
        <w:rPr>
          <w:rFonts w:ascii="Times New Roman" w:hAnsi="Times New Roman"/>
          <w:sz w:val="28"/>
          <w:szCs w:val="28"/>
        </w:rPr>
        <w:t>где,</w:t>
      </w:r>
    </w:p>
    <w:p w14:paraId="07211CDD" w14:textId="77777777" w:rsidR="00BD1B8A" w:rsidRPr="008911C2" w:rsidRDefault="00BD1B8A" w:rsidP="00456054">
      <w:pPr>
        <w:ind w:right="-283"/>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19D18D7E" wp14:editId="172DCFD3">
            <wp:extent cx="304800" cy="304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 повторяемость температуры наружного воздуха ниже расчетной температуры наружного воздуха, ч;</w:t>
      </w:r>
    </w:p>
    <w:p w14:paraId="1C5CFB84" w14:textId="77777777" w:rsidR="00BD1B8A" w:rsidRPr="008911C2" w:rsidRDefault="00BD1B8A" w:rsidP="00456054">
      <w:pPr>
        <w:ind w:right="-283"/>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538A9C35" wp14:editId="07976CD5">
            <wp:extent cx="228600" cy="304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8911C2">
        <w:rPr>
          <w:rFonts w:ascii="Times New Roman" w:hAnsi="Times New Roman"/>
          <w:sz w:val="28"/>
          <w:szCs w:val="28"/>
        </w:rPr>
        <w:t xml:space="preserve"> - продолжительность отопительного периода, ч;</w:t>
      </w:r>
    </w:p>
    <w:p w14:paraId="3629B764" w14:textId="77777777" w:rsidR="00BD1B8A" w:rsidRPr="008911C2" w:rsidRDefault="00BD1B8A" w:rsidP="00456054">
      <w:pPr>
        <w:ind w:right="-283"/>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5736D71B" wp14:editId="6DE71BB2">
            <wp:extent cx="304800" cy="304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911C2">
        <w:rPr>
          <w:rFonts w:ascii="Times New Roman" w:hAnsi="Times New Roman"/>
          <w:sz w:val="28"/>
          <w:szCs w:val="28"/>
        </w:rPr>
        <w:t xml:space="preserve"> - средняя за отопительный период температура наружного воздуха, °С;</w:t>
      </w:r>
    </w:p>
    <w:p w14:paraId="796D5942" w14:textId="77777777" w:rsidR="00DF3944" w:rsidRPr="008911C2" w:rsidRDefault="00DF3944" w:rsidP="00456054">
      <w:pPr>
        <w:ind w:right="-283" w:firstLine="709"/>
        <w:jc w:val="both"/>
        <w:rPr>
          <w:rFonts w:ascii="Times New Roman" w:hAnsi="Times New Roman"/>
          <w:sz w:val="28"/>
          <w:szCs w:val="28"/>
        </w:rPr>
      </w:pPr>
      <w:r w:rsidRPr="008911C2">
        <w:rPr>
          <w:rFonts w:ascii="Times New Roman" w:hAnsi="Times New Roman"/>
          <w:sz w:val="28"/>
          <w:szCs w:val="28"/>
        </w:rPr>
        <w:t>Вероятность безотказного теплоснабжения j-го потребителя или вероятность обеспечения в течение отопительного периода температуры внутри отапливаемого помещения j-го потребителя не ниже минимально допустимого значения должна определяться по формуле:</w:t>
      </w:r>
    </w:p>
    <w:p w14:paraId="73062253" w14:textId="77777777" w:rsidR="00DF3944" w:rsidRPr="008911C2" w:rsidRDefault="00DF3944" w:rsidP="00456054">
      <w:pPr>
        <w:ind w:right="-283"/>
        <w:rPr>
          <w:rFonts w:ascii="Times New Roman" w:hAnsi="Times New Roman"/>
          <w:sz w:val="28"/>
          <w:szCs w:val="28"/>
        </w:rPr>
      </w:pPr>
    </w:p>
    <w:p w14:paraId="4D5FB2FA" w14:textId="77777777" w:rsidR="00DF3944" w:rsidRPr="008911C2" w:rsidRDefault="00DF3944" w:rsidP="00456054">
      <w:pPr>
        <w:ind w:right="-283" w:firstLine="698"/>
        <w:jc w:val="center"/>
        <w:rPr>
          <w:rFonts w:ascii="Times New Roman" w:hAnsi="Times New Roman"/>
          <w:sz w:val="28"/>
          <w:szCs w:val="28"/>
        </w:rPr>
      </w:pPr>
      <w:bookmarkStart w:id="39" w:name="sub_1181811"/>
      <w:r w:rsidRPr="008911C2">
        <w:rPr>
          <w:rFonts w:ascii="Times New Roman" w:hAnsi="Times New Roman"/>
          <w:noProof/>
          <w:sz w:val="28"/>
          <w:szCs w:val="28"/>
          <w:lang w:eastAsia="ru-RU"/>
        </w:rPr>
        <w:lastRenderedPageBreak/>
        <w:drawing>
          <wp:inline distT="0" distB="0" distL="0" distR="0" wp14:anchorId="561E634A" wp14:editId="66D3EFD0">
            <wp:extent cx="2484120" cy="6705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84120" cy="670560"/>
                    </a:xfrm>
                    <a:prstGeom prst="rect">
                      <a:avLst/>
                    </a:prstGeom>
                    <a:noFill/>
                    <a:ln>
                      <a:noFill/>
                    </a:ln>
                  </pic:spPr>
                </pic:pic>
              </a:graphicData>
            </a:graphic>
          </wp:inline>
        </w:drawing>
      </w:r>
      <w:r w:rsidRPr="008911C2">
        <w:rPr>
          <w:rFonts w:ascii="Times New Roman" w:hAnsi="Times New Roman"/>
          <w:sz w:val="28"/>
          <w:szCs w:val="28"/>
        </w:rPr>
        <w:t>,</w:t>
      </w:r>
    </w:p>
    <w:bookmarkEnd w:id="39"/>
    <w:p w14:paraId="6B61FF27" w14:textId="77777777" w:rsidR="00DF3944" w:rsidRPr="008911C2" w:rsidRDefault="00DF3944" w:rsidP="00456054">
      <w:pPr>
        <w:ind w:right="-283"/>
        <w:rPr>
          <w:rFonts w:ascii="Times New Roman" w:hAnsi="Times New Roman"/>
          <w:sz w:val="28"/>
          <w:szCs w:val="28"/>
        </w:rPr>
      </w:pPr>
    </w:p>
    <w:p w14:paraId="29866F4F" w14:textId="77777777" w:rsidR="00DF3944" w:rsidRPr="008911C2" w:rsidRDefault="00DF3944" w:rsidP="00456054">
      <w:pPr>
        <w:ind w:right="-283"/>
        <w:rPr>
          <w:rFonts w:ascii="Times New Roman" w:hAnsi="Times New Roman"/>
          <w:sz w:val="28"/>
          <w:szCs w:val="28"/>
        </w:rPr>
      </w:pPr>
      <w:r w:rsidRPr="008911C2">
        <w:rPr>
          <w:rFonts w:ascii="Times New Roman" w:hAnsi="Times New Roman"/>
          <w:sz w:val="28"/>
          <w:szCs w:val="28"/>
        </w:rPr>
        <w:t xml:space="preserve">где, </w:t>
      </w:r>
      <w:r w:rsidRPr="008911C2">
        <w:rPr>
          <w:rFonts w:ascii="Times New Roman" w:hAnsi="Times New Roman"/>
          <w:noProof/>
          <w:sz w:val="28"/>
          <w:szCs w:val="28"/>
          <w:lang w:eastAsia="ru-RU"/>
        </w:rPr>
        <w:drawing>
          <wp:inline distT="0" distB="0" distL="0" distR="0" wp14:anchorId="6BA3E7E9" wp14:editId="0A04BE53">
            <wp:extent cx="304800" cy="3276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rsidRPr="008911C2">
        <w:rPr>
          <w:rFonts w:ascii="Times New Roman" w:hAnsi="Times New Roman"/>
          <w:sz w:val="28"/>
          <w:szCs w:val="28"/>
        </w:rPr>
        <w:t xml:space="preserve"> - повторяемость температуры наружного воздуха </w:t>
      </w:r>
      <w:r w:rsidRPr="008911C2">
        <w:rPr>
          <w:rFonts w:ascii="Times New Roman" w:hAnsi="Times New Roman"/>
          <w:noProof/>
          <w:sz w:val="28"/>
          <w:szCs w:val="28"/>
          <w:lang w:eastAsia="ru-RU"/>
        </w:rPr>
        <w:drawing>
          <wp:inline distT="0" distB="0" distL="0" distR="0" wp14:anchorId="7306202F" wp14:editId="4D0DA774">
            <wp:extent cx="266700" cy="28956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8911C2">
        <w:rPr>
          <w:rFonts w:ascii="Times New Roman" w:hAnsi="Times New Roman"/>
          <w:sz w:val="28"/>
          <w:szCs w:val="28"/>
        </w:rPr>
        <w:t xml:space="preserve"> ниже </w:t>
      </w:r>
      <w:r w:rsidRPr="008911C2">
        <w:rPr>
          <w:rFonts w:ascii="Times New Roman" w:hAnsi="Times New Roman"/>
          <w:noProof/>
          <w:sz w:val="28"/>
          <w:szCs w:val="28"/>
          <w:lang w:eastAsia="ru-RU"/>
        </w:rPr>
        <w:drawing>
          <wp:inline distT="0" distB="0" distL="0" distR="0" wp14:anchorId="1FDDFB10" wp14:editId="21F55A33">
            <wp:extent cx="289560" cy="3276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8911C2">
        <w:rPr>
          <w:rFonts w:ascii="Times New Roman" w:hAnsi="Times New Roman"/>
          <w:sz w:val="28"/>
          <w:szCs w:val="28"/>
        </w:rPr>
        <w:t>, ч;</w:t>
      </w:r>
    </w:p>
    <w:p w14:paraId="2568F228" w14:textId="77777777" w:rsidR="00DF3944" w:rsidRPr="008911C2" w:rsidRDefault="00DF3944" w:rsidP="00456054">
      <w:pPr>
        <w:ind w:right="-283"/>
        <w:jc w:val="both"/>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5C9211A5" wp14:editId="6ABBCCD7">
            <wp:extent cx="289560" cy="32766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8911C2">
        <w:rPr>
          <w:rFonts w:ascii="Times New Roman" w:hAnsi="Times New Roman"/>
          <w:sz w:val="28"/>
          <w:szCs w:val="28"/>
        </w:rPr>
        <w:t xml:space="preserve"> - </w:t>
      </w:r>
      <w:proofErr w:type="gramStart"/>
      <w:r w:rsidRPr="008911C2">
        <w:rPr>
          <w:rFonts w:ascii="Times New Roman" w:hAnsi="Times New Roman"/>
          <w:sz w:val="28"/>
          <w:szCs w:val="28"/>
        </w:rPr>
        <w:t>температура наружного воздуха</w:t>
      </w:r>
      <w:proofErr w:type="gramEnd"/>
      <w:r w:rsidRPr="008911C2">
        <w:rPr>
          <w:rFonts w:ascii="Times New Roman" w:hAnsi="Times New Roman"/>
          <w:sz w:val="28"/>
          <w:szCs w:val="28"/>
        </w:rPr>
        <w:t xml:space="preserve"> при которой время восстановления f-го участка </w:t>
      </w:r>
      <w:r w:rsidRPr="008911C2">
        <w:rPr>
          <w:rFonts w:ascii="Times New Roman" w:hAnsi="Times New Roman"/>
          <w:noProof/>
          <w:sz w:val="28"/>
          <w:szCs w:val="28"/>
          <w:lang w:eastAsia="ru-RU"/>
        </w:rPr>
        <w:drawing>
          <wp:inline distT="0" distB="0" distL="0" distR="0" wp14:anchorId="41AE5582" wp14:editId="58132A4D">
            <wp:extent cx="190500" cy="3276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8911C2">
        <w:rPr>
          <w:rFonts w:ascii="Times New Roman" w:hAnsi="Times New Roman"/>
          <w:sz w:val="28"/>
          <w:szCs w:val="28"/>
        </w:rPr>
        <w:t xml:space="preserve"> равно временному резерву j-го потребителя, т.е. время снижения температуры воздуха внутри отапливаемого помещения j-го потребителя до минимально допустимого значения </w:t>
      </w:r>
      <w:r w:rsidRPr="008911C2">
        <w:rPr>
          <w:rFonts w:ascii="Times New Roman" w:hAnsi="Times New Roman"/>
          <w:noProof/>
          <w:sz w:val="28"/>
          <w:szCs w:val="28"/>
          <w:lang w:eastAsia="ru-RU"/>
        </w:rPr>
        <w:drawing>
          <wp:inline distT="0" distB="0" distL="0" distR="0" wp14:anchorId="724AB026" wp14:editId="36549C63">
            <wp:extent cx="373380" cy="32766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rsidRPr="008911C2">
        <w:rPr>
          <w:rFonts w:ascii="Times New Roman" w:hAnsi="Times New Roman"/>
          <w:sz w:val="28"/>
          <w:szCs w:val="28"/>
        </w:rPr>
        <w:t>.</w:t>
      </w:r>
    </w:p>
    <w:p w14:paraId="461EB4CF" w14:textId="77777777" w:rsidR="00DF3944" w:rsidRPr="008911C2" w:rsidRDefault="00DF3944" w:rsidP="00456054">
      <w:pPr>
        <w:ind w:right="-283" w:firstLine="709"/>
        <w:jc w:val="both"/>
        <w:rPr>
          <w:rFonts w:ascii="Times New Roman" w:hAnsi="Times New Roman"/>
          <w:sz w:val="28"/>
          <w:szCs w:val="28"/>
        </w:rPr>
      </w:pPr>
      <w:r w:rsidRPr="008911C2">
        <w:rPr>
          <w:rFonts w:ascii="Times New Roman" w:hAnsi="Times New Roman"/>
          <w:sz w:val="28"/>
          <w:szCs w:val="28"/>
        </w:rPr>
        <w:t xml:space="preserve">С помощью установления значений величин </w:t>
      </w:r>
      <w:r w:rsidRPr="008911C2">
        <w:rPr>
          <w:rFonts w:ascii="Times New Roman" w:hAnsi="Times New Roman"/>
          <w:noProof/>
          <w:sz w:val="28"/>
          <w:szCs w:val="28"/>
          <w:lang w:eastAsia="ru-RU"/>
        </w:rPr>
        <w:drawing>
          <wp:inline distT="0" distB="0" distL="0" distR="0" wp14:anchorId="67006219" wp14:editId="14C034A6">
            <wp:extent cx="289560" cy="3276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8911C2">
        <w:rPr>
          <w:rFonts w:ascii="Times New Roman" w:hAnsi="Times New Roman"/>
          <w:sz w:val="28"/>
          <w:szCs w:val="28"/>
        </w:rPr>
        <w:t xml:space="preserve"> и </w:t>
      </w:r>
      <w:r w:rsidRPr="008911C2">
        <w:rPr>
          <w:rFonts w:ascii="Times New Roman" w:hAnsi="Times New Roman"/>
          <w:noProof/>
          <w:sz w:val="28"/>
          <w:szCs w:val="28"/>
          <w:lang w:eastAsia="ru-RU"/>
        </w:rPr>
        <w:drawing>
          <wp:inline distT="0" distB="0" distL="0" distR="0" wp14:anchorId="2CB0766F" wp14:editId="08BC47A9">
            <wp:extent cx="304800" cy="32766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rsidRPr="008911C2">
        <w:rPr>
          <w:rFonts w:ascii="Times New Roman" w:hAnsi="Times New Roman"/>
          <w:sz w:val="28"/>
          <w:szCs w:val="28"/>
        </w:rPr>
        <w:t xml:space="preserve"> выделяется доля отопительного периода, в течении которого выход в аварию f-го участка тепловой сети влияет на величину </w:t>
      </w:r>
      <w:r w:rsidRPr="008911C2">
        <w:rPr>
          <w:rFonts w:ascii="Times New Roman" w:hAnsi="Times New Roman"/>
          <w:noProof/>
          <w:sz w:val="28"/>
          <w:szCs w:val="28"/>
          <w:lang w:eastAsia="ru-RU"/>
        </w:rPr>
        <w:drawing>
          <wp:inline distT="0" distB="0" distL="0" distR="0" wp14:anchorId="3A15CEE0" wp14:editId="71AE2EDB">
            <wp:extent cx="198120" cy="2667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8911C2">
        <w:rPr>
          <w:rFonts w:ascii="Times New Roman" w:hAnsi="Times New Roman"/>
          <w:sz w:val="28"/>
          <w:szCs w:val="28"/>
        </w:rPr>
        <w:t xml:space="preserve"> (вероятности безотказного теплоснабжения j-го потребителя).</w:t>
      </w:r>
    </w:p>
    <w:p w14:paraId="230B3F98" w14:textId="77777777" w:rsidR="00DF3944" w:rsidRPr="008911C2" w:rsidRDefault="00DF3944" w:rsidP="00456054">
      <w:pPr>
        <w:ind w:right="-283" w:firstLine="709"/>
        <w:rPr>
          <w:rFonts w:ascii="Times New Roman" w:hAnsi="Times New Roman"/>
          <w:sz w:val="28"/>
          <w:szCs w:val="28"/>
        </w:rPr>
      </w:pPr>
      <w:r w:rsidRPr="008911C2">
        <w:rPr>
          <w:rFonts w:ascii="Times New Roman" w:hAnsi="Times New Roman"/>
          <w:sz w:val="28"/>
          <w:szCs w:val="28"/>
        </w:rPr>
        <w:t>Коэффициент готовности к обеспечению расчетного теплоснабжения j-го потребителя должен определяться по формуле:</w:t>
      </w:r>
    </w:p>
    <w:p w14:paraId="01936E42" w14:textId="77777777" w:rsidR="00DF3944" w:rsidRPr="008911C2" w:rsidRDefault="00DF3944" w:rsidP="00456054">
      <w:pPr>
        <w:ind w:right="-283"/>
        <w:rPr>
          <w:rFonts w:ascii="Times New Roman" w:hAnsi="Times New Roman"/>
          <w:sz w:val="28"/>
          <w:szCs w:val="28"/>
        </w:rPr>
      </w:pPr>
    </w:p>
    <w:p w14:paraId="0FF98AC2" w14:textId="77777777" w:rsidR="00DF3944" w:rsidRPr="008911C2" w:rsidRDefault="00DF3944" w:rsidP="00456054">
      <w:pPr>
        <w:ind w:right="-283" w:firstLine="698"/>
        <w:jc w:val="center"/>
        <w:rPr>
          <w:rFonts w:ascii="Times New Roman" w:hAnsi="Times New Roman"/>
          <w:sz w:val="28"/>
          <w:szCs w:val="28"/>
        </w:rPr>
      </w:pPr>
      <w:bookmarkStart w:id="40" w:name="sub_1181810"/>
      <w:r w:rsidRPr="008911C2">
        <w:rPr>
          <w:rFonts w:ascii="Times New Roman" w:hAnsi="Times New Roman"/>
          <w:noProof/>
          <w:sz w:val="28"/>
          <w:szCs w:val="28"/>
          <w:lang w:eastAsia="ru-RU"/>
        </w:rPr>
        <w:drawing>
          <wp:inline distT="0" distB="0" distL="0" distR="0" wp14:anchorId="42486C56" wp14:editId="6F7104EB">
            <wp:extent cx="1219200" cy="533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19200" cy="533400"/>
                    </a:xfrm>
                    <a:prstGeom prst="rect">
                      <a:avLst/>
                    </a:prstGeom>
                    <a:noFill/>
                    <a:ln>
                      <a:noFill/>
                    </a:ln>
                  </pic:spPr>
                </pic:pic>
              </a:graphicData>
            </a:graphic>
          </wp:inline>
        </w:drawing>
      </w:r>
      <w:r w:rsidRPr="008911C2">
        <w:rPr>
          <w:rFonts w:ascii="Times New Roman" w:hAnsi="Times New Roman"/>
          <w:sz w:val="28"/>
          <w:szCs w:val="28"/>
        </w:rPr>
        <w:t>,</w:t>
      </w:r>
    </w:p>
    <w:bookmarkEnd w:id="40"/>
    <w:p w14:paraId="734CF177" w14:textId="77777777" w:rsidR="00DF3944" w:rsidRPr="008911C2" w:rsidRDefault="00DF3944" w:rsidP="00456054">
      <w:pPr>
        <w:ind w:right="-283"/>
        <w:jc w:val="both"/>
        <w:rPr>
          <w:rFonts w:ascii="Times New Roman" w:hAnsi="Times New Roman"/>
          <w:sz w:val="28"/>
          <w:szCs w:val="28"/>
        </w:rPr>
      </w:pPr>
      <w:r w:rsidRPr="008911C2">
        <w:rPr>
          <w:rFonts w:ascii="Times New Roman" w:hAnsi="Times New Roman"/>
          <w:sz w:val="28"/>
          <w:szCs w:val="28"/>
        </w:rPr>
        <w:t xml:space="preserve">где, </w:t>
      </w:r>
      <w:r w:rsidRPr="008911C2">
        <w:rPr>
          <w:rFonts w:ascii="Times New Roman" w:hAnsi="Times New Roman"/>
          <w:noProof/>
          <w:sz w:val="28"/>
          <w:szCs w:val="28"/>
          <w:lang w:eastAsia="ru-RU"/>
        </w:rPr>
        <w:drawing>
          <wp:inline distT="0" distB="0" distL="0" distR="0" wp14:anchorId="5DD697DE" wp14:editId="0C8CFA17">
            <wp:extent cx="22860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8911C2">
        <w:rPr>
          <w:rFonts w:ascii="Times New Roman" w:hAnsi="Times New Roman"/>
          <w:sz w:val="28"/>
          <w:szCs w:val="28"/>
        </w:rPr>
        <w:t xml:space="preserve"> - множество участков тепловой сети, выход которых в аварию не нарушает расчетный уровень теплоснабжения j-го потребителя;</w:t>
      </w:r>
    </w:p>
    <w:p w14:paraId="69D86863" w14:textId="77777777" w:rsidR="00A55033" w:rsidRPr="008911C2" w:rsidRDefault="00A55033" w:rsidP="00456054">
      <w:pPr>
        <w:ind w:right="-283" w:firstLine="709"/>
        <w:jc w:val="both"/>
        <w:rPr>
          <w:rFonts w:ascii="Times New Roman" w:hAnsi="Times New Roman"/>
          <w:sz w:val="28"/>
          <w:szCs w:val="28"/>
        </w:rPr>
      </w:pPr>
      <w:r w:rsidRPr="008911C2">
        <w:rPr>
          <w:rFonts w:ascii="Times New Roman" w:hAnsi="Times New Roman"/>
          <w:sz w:val="28"/>
          <w:szCs w:val="28"/>
        </w:rPr>
        <w:t xml:space="preserve">Средний суммарный </w:t>
      </w:r>
      <w:proofErr w:type="spellStart"/>
      <w:r w:rsidRPr="008911C2">
        <w:rPr>
          <w:rFonts w:ascii="Times New Roman" w:hAnsi="Times New Roman"/>
          <w:sz w:val="28"/>
          <w:szCs w:val="28"/>
        </w:rPr>
        <w:t>недоотпуск</w:t>
      </w:r>
      <w:proofErr w:type="spellEnd"/>
      <w:r w:rsidRPr="008911C2">
        <w:rPr>
          <w:rFonts w:ascii="Times New Roman" w:hAnsi="Times New Roman"/>
          <w:sz w:val="28"/>
          <w:szCs w:val="28"/>
        </w:rPr>
        <w:t xml:space="preserve"> тепловой энергии j-тому потребителю в течение отопительного периода должен определяться по формуле:</w:t>
      </w:r>
    </w:p>
    <w:p w14:paraId="2E2993D4" w14:textId="77777777" w:rsidR="00A55033" w:rsidRPr="008911C2" w:rsidRDefault="00A55033" w:rsidP="00456054">
      <w:pPr>
        <w:ind w:right="-283" w:firstLine="698"/>
        <w:jc w:val="center"/>
        <w:rPr>
          <w:rFonts w:ascii="Times New Roman" w:hAnsi="Times New Roman"/>
          <w:sz w:val="28"/>
          <w:szCs w:val="28"/>
        </w:rPr>
      </w:pPr>
      <w:bookmarkStart w:id="41" w:name="sub_118151"/>
      <w:r w:rsidRPr="008911C2">
        <w:rPr>
          <w:rFonts w:ascii="Times New Roman" w:hAnsi="Times New Roman"/>
          <w:noProof/>
          <w:sz w:val="28"/>
          <w:szCs w:val="28"/>
          <w:lang w:eastAsia="ru-RU"/>
        </w:rPr>
        <w:drawing>
          <wp:inline distT="0" distB="0" distL="0" distR="0" wp14:anchorId="1763010D" wp14:editId="4C2C0825">
            <wp:extent cx="3520440" cy="7543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20440" cy="754380"/>
                    </a:xfrm>
                    <a:prstGeom prst="rect">
                      <a:avLst/>
                    </a:prstGeom>
                    <a:noFill/>
                    <a:ln>
                      <a:noFill/>
                    </a:ln>
                  </pic:spPr>
                </pic:pic>
              </a:graphicData>
            </a:graphic>
          </wp:inline>
        </w:drawing>
      </w:r>
      <w:r w:rsidRPr="008911C2">
        <w:rPr>
          <w:rFonts w:ascii="Times New Roman" w:hAnsi="Times New Roman"/>
          <w:sz w:val="28"/>
          <w:szCs w:val="28"/>
        </w:rPr>
        <w:t xml:space="preserve">, Гкал </w:t>
      </w:r>
      <w:bookmarkEnd w:id="41"/>
    </w:p>
    <w:p w14:paraId="0C18FB25" w14:textId="77777777" w:rsidR="00A55033" w:rsidRPr="008911C2" w:rsidRDefault="00A55033" w:rsidP="00456054">
      <w:pPr>
        <w:ind w:right="-283"/>
        <w:rPr>
          <w:rFonts w:ascii="Times New Roman" w:hAnsi="Times New Roman"/>
          <w:sz w:val="28"/>
          <w:szCs w:val="28"/>
        </w:rPr>
      </w:pPr>
      <w:r w:rsidRPr="008911C2">
        <w:rPr>
          <w:rFonts w:ascii="Times New Roman" w:hAnsi="Times New Roman"/>
          <w:sz w:val="28"/>
          <w:szCs w:val="28"/>
        </w:rPr>
        <w:t xml:space="preserve">где: </w:t>
      </w:r>
      <w:r w:rsidRPr="008911C2">
        <w:rPr>
          <w:rFonts w:ascii="Times New Roman" w:hAnsi="Times New Roman"/>
          <w:noProof/>
          <w:sz w:val="28"/>
          <w:szCs w:val="28"/>
          <w:lang w:eastAsia="ru-RU"/>
        </w:rPr>
        <w:drawing>
          <wp:inline distT="0" distB="0" distL="0" distR="0" wp14:anchorId="504144AA" wp14:editId="72F403B3">
            <wp:extent cx="220980" cy="3276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0980" cy="327660"/>
                    </a:xfrm>
                    <a:prstGeom prst="rect">
                      <a:avLst/>
                    </a:prstGeom>
                    <a:noFill/>
                    <a:ln>
                      <a:noFill/>
                    </a:ln>
                  </pic:spPr>
                </pic:pic>
              </a:graphicData>
            </a:graphic>
          </wp:inline>
        </w:drawing>
      </w:r>
      <w:r w:rsidRPr="008911C2">
        <w:rPr>
          <w:rFonts w:ascii="Times New Roman" w:hAnsi="Times New Roman"/>
          <w:sz w:val="28"/>
          <w:szCs w:val="28"/>
        </w:rPr>
        <w:t xml:space="preserve"> - расчетный при</w:t>
      </w:r>
      <w:r w:rsidRPr="008911C2">
        <w:rPr>
          <w:rFonts w:ascii="Times New Roman" w:hAnsi="Times New Roman"/>
          <w:noProof/>
          <w:sz w:val="28"/>
          <w:szCs w:val="28"/>
          <w:lang w:eastAsia="ru-RU"/>
        </w:rPr>
        <w:drawing>
          <wp:inline distT="0" distB="0" distL="0" distR="0" wp14:anchorId="163ED0FB" wp14:editId="02E3F6D8">
            <wp:extent cx="281940" cy="2895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8911C2">
        <w:rPr>
          <w:rFonts w:ascii="Times New Roman" w:hAnsi="Times New Roman"/>
          <w:sz w:val="28"/>
          <w:szCs w:val="28"/>
        </w:rPr>
        <w:t xml:space="preserve"> часовой расход теплоносителя у j-того потребителя, т/ч;</w:t>
      </w:r>
    </w:p>
    <w:p w14:paraId="356766BA" w14:textId="77777777" w:rsidR="00A55033" w:rsidRPr="008911C2" w:rsidRDefault="00A55033" w:rsidP="00456054">
      <w:pPr>
        <w:ind w:right="-283"/>
        <w:rPr>
          <w:rFonts w:ascii="Times New Roman" w:hAnsi="Times New Roman"/>
          <w:sz w:val="28"/>
          <w:szCs w:val="28"/>
        </w:rPr>
      </w:pPr>
      <w:r w:rsidRPr="008911C2">
        <w:rPr>
          <w:rFonts w:ascii="Times New Roman" w:hAnsi="Times New Roman"/>
          <w:noProof/>
          <w:sz w:val="28"/>
          <w:szCs w:val="28"/>
          <w:lang w:eastAsia="ru-RU"/>
        </w:rPr>
        <w:lastRenderedPageBreak/>
        <w:drawing>
          <wp:inline distT="0" distB="0" distL="0" distR="0" wp14:anchorId="7E815EC8" wp14:editId="441E2634">
            <wp:extent cx="243840" cy="2667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8911C2">
        <w:rPr>
          <w:rFonts w:ascii="Times New Roman" w:hAnsi="Times New Roman"/>
          <w:sz w:val="28"/>
          <w:szCs w:val="28"/>
        </w:rPr>
        <w:t xml:space="preserve"> - часовой расход теплоносителя у j-того потребителя при отказе f-того участка тепловой сети, т/ч;</w:t>
      </w:r>
    </w:p>
    <w:p w14:paraId="5ADCAE75" w14:textId="77777777" w:rsidR="00A55033" w:rsidRPr="008911C2" w:rsidRDefault="00A55033" w:rsidP="00456054">
      <w:pPr>
        <w:ind w:right="-283"/>
        <w:rPr>
          <w:rFonts w:ascii="Times New Roman" w:hAnsi="Times New Roman"/>
          <w:sz w:val="28"/>
          <w:szCs w:val="28"/>
        </w:rPr>
      </w:pPr>
      <w:r w:rsidRPr="008911C2">
        <w:rPr>
          <w:rFonts w:ascii="Times New Roman" w:hAnsi="Times New Roman"/>
          <w:noProof/>
          <w:sz w:val="28"/>
          <w:szCs w:val="28"/>
          <w:lang w:eastAsia="ru-RU"/>
        </w:rPr>
        <w:drawing>
          <wp:inline distT="0" distB="0" distL="0" distR="0" wp14:anchorId="53AC79EC" wp14:editId="1ACE3531">
            <wp:extent cx="198120" cy="3276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rsidRPr="008911C2">
        <w:rPr>
          <w:rFonts w:ascii="Times New Roman" w:hAnsi="Times New Roman"/>
          <w:sz w:val="28"/>
          <w:szCs w:val="28"/>
        </w:rPr>
        <w:t xml:space="preserve"> и </w:t>
      </w:r>
      <w:r w:rsidRPr="008911C2">
        <w:rPr>
          <w:rFonts w:ascii="Times New Roman" w:hAnsi="Times New Roman"/>
          <w:noProof/>
          <w:sz w:val="28"/>
          <w:szCs w:val="28"/>
          <w:lang w:eastAsia="ru-RU"/>
        </w:rPr>
        <w:drawing>
          <wp:inline distT="0" distB="0" distL="0" distR="0" wp14:anchorId="73DB6633" wp14:editId="42ECA4B8">
            <wp:extent cx="198120" cy="3276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rsidRPr="008911C2">
        <w:rPr>
          <w:rFonts w:ascii="Times New Roman" w:hAnsi="Times New Roman"/>
          <w:sz w:val="28"/>
          <w:szCs w:val="28"/>
        </w:rPr>
        <w:t xml:space="preserve">- расчетная температура теплоносителя при температуре наружного воздуха равной </w:t>
      </w:r>
      <w:r w:rsidRPr="008911C2">
        <w:rPr>
          <w:rFonts w:ascii="Times New Roman" w:hAnsi="Times New Roman"/>
          <w:noProof/>
          <w:sz w:val="28"/>
          <w:szCs w:val="28"/>
          <w:lang w:eastAsia="ru-RU"/>
        </w:rPr>
        <w:drawing>
          <wp:inline distT="0" distB="0" distL="0" distR="0" wp14:anchorId="0B77F9CB" wp14:editId="14B69726">
            <wp:extent cx="281940" cy="28956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8911C2">
        <w:rPr>
          <w:rFonts w:ascii="Times New Roman" w:hAnsi="Times New Roman"/>
          <w:sz w:val="28"/>
          <w:szCs w:val="28"/>
        </w:rPr>
        <w:t xml:space="preserve"> в подающем и обратном теплопроводе тепловой сети, °С.</w:t>
      </w:r>
    </w:p>
    <w:p w14:paraId="5F1DA3E1" w14:textId="77777777" w:rsidR="00A55033" w:rsidRPr="008911C2" w:rsidRDefault="00810D40" w:rsidP="00456054">
      <w:pPr>
        <w:pStyle w:val="2f6"/>
        <w:spacing w:line="276" w:lineRule="auto"/>
        <w:ind w:right="-283"/>
        <w:rPr>
          <w:rFonts w:ascii="Times New Roman" w:hAnsi="Times New Roman"/>
        </w:rPr>
      </w:pPr>
      <w:bookmarkStart w:id="42" w:name="_Toc197796513"/>
      <w:r w:rsidRPr="008911C2">
        <w:rPr>
          <w:rFonts w:ascii="Times New Roman" w:hAnsi="Times New Roman"/>
        </w:rPr>
        <w:t xml:space="preserve">11.3 </w:t>
      </w:r>
      <w:r w:rsidR="00741997" w:rsidRPr="008911C2">
        <w:rPr>
          <w:rFonts w:ascii="Times New Roman" w:hAnsi="Times New Roman"/>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2"/>
    </w:p>
    <w:p w14:paraId="0F24E5BA" w14:textId="77777777" w:rsidR="008B17E2" w:rsidRPr="008911C2" w:rsidRDefault="008B17E2" w:rsidP="00456054">
      <w:pPr>
        <w:pStyle w:val="afe"/>
        <w:spacing w:line="276" w:lineRule="auto"/>
        <w:ind w:left="101" w:right="-283"/>
        <w:rPr>
          <w:b/>
        </w:rPr>
      </w:pPr>
      <w:bookmarkStart w:id="43" w:name="_Toc105671583"/>
      <w:bookmarkStart w:id="44" w:name="_Toc105682882"/>
      <w:bookmarkStart w:id="45" w:name="_Toc105684215"/>
      <w:bookmarkStart w:id="46" w:name="_Toc105693940"/>
      <w:bookmarkStart w:id="47" w:name="_Toc106792743"/>
      <w:bookmarkStart w:id="48" w:name="_Toc106800319"/>
      <w:bookmarkStart w:id="49" w:name="_Toc107999531"/>
      <w:r w:rsidRPr="008911C2">
        <w:rPr>
          <w:b/>
        </w:rPr>
        <w:t>Расчеты допустимого времени устранения технологических нарушений</w:t>
      </w:r>
      <w:bookmarkEnd w:id="43"/>
      <w:bookmarkEnd w:id="44"/>
      <w:bookmarkEnd w:id="45"/>
      <w:bookmarkEnd w:id="46"/>
      <w:bookmarkEnd w:id="47"/>
      <w:bookmarkEnd w:id="48"/>
      <w:bookmarkEnd w:id="49"/>
    </w:p>
    <w:p w14:paraId="158DD522" w14:textId="77777777" w:rsidR="008B17E2" w:rsidRPr="008911C2" w:rsidRDefault="008B17E2" w:rsidP="00456054">
      <w:pPr>
        <w:pStyle w:val="afe"/>
        <w:spacing w:line="276" w:lineRule="auto"/>
        <w:ind w:left="101" w:right="-283"/>
      </w:pPr>
      <w:r w:rsidRPr="008911C2">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7D36348B" w14:textId="77777777" w:rsidR="008B17E2" w:rsidRPr="008911C2" w:rsidRDefault="008B17E2" w:rsidP="00456054">
      <w:pPr>
        <w:pStyle w:val="afe"/>
        <w:spacing w:line="276" w:lineRule="auto"/>
        <w:ind w:left="101" w:right="-283"/>
      </w:pPr>
      <w:r w:rsidRPr="008911C2">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238AA55E" w14:textId="13CEBCC0" w:rsidR="008B17E2" w:rsidRPr="008911C2" w:rsidRDefault="008B17E2" w:rsidP="00456054">
      <w:pPr>
        <w:pStyle w:val="afe"/>
        <w:spacing w:line="276" w:lineRule="auto"/>
        <w:ind w:left="101" w:right="-283"/>
      </w:pPr>
      <w:r w:rsidRPr="008911C2">
        <w:t xml:space="preserve">Примерный темп падения температуры в отапливаемых помещениях (°С/ч) при полном отключении подачи теплоты приведён в таблице </w:t>
      </w:r>
      <w:r w:rsidR="006D53F7" w:rsidRPr="008911C2">
        <w:fldChar w:fldCharType="begin"/>
      </w:r>
      <w:r w:rsidR="006D53F7" w:rsidRPr="008911C2">
        <w:instrText xml:space="preserve"> REF _Ref106789659 \h  \* MERGEFORMAT </w:instrText>
      </w:r>
      <w:r w:rsidR="006D53F7" w:rsidRPr="008911C2">
        <w:fldChar w:fldCharType="separate"/>
      </w:r>
      <w:r w:rsidR="00A95515" w:rsidRPr="008911C2">
        <w:rPr>
          <w:vanish/>
        </w:rPr>
        <w:t xml:space="preserve">Таблица </w:t>
      </w:r>
      <w:r w:rsidR="00A95515" w:rsidRPr="008911C2">
        <w:t>3</w:t>
      </w:r>
      <w:r w:rsidR="006D53F7" w:rsidRPr="008911C2">
        <w:fldChar w:fldCharType="end"/>
      </w:r>
      <w:r w:rsidRPr="008911C2">
        <w:t>, по нему определены коэффициенты аккумуляции зданий.</w:t>
      </w:r>
    </w:p>
    <w:p w14:paraId="18F6DE25" w14:textId="0AFA1358" w:rsidR="008B17E2" w:rsidRPr="008911C2" w:rsidRDefault="008B17E2" w:rsidP="00456054">
      <w:pPr>
        <w:pStyle w:val="afe"/>
        <w:spacing w:line="276" w:lineRule="auto"/>
        <w:ind w:left="101" w:right="-283"/>
      </w:pPr>
      <w:bookmarkStart w:id="50" w:name="_Ref106789659"/>
      <w:r w:rsidRPr="008911C2">
        <w:t xml:space="preserve">Таблица </w:t>
      </w:r>
      <w:bookmarkStart w:id="51" w:name="темп1"/>
      <w:r w:rsidR="00A62CD4" w:rsidRPr="008911C2">
        <w:fldChar w:fldCharType="begin"/>
      </w:r>
      <w:r w:rsidRPr="008911C2">
        <w:instrText xml:space="preserve"> SEQ Таблица \* ARABIC </w:instrText>
      </w:r>
      <w:r w:rsidR="00A62CD4" w:rsidRPr="008911C2">
        <w:fldChar w:fldCharType="separate"/>
      </w:r>
      <w:r w:rsidR="008911C2" w:rsidRPr="008911C2">
        <w:rPr>
          <w:noProof/>
        </w:rPr>
        <w:t>3</w:t>
      </w:r>
      <w:r w:rsidR="00A62CD4" w:rsidRPr="008911C2">
        <w:fldChar w:fldCharType="end"/>
      </w:r>
      <w:bookmarkEnd w:id="50"/>
      <w:bookmarkEnd w:id="51"/>
      <w:r w:rsidRPr="008911C2">
        <w:t xml:space="preserve"> – Темпы падения внутренней температуры здания при различных температурах наружного воздуха</w:t>
      </w:r>
    </w:p>
    <w:tbl>
      <w:tblPr>
        <w:tblStyle w:val="afb"/>
        <w:tblW w:w="5000" w:type="pct"/>
        <w:tblLook w:val="04A0" w:firstRow="1" w:lastRow="0" w:firstColumn="1" w:lastColumn="0" w:noHBand="0" w:noVBand="1"/>
      </w:tblPr>
      <w:tblGrid>
        <w:gridCol w:w="1915"/>
        <w:gridCol w:w="1915"/>
        <w:gridCol w:w="1914"/>
        <w:gridCol w:w="1914"/>
        <w:gridCol w:w="1914"/>
      </w:tblGrid>
      <w:tr w:rsidR="008B17E2" w:rsidRPr="008911C2" w14:paraId="01F860D7" w14:textId="77777777" w:rsidTr="00456054">
        <w:trPr>
          <w:trHeight w:val="20"/>
          <w:tblHeader/>
        </w:trPr>
        <w:tc>
          <w:tcPr>
            <w:tcW w:w="1000" w:type="pct"/>
            <w:vMerge w:val="restart"/>
            <w:shd w:val="clear" w:color="auto" w:fill="FFFFFF" w:themeFill="background1"/>
            <w:vAlign w:val="center"/>
          </w:tcPr>
          <w:p w14:paraId="51B4E07F" w14:textId="77777777" w:rsidR="008B17E2" w:rsidRPr="008911C2" w:rsidRDefault="008B17E2" w:rsidP="00456054">
            <w:pPr>
              <w:spacing w:after="0"/>
              <w:ind w:left="-142"/>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Коэффициент аккумуляции, ч</w:t>
            </w:r>
          </w:p>
        </w:tc>
        <w:tc>
          <w:tcPr>
            <w:tcW w:w="4000" w:type="pct"/>
            <w:gridSpan w:val="4"/>
            <w:shd w:val="clear" w:color="auto" w:fill="FFFFFF" w:themeFill="background1"/>
            <w:vAlign w:val="center"/>
          </w:tcPr>
          <w:p w14:paraId="231544AD"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Темп падения температуры, °С/ч, при температуре наружного воздуха, °С</w:t>
            </w:r>
          </w:p>
        </w:tc>
      </w:tr>
      <w:tr w:rsidR="008B17E2" w:rsidRPr="008911C2" w14:paraId="53C61C57" w14:textId="77777777" w:rsidTr="00456054">
        <w:trPr>
          <w:trHeight w:val="20"/>
          <w:tblHeader/>
        </w:trPr>
        <w:tc>
          <w:tcPr>
            <w:tcW w:w="1000" w:type="pct"/>
            <w:vMerge/>
            <w:shd w:val="clear" w:color="auto" w:fill="FFFFFF" w:themeFill="background1"/>
            <w:vAlign w:val="center"/>
          </w:tcPr>
          <w:p w14:paraId="30A7D03A"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p>
        </w:tc>
        <w:tc>
          <w:tcPr>
            <w:tcW w:w="1000" w:type="pct"/>
            <w:shd w:val="clear" w:color="auto" w:fill="FFFFFF" w:themeFill="background1"/>
            <w:vAlign w:val="center"/>
          </w:tcPr>
          <w:p w14:paraId="30EC1CC9"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w:t>
            </w:r>
          </w:p>
        </w:tc>
        <w:tc>
          <w:tcPr>
            <w:tcW w:w="1000" w:type="pct"/>
            <w:shd w:val="clear" w:color="auto" w:fill="FFFFFF" w:themeFill="background1"/>
            <w:vAlign w:val="center"/>
          </w:tcPr>
          <w:p w14:paraId="6D192215"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-10</w:t>
            </w:r>
          </w:p>
        </w:tc>
        <w:tc>
          <w:tcPr>
            <w:tcW w:w="1000" w:type="pct"/>
            <w:shd w:val="clear" w:color="auto" w:fill="FFFFFF" w:themeFill="background1"/>
            <w:vAlign w:val="center"/>
          </w:tcPr>
          <w:p w14:paraId="783D8260"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-20</w:t>
            </w:r>
          </w:p>
        </w:tc>
        <w:tc>
          <w:tcPr>
            <w:tcW w:w="1000" w:type="pct"/>
            <w:shd w:val="clear" w:color="auto" w:fill="FFFFFF" w:themeFill="background1"/>
            <w:vAlign w:val="center"/>
          </w:tcPr>
          <w:p w14:paraId="6ABF9BBA"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r>
      <w:tr w:rsidR="008B17E2" w:rsidRPr="008911C2" w14:paraId="326DE388" w14:textId="77777777" w:rsidTr="008B17E2">
        <w:trPr>
          <w:trHeight w:val="20"/>
        </w:trPr>
        <w:tc>
          <w:tcPr>
            <w:tcW w:w="1000" w:type="pct"/>
            <w:vAlign w:val="center"/>
          </w:tcPr>
          <w:p w14:paraId="723A136A"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20</w:t>
            </w:r>
          </w:p>
        </w:tc>
        <w:tc>
          <w:tcPr>
            <w:tcW w:w="1000" w:type="pct"/>
            <w:vAlign w:val="center"/>
          </w:tcPr>
          <w:p w14:paraId="3907B33B"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0,8</w:t>
            </w:r>
          </w:p>
        </w:tc>
        <w:tc>
          <w:tcPr>
            <w:tcW w:w="1000" w:type="pct"/>
            <w:vAlign w:val="center"/>
          </w:tcPr>
          <w:p w14:paraId="7773C3A9"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1,4</w:t>
            </w:r>
          </w:p>
        </w:tc>
        <w:tc>
          <w:tcPr>
            <w:tcW w:w="1000" w:type="pct"/>
            <w:vAlign w:val="center"/>
          </w:tcPr>
          <w:p w14:paraId="2F261372"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1,8</w:t>
            </w:r>
          </w:p>
        </w:tc>
        <w:tc>
          <w:tcPr>
            <w:tcW w:w="1000" w:type="pct"/>
            <w:vAlign w:val="center"/>
          </w:tcPr>
          <w:p w14:paraId="62C4C95D"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2,4</w:t>
            </w:r>
          </w:p>
        </w:tc>
      </w:tr>
      <w:tr w:rsidR="008B17E2" w:rsidRPr="008911C2" w14:paraId="3B7221DC" w14:textId="77777777" w:rsidTr="008B17E2">
        <w:trPr>
          <w:trHeight w:val="20"/>
        </w:trPr>
        <w:tc>
          <w:tcPr>
            <w:tcW w:w="1000" w:type="pct"/>
            <w:vAlign w:val="center"/>
          </w:tcPr>
          <w:p w14:paraId="3CBE9DB7"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40</w:t>
            </w:r>
          </w:p>
        </w:tc>
        <w:tc>
          <w:tcPr>
            <w:tcW w:w="1000" w:type="pct"/>
            <w:vAlign w:val="center"/>
          </w:tcPr>
          <w:p w14:paraId="77B54FFE"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0,5</w:t>
            </w:r>
          </w:p>
        </w:tc>
        <w:tc>
          <w:tcPr>
            <w:tcW w:w="1000" w:type="pct"/>
            <w:vAlign w:val="center"/>
          </w:tcPr>
          <w:p w14:paraId="01CAAD4D"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0,8</w:t>
            </w:r>
          </w:p>
        </w:tc>
        <w:tc>
          <w:tcPr>
            <w:tcW w:w="1000" w:type="pct"/>
            <w:vAlign w:val="center"/>
          </w:tcPr>
          <w:p w14:paraId="57671759"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1,1</w:t>
            </w:r>
          </w:p>
        </w:tc>
        <w:tc>
          <w:tcPr>
            <w:tcW w:w="1000" w:type="pct"/>
            <w:vAlign w:val="center"/>
          </w:tcPr>
          <w:p w14:paraId="28F789E7"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1,5</w:t>
            </w:r>
          </w:p>
        </w:tc>
      </w:tr>
      <w:tr w:rsidR="008B17E2" w:rsidRPr="008911C2" w14:paraId="5A091FD0" w14:textId="77777777" w:rsidTr="008B17E2">
        <w:trPr>
          <w:trHeight w:val="20"/>
        </w:trPr>
        <w:tc>
          <w:tcPr>
            <w:tcW w:w="1000" w:type="pct"/>
            <w:vAlign w:val="center"/>
          </w:tcPr>
          <w:p w14:paraId="2489BE94"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60</w:t>
            </w:r>
          </w:p>
        </w:tc>
        <w:tc>
          <w:tcPr>
            <w:tcW w:w="1000" w:type="pct"/>
            <w:vAlign w:val="center"/>
          </w:tcPr>
          <w:p w14:paraId="5360FC72"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0,4</w:t>
            </w:r>
          </w:p>
        </w:tc>
        <w:tc>
          <w:tcPr>
            <w:tcW w:w="1000" w:type="pct"/>
            <w:vAlign w:val="center"/>
          </w:tcPr>
          <w:p w14:paraId="4AC18299"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0,6</w:t>
            </w:r>
          </w:p>
        </w:tc>
        <w:tc>
          <w:tcPr>
            <w:tcW w:w="1000" w:type="pct"/>
            <w:vAlign w:val="center"/>
          </w:tcPr>
          <w:p w14:paraId="7CBBF19C"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0,8</w:t>
            </w:r>
          </w:p>
        </w:tc>
        <w:tc>
          <w:tcPr>
            <w:tcW w:w="1000" w:type="pct"/>
            <w:vAlign w:val="center"/>
          </w:tcPr>
          <w:p w14:paraId="5130D931" w14:textId="77777777" w:rsidR="008B17E2" w:rsidRPr="008911C2" w:rsidRDefault="008B17E2" w:rsidP="00456054">
            <w:pPr>
              <w:spacing w:after="0"/>
              <w:ind w:right="-283"/>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1,0</w:t>
            </w:r>
          </w:p>
        </w:tc>
      </w:tr>
    </w:tbl>
    <w:p w14:paraId="2B1667CC" w14:textId="2E86D24B" w:rsidR="008B17E2" w:rsidRPr="008911C2" w:rsidRDefault="008B17E2" w:rsidP="00456054">
      <w:pPr>
        <w:pStyle w:val="afe"/>
        <w:spacing w:line="276" w:lineRule="auto"/>
        <w:ind w:left="101" w:right="-283"/>
      </w:pPr>
      <w:r w:rsidRPr="008911C2">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006D53F7" w:rsidRPr="008911C2">
        <w:fldChar w:fldCharType="begin"/>
      </w:r>
      <w:r w:rsidR="006D53F7" w:rsidRPr="008911C2">
        <w:instrText xml:space="preserve"> REF _Ref106789673 \h  \* MERGEFORMAT </w:instrText>
      </w:r>
      <w:r w:rsidR="006D53F7" w:rsidRPr="008911C2">
        <w:fldChar w:fldCharType="separate"/>
      </w:r>
      <w:r w:rsidR="00A95515" w:rsidRPr="008911C2">
        <w:t>Таблица 4</w:t>
      </w:r>
      <w:r w:rsidR="006D53F7" w:rsidRPr="008911C2">
        <w:fldChar w:fldCharType="end"/>
      </w:r>
      <w:r w:rsidRPr="008911C2">
        <w:t>.</w:t>
      </w:r>
    </w:p>
    <w:p w14:paraId="38F8ADAB" w14:textId="77777777" w:rsidR="008911C2" w:rsidRPr="008911C2" w:rsidRDefault="008911C2">
      <w:pPr>
        <w:spacing w:after="0" w:line="240" w:lineRule="auto"/>
        <w:rPr>
          <w:rFonts w:ascii="Times New Roman" w:hAnsi="Times New Roman"/>
          <w:sz w:val="28"/>
          <w:szCs w:val="28"/>
        </w:rPr>
      </w:pPr>
      <w:bookmarkStart w:id="52" w:name="_Ref106789673"/>
      <w:r w:rsidRPr="008911C2">
        <w:br w:type="page"/>
      </w:r>
    </w:p>
    <w:p w14:paraId="1598D2E8" w14:textId="36C4DA55" w:rsidR="008B17E2" w:rsidRPr="008911C2" w:rsidRDefault="008B17E2" w:rsidP="00456054">
      <w:pPr>
        <w:pStyle w:val="afe"/>
        <w:spacing w:line="276" w:lineRule="auto"/>
        <w:ind w:left="101" w:right="-283"/>
      </w:pPr>
      <w:r w:rsidRPr="008911C2">
        <w:lastRenderedPageBreak/>
        <w:t xml:space="preserve">Таблица </w:t>
      </w:r>
      <w:bookmarkStart w:id="53" w:name="коэф"/>
      <w:r w:rsidR="00A62CD4" w:rsidRPr="008911C2">
        <w:fldChar w:fldCharType="begin"/>
      </w:r>
      <w:r w:rsidRPr="008911C2">
        <w:instrText xml:space="preserve"> SEQ Таблица \* ARABIC </w:instrText>
      </w:r>
      <w:r w:rsidR="00A62CD4" w:rsidRPr="008911C2">
        <w:fldChar w:fldCharType="separate"/>
      </w:r>
      <w:r w:rsidR="00A95515" w:rsidRPr="008911C2">
        <w:rPr>
          <w:noProof/>
        </w:rPr>
        <w:t>4</w:t>
      </w:r>
      <w:r w:rsidR="00A62CD4" w:rsidRPr="008911C2">
        <w:fldChar w:fldCharType="end"/>
      </w:r>
      <w:bookmarkEnd w:id="52"/>
      <w:bookmarkEnd w:id="53"/>
      <w:r w:rsidRPr="008911C2">
        <w:t xml:space="preserve"> – Коэффициенты аккумуляции для зданий типового строительства</w:t>
      </w:r>
    </w:p>
    <w:tbl>
      <w:tblPr>
        <w:tblStyle w:val="afb"/>
        <w:tblW w:w="5000" w:type="pct"/>
        <w:tblLook w:val="04A0" w:firstRow="1" w:lastRow="0" w:firstColumn="1" w:lastColumn="0" w:noHBand="0" w:noVBand="1"/>
      </w:tblPr>
      <w:tblGrid>
        <w:gridCol w:w="5318"/>
        <w:gridCol w:w="2263"/>
        <w:gridCol w:w="1991"/>
      </w:tblGrid>
      <w:tr w:rsidR="008B17E2" w:rsidRPr="008911C2" w14:paraId="7A8A224E" w14:textId="77777777" w:rsidTr="00456054">
        <w:trPr>
          <w:trHeight w:val="20"/>
          <w:tblHeader/>
        </w:trPr>
        <w:tc>
          <w:tcPr>
            <w:tcW w:w="2778" w:type="pct"/>
            <w:shd w:val="clear" w:color="auto" w:fill="FFFFFF" w:themeFill="background1"/>
            <w:vAlign w:val="center"/>
          </w:tcPr>
          <w:p w14:paraId="22DFC0EF"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Характеристика зданий</w:t>
            </w:r>
          </w:p>
        </w:tc>
        <w:tc>
          <w:tcPr>
            <w:tcW w:w="1182" w:type="pct"/>
            <w:shd w:val="clear" w:color="auto" w:fill="FFFFFF" w:themeFill="background1"/>
            <w:vAlign w:val="center"/>
          </w:tcPr>
          <w:p w14:paraId="7CF96291"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Помещения</w:t>
            </w:r>
          </w:p>
        </w:tc>
        <w:tc>
          <w:tcPr>
            <w:tcW w:w="1040" w:type="pct"/>
            <w:shd w:val="clear" w:color="auto" w:fill="FFFFFF" w:themeFill="background1"/>
            <w:vAlign w:val="center"/>
          </w:tcPr>
          <w:p w14:paraId="06475B67"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Коэффициент аккумуляции, ч</w:t>
            </w:r>
          </w:p>
        </w:tc>
      </w:tr>
      <w:tr w:rsidR="008B17E2" w:rsidRPr="008911C2" w14:paraId="663804AF" w14:textId="77777777" w:rsidTr="008B17E2">
        <w:trPr>
          <w:trHeight w:val="20"/>
        </w:trPr>
        <w:tc>
          <w:tcPr>
            <w:tcW w:w="2778" w:type="pct"/>
            <w:vMerge w:val="restart"/>
            <w:vAlign w:val="center"/>
          </w:tcPr>
          <w:p w14:paraId="20530AC4"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1182" w:type="pct"/>
            <w:vAlign w:val="center"/>
          </w:tcPr>
          <w:p w14:paraId="2CD0C191"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Угловые:</w:t>
            </w:r>
          </w:p>
        </w:tc>
        <w:tc>
          <w:tcPr>
            <w:tcW w:w="1040" w:type="pct"/>
            <w:vAlign w:val="center"/>
          </w:tcPr>
          <w:p w14:paraId="5F9EB2A3"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8911C2" w14:paraId="575927CE" w14:textId="77777777" w:rsidTr="008B17E2">
        <w:trPr>
          <w:trHeight w:val="20"/>
        </w:trPr>
        <w:tc>
          <w:tcPr>
            <w:tcW w:w="2778" w:type="pct"/>
            <w:vMerge/>
            <w:vAlign w:val="center"/>
          </w:tcPr>
          <w:p w14:paraId="0E1895E1"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603A8638"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верхнего этажа</w:t>
            </w:r>
          </w:p>
        </w:tc>
        <w:tc>
          <w:tcPr>
            <w:tcW w:w="1040" w:type="pct"/>
            <w:vAlign w:val="center"/>
          </w:tcPr>
          <w:p w14:paraId="403BF60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42</w:t>
            </w:r>
          </w:p>
        </w:tc>
      </w:tr>
      <w:tr w:rsidR="008B17E2" w:rsidRPr="008911C2" w14:paraId="598E5D69" w14:textId="77777777" w:rsidTr="008B17E2">
        <w:trPr>
          <w:trHeight w:val="20"/>
        </w:trPr>
        <w:tc>
          <w:tcPr>
            <w:tcW w:w="2778" w:type="pct"/>
            <w:vMerge/>
            <w:vAlign w:val="center"/>
          </w:tcPr>
          <w:p w14:paraId="1258E075"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76A79B14"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среднего и первого этажей</w:t>
            </w:r>
          </w:p>
        </w:tc>
        <w:tc>
          <w:tcPr>
            <w:tcW w:w="1040" w:type="pct"/>
            <w:vAlign w:val="center"/>
          </w:tcPr>
          <w:p w14:paraId="16F53F69"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46</w:t>
            </w:r>
          </w:p>
        </w:tc>
      </w:tr>
      <w:tr w:rsidR="008B17E2" w:rsidRPr="008911C2" w14:paraId="469CE0A5" w14:textId="77777777" w:rsidTr="008B17E2">
        <w:trPr>
          <w:trHeight w:val="20"/>
        </w:trPr>
        <w:tc>
          <w:tcPr>
            <w:tcW w:w="2778" w:type="pct"/>
            <w:vMerge/>
            <w:vAlign w:val="center"/>
          </w:tcPr>
          <w:p w14:paraId="45A25CD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00CF5EF9"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средние</w:t>
            </w:r>
          </w:p>
        </w:tc>
        <w:tc>
          <w:tcPr>
            <w:tcW w:w="1040" w:type="pct"/>
            <w:vAlign w:val="center"/>
          </w:tcPr>
          <w:p w14:paraId="2E7B2DE8"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77</w:t>
            </w:r>
          </w:p>
        </w:tc>
      </w:tr>
      <w:tr w:rsidR="008B17E2" w:rsidRPr="008911C2" w14:paraId="07EA0791" w14:textId="77777777" w:rsidTr="008B17E2">
        <w:trPr>
          <w:trHeight w:val="20"/>
        </w:trPr>
        <w:tc>
          <w:tcPr>
            <w:tcW w:w="2778" w:type="pct"/>
            <w:vMerge w:val="restart"/>
            <w:vAlign w:val="center"/>
          </w:tcPr>
          <w:p w14:paraId="0B62E43D"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2. Крупнопанельный жилой дом серии К7-3 (конструкции </w:t>
            </w:r>
            <w:proofErr w:type="spellStart"/>
            <w:r w:rsidRPr="008911C2">
              <w:rPr>
                <w:rFonts w:ascii="Times New Roman" w:eastAsia="Times New Roman" w:hAnsi="Times New Roman"/>
                <w:color w:val="000000"/>
                <w:sz w:val="20"/>
                <w:szCs w:val="16"/>
                <w:lang w:eastAsia="ru-RU"/>
              </w:rPr>
              <w:t>инж</w:t>
            </w:r>
            <w:proofErr w:type="spellEnd"/>
            <w:r w:rsidRPr="008911C2">
              <w:rPr>
                <w:rFonts w:ascii="Times New Roman" w:eastAsia="Times New Roman" w:hAnsi="Times New Roman"/>
                <w:color w:val="000000"/>
                <w:sz w:val="20"/>
                <w:szCs w:val="16"/>
                <w:lang w:eastAsia="ru-RU"/>
              </w:rPr>
              <w:t>. Лагутенко) с наружными стенами толщиной 16 см, с утепленными минераловатными плитами с железобетонными фактурными слоями</w:t>
            </w:r>
          </w:p>
        </w:tc>
        <w:tc>
          <w:tcPr>
            <w:tcW w:w="1182" w:type="pct"/>
            <w:vAlign w:val="center"/>
          </w:tcPr>
          <w:p w14:paraId="6BDA9C2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Угловые:</w:t>
            </w:r>
          </w:p>
        </w:tc>
        <w:tc>
          <w:tcPr>
            <w:tcW w:w="1040" w:type="pct"/>
            <w:vAlign w:val="center"/>
          </w:tcPr>
          <w:p w14:paraId="3CA458A8"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8911C2" w14:paraId="702AB28F" w14:textId="77777777" w:rsidTr="008B17E2">
        <w:trPr>
          <w:trHeight w:val="20"/>
        </w:trPr>
        <w:tc>
          <w:tcPr>
            <w:tcW w:w="2778" w:type="pct"/>
            <w:vMerge/>
            <w:vAlign w:val="center"/>
          </w:tcPr>
          <w:p w14:paraId="3830F3AF"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49014848"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верхнего этажа</w:t>
            </w:r>
          </w:p>
        </w:tc>
        <w:tc>
          <w:tcPr>
            <w:tcW w:w="1040" w:type="pct"/>
            <w:vAlign w:val="center"/>
          </w:tcPr>
          <w:p w14:paraId="513EC57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32</w:t>
            </w:r>
          </w:p>
        </w:tc>
      </w:tr>
      <w:tr w:rsidR="008B17E2" w:rsidRPr="008911C2" w14:paraId="5A6C2B26" w14:textId="77777777" w:rsidTr="008B17E2">
        <w:trPr>
          <w:trHeight w:val="20"/>
        </w:trPr>
        <w:tc>
          <w:tcPr>
            <w:tcW w:w="2778" w:type="pct"/>
            <w:vMerge/>
            <w:vAlign w:val="center"/>
          </w:tcPr>
          <w:p w14:paraId="3110FE9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74042E16"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среднего и первого этажей</w:t>
            </w:r>
          </w:p>
        </w:tc>
        <w:tc>
          <w:tcPr>
            <w:tcW w:w="1040" w:type="pct"/>
            <w:vAlign w:val="center"/>
          </w:tcPr>
          <w:p w14:paraId="5F690185"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40</w:t>
            </w:r>
          </w:p>
        </w:tc>
      </w:tr>
      <w:tr w:rsidR="008B17E2" w:rsidRPr="008911C2" w14:paraId="00D520E2" w14:textId="77777777" w:rsidTr="008B17E2">
        <w:trPr>
          <w:trHeight w:val="20"/>
        </w:trPr>
        <w:tc>
          <w:tcPr>
            <w:tcW w:w="2778" w:type="pct"/>
            <w:vMerge/>
            <w:vAlign w:val="center"/>
          </w:tcPr>
          <w:p w14:paraId="02C036DC"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23055889"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средние</w:t>
            </w:r>
          </w:p>
        </w:tc>
        <w:tc>
          <w:tcPr>
            <w:tcW w:w="1040" w:type="pct"/>
            <w:vAlign w:val="center"/>
          </w:tcPr>
          <w:p w14:paraId="1F22459B"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51</w:t>
            </w:r>
          </w:p>
        </w:tc>
      </w:tr>
      <w:tr w:rsidR="008B17E2" w:rsidRPr="008911C2" w14:paraId="5FF334DF" w14:textId="77777777" w:rsidTr="008B17E2">
        <w:trPr>
          <w:trHeight w:val="20"/>
        </w:trPr>
        <w:tc>
          <w:tcPr>
            <w:tcW w:w="2778" w:type="pct"/>
            <w:vAlign w:val="center"/>
          </w:tcPr>
          <w:p w14:paraId="0B5B1BD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1182" w:type="pct"/>
            <w:vAlign w:val="center"/>
          </w:tcPr>
          <w:p w14:paraId="414831F2"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Угловые верхнего этажа</w:t>
            </w:r>
          </w:p>
        </w:tc>
        <w:tc>
          <w:tcPr>
            <w:tcW w:w="1040" w:type="pct"/>
            <w:vAlign w:val="center"/>
          </w:tcPr>
          <w:p w14:paraId="09B0D54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40</w:t>
            </w:r>
          </w:p>
        </w:tc>
      </w:tr>
      <w:tr w:rsidR="008B17E2" w:rsidRPr="008911C2" w14:paraId="4F9790AB" w14:textId="77777777" w:rsidTr="008B17E2">
        <w:trPr>
          <w:trHeight w:val="20"/>
        </w:trPr>
        <w:tc>
          <w:tcPr>
            <w:tcW w:w="2778" w:type="pct"/>
            <w:vMerge w:val="restart"/>
            <w:vAlign w:val="center"/>
          </w:tcPr>
          <w:p w14:paraId="104049AC"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 Кирпичные жилые здания с толщиной стен в 2,5 кирпича и коэффициентом остекления 0,18-0,25</w:t>
            </w:r>
          </w:p>
        </w:tc>
        <w:tc>
          <w:tcPr>
            <w:tcW w:w="1182" w:type="pct"/>
            <w:vAlign w:val="center"/>
          </w:tcPr>
          <w:p w14:paraId="0D570C3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Угловые</w:t>
            </w:r>
          </w:p>
        </w:tc>
        <w:tc>
          <w:tcPr>
            <w:tcW w:w="1040" w:type="pct"/>
            <w:vAlign w:val="center"/>
          </w:tcPr>
          <w:p w14:paraId="5F7CBE26"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65-60</w:t>
            </w:r>
          </w:p>
        </w:tc>
      </w:tr>
      <w:tr w:rsidR="008B17E2" w:rsidRPr="008911C2" w14:paraId="3FA0A99C" w14:textId="77777777" w:rsidTr="008B17E2">
        <w:trPr>
          <w:trHeight w:val="20"/>
        </w:trPr>
        <w:tc>
          <w:tcPr>
            <w:tcW w:w="2778" w:type="pct"/>
            <w:vMerge/>
            <w:vAlign w:val="center"/>
          </w:tcPr>
          <w:p w14:paraId="0495DA4C"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14:paraId="03E457D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Средние</w:t>
            </w:r>
          </w:p>
        </w:tc>
        <w:tc>
          <w:tcPr>
            <w:tcW w:w="1040" w:type="pct"/>
            <w:vAlign w:val="center"/>
          </w:tcPr>
          <w:p w14:paraId="6A0AE92F"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100-65</w:t>
            </w:r>
          </w:p>
        </w:tc>
      </w:tr>
      <w:tr w:rsidR="008B17E2" w:rsidRPr="008911C2" w14:paraId="3FE5E9E6" w14:textId="77777777" w:rsidTr="008B17E2">
        <w:trPr>
          <w:trHeight w:val="20"/>
        </w:trPr>
        <w:tc>
          <w:tcPr>
            <w:tcW w:w="2778" w:type="pct"/>
            <w:vAlign w:val="center"/>
          </w:tcPr>
          <w:p w14:paraId="119790F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5. Промышленные здания с незначительными внутренними тепловыделениями (стены в 2 кирпича, коэффициент остекления 0,15-0,3)</w:t>
            </w:r>
          </w:p>
        </w:tc>
        <w:tc>
          <w:tcPr>
            <w:tcW w:w="1182" w:type="pct"/>
            <w:vAlign w:val="center"/>
          </w:tcPr>
          <w:p w14:paraId="7EA18F59"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1040" w:type="pct"/>
            <w:vAlign w:val="center"/>
          </w:tcPr>
          <w:p w14:paraId="170542F2"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25-14</w:t>
            </w:r>
          </w:p>
        </w:tc>
      </w:tr>
    </w:tbl>
    <w:p w14:paraId="724AE7EE" w14:textId="77777777" w:rsidR="008B17E2" w:rsidRPr="008911C2" w:rsidRDefault="008B17E2" w:rsidP="00456054">
      <w:pPr>
        <w:pStyle w:val="afe"/>
        <w:tabs>
          <w:tab w:val="left" w:pos="9356"/>
        </w:tabs>
        <w:spacing w:line="276" w:lineRule="auto"/>
        <w:ind w:left="101" w:right="-283"/>
      </w:pPr>
      <w:r w:rsidRPr="008911C2">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3EB08B53" w14:textId="77777777" w:rsidR="008B17E2" w:rsidRPr="008911C2" w:rsidRDefault="008B17E2" w:rsidP="00456054">
      <w:pPr>
        <w:pStyle w:val="afe"/>
        <w:tabs>
          <w:tab w:val="left" w:pos="9356"/>
        </w:tabs>
        <w:spacing w:line="276" w:lineRule="auto"/>
        <w:ind w:left="101" w:right="-283"/>
      </w:pPr>
      <w:r w:rsidRPr="008911C2">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15DDBE5B" w14:textId="77777777" w:rsidR="008B17E2" w:rsidRPr="008911C2" w:rsidRDefault="008B17E2" w:rsidP="00456054">
      <w:pPr>
        <w:pStyle w:val="afe"/>
        <w:tabs>
          <w:tab w:val="left" w:pos="9356"/>
        </w:tabs>
        <w:spacing w:line="276" w:lineRule="auto"/>
        <w:ind w:left="101" w:right="-283"/>
      </w:pPr>
      <w:r w:rsidRPr="008911C2">
        <w:t xml:space="preserve">В ходе разработки данного Плана смоделированы аварийные отключения потребителей системы теплоснабжения </w:t>
      </w:r>
      <w:r w:rsidR="001C25DA" w:rsidRPr="008911C2">
        <w:t>Шпаковского МО</w:t>
      </w:r>
      <w:r w:rsidRPr="008911C2">
        <w:t>.</w:t>
      </w:r>
    </w:p>
    <w:p w14:paraId="76DC5C4E" w14:textId="77777777" w:rsidR="008B17E2" w:rsidRPr="008911C2" w:rsidRDefault="008B17E2" w:rsidP="00456054">
      <w:pPr>
        <w:pStyle w:val="afe"/>
        <w:tabs>
          <w:tab w:val="left" w:pos="9356"/>
        </w:tabs>
        <w:spacing w:line="276" w:lineRule="auto"/>
        <w:ind w:left="101" w:right="-283"/>
      </w:pPr>
      <w:r w:rsidRPr="008911C2">
        <w:t>Согласно Постановлению Правительства Российской Федерации от 26 августа 2013 г. № 730 «Об утверждении Положения о разработке планов мероприятий по локализации и ликвидации последствий аварий на опасных производственных объектах» план мероприятий предусматривает:</w:t>
      </w:r>
    </w:p>
    <w:p w14:paraId="7ECE25D3" w14:textId="77777777" w:rsidR="008B17E2" w:rsidRPr="008911C2" w:rsidRDefault="008B17E2" w:rsidP="00456054">
      <w:pPr>
        <w:pStyle w:val="afe"/>
        <w:tabs>
          <w:tab w:val="left" w:pos="9356"/>
        </w:tabs>
        <w:spacing w:line="276" w:lineRule="auto"/>
        <w:ind w:left="101" w:right="-283"/>
      </w:pPr>
      <w:r w:rsidRPr="008911C2">
        <w:t>а) возможные сценарии возникновения и развития аварий на объекте;</w:t>
      </w:r>
    </w:p>
    <w:p w14:paraId="458E1BD8" w14:textId="77777777" w:rsidR="008B17E2" w:rsidRPr="008911C2" w:rsidRDefault="008B17E2" w:rsidP="00456054">
      <w:pPr>
        <w:pStyle w:val="afe"/>
        <w:tabs>
          <w:tab w:val="left" w:pos="9356"/>
        </w:tabs>
        <w:spacing w:line="276" w:lineRule="auto"/>
        <w:ind w:left="101" w:right="-283"/>
      </w:pPr>
      <w:r w:rsidRPr="008911C2">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14:paraId="77CF019C" w14:textId="77777777" w:rsidR="008B17E2" w:rsidRPr="008911C2" w:rsidRDefault="008B17E2" w:rsidP="00456054">
      <w:pPr>
        <w:pStyle w:val="afe"/>
        <w:tabs>
          <w:tab w:val="left" w:pos="9356"/>
        </w:tabs>
        <w:spacing w:line="276" w:lineRule="auto"/>
        <w:ind w:left="101" w:right="-283"/>
      </w:pPr>
      <w:r w:rsidRPr="008911C2">
        <w:t>в) организацию взаимодействия сил и средств;</w:t>
      </w:r>
    </w:p>
    <w:p w14:paraId="5B7DBD33" w14:textId="77777777" w:rsidR="008B17E2" w:rsidRPr="008911C2" w:rsidRDefault="008B17E2" w:rsidP="00456054">
      <w:pPr>
        <w:pStyle w:val="afe"/>
        <w:tabs>
          <w:tab w:val="left" w:pos="9356"/>
        </w:tabs>
        <w:spacing w:line="276" w:lineRule="auto"/>
        <w:ind w:left="101" w:right="-283"/>
      </w:pPr>
      <w:r w:rsidRPr="008911C2">
        <w:t>г) состав и дислокацию сил и средств;</w:t>
      </w:r>
    </w:p>
    <w:p w14:paraId="01D02D5D" w14:textId="77777777" w:rsidR="008B17E2" w:rsidRPr="008911C2" w:rsidRDefault="008B17E2" w:rsidP="00456054">
      <w:pPr>
        <w:pStyle w:val="afe"/>
        <w:tabs>
          <w:tab w:val="left" w:pos="9356"/>
        </w:tabs>
        <w:spacing w:line="276" w:lineRule="auto"/>
        <w:ind w:left="101" w:right="-283"/>
      </w:pPr>
      <w:r w:rsidRPr="008911C2">
        <w:lastRenderedPageBreak/>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14:paraId="2A69087A" w14:textId="77777777" w:rsidR="008B17E2" w:rsidRPr="008911C2" w:rsidRDefault="008B17E2" w:rsidP="00456054">
      <w:pPr>
        <w:pStyle w:val="afe"/>
        <w:tabs>
          <w:tab w:val="left" w:pos="9356"/>
        </w:tabs>
        <w:spacing w:line="276" w:lineRule="auto"/>
        <w:ind w:left="101" w:right="-283"/>
      </w:pPr>
      <w:r w:rsidRPr="008911C2">
        <w:t>е) организацию управления, связи и оповещения при аварии на объекте;</w:t>
      </w:r>
    </w:p>
    <w:p w14:paraId="1A76F2F0" w14:textId="77777777" w:rsidR="008B17E2" w:rsidRPr="008911C2" w:rsidRDefault="008B17E2" w:rsidP="00456054">
      <w:pPr>
        <w:pStyle w:val="afe"/>
        <w:tabs>
          <w:tab w:val="left" w:pos="9356"/>
        </w:tabs>
        <w:spacing w:line="276" w:lineRule="auto"/>
        <w:ind w:left="101" w:right="-283"/>
      </w:pPr>
      <w:r w:rsidRPr="008911C2">
        <w:t>ж) систему взаимного обмена информацией между организациями - участниками локализации и ликвидации последствий аварий на объекте;</w:t>
      </w:r>
    </w:p>
    <w:p w14:paraId="605297A9" w14:textId="77777777" w:rsidR="008B17E2" w:rsidRPr="008911C2" w:rsidRDefault="008B17E2" w:rsidP="00456054">
      <w:pPr>
        <w:pStyle w:val="afe"/>
        <w:tabs>
          <w:tab w:val="left" w:pos="9356"/>
        </w:tabs>
        <w:spacing w:line="276" w:lineRule="auto"/>
        <w:ind w:left="101" w:right="-283"/>
      </w:pPr>
      <w:r w:rsidRPr="008911C2">
        <w:t>з) первоочередные действия при получении сигнала об аварии на объекте;</w:t>
      </w:r>
    </w:p>
    <w:p w14:paraId="5B910A41" w14:textId="77777777" w:rsidR="008B17E2" w:rsidRPr="008911C2" w:rsidRDefault="008B17E2" w:rsidP="00456054">
      <w:pPr>
        <w:pStyle w:val="afe"/>
        <w:tabs>
          <w:tab w:val="left" w:pos="9356"/>
        </w:tabs>
        <w:spacing w:line="276" w:lineRule="auto"/>
        <w:ind w:left="101" w:right="-283"/>
      </w:pPr>
      <w:r w:rsidRPr="008911C2">
        <w:t>и) действия производственного персонала и аварийно-спасательных служб (формирований) по локализации и ликвидации аварийных ситуаций;</w:t>
      </w:r>
    </w:p>
    <w:p w14:paraId="664353FA" w14:textId="77777777" w:rsidR="008B17E2" w:rsidRPr="008911C2" w:rsidRDefault="008B17E2" w:rsidP="00456054">
      <w:pPr>
        <w:pStyle w:val="afe"/>
        <w:tabs>
          <w:tab w:val="left" w:pos="9356"/>
        </w:tabs>
        <w:spacing w:line="276" w:lineRule="auto"/>
        <w:ind w:left="101" w:right="-283"/>
      </w:pPr>
      <w:r w:rsidRPr="008911C2">
        <w:t>к) мероприятия, направленные на обеспечение безопасности населения;</w:t>
      </w:r>
    </w:p>
    <w:p w14:paraId="3FF97B08" w14:textId="77777777" w:rsidR="008B17E2" w:rsidRPr="008911C2" w:rsidRDefault="008B17E2" w:rsidP="00456054">
      <w:pPr>
        <w:pStyle w:val="afe"/>
        <w:tabs>
          <w:tab w:val="left" w:pos="9356"/>
        </w:tabs>
        <w:spacing w:line="276" w:lineRule="auto"/>
        <w:ind w:left="101" w:right="-283"/>
      </w:pPr>
      <w:r w:rsidRPr="008911C2">
        <w:t>л) организацию материально-технического, инженерного и финансового обеспечения операций по локализации и ликвидации аварий на объекте.</w:t>
      </w:r>
    </w:p>
    <w:p w14:paraId="60F1BA3F" w14:textId="77777777" w:rsidR="008B17E2" w:rsidRPr="008911C2" w:rsidRDefault="008B17E2" w:rsidP="00456054">
      <w:pPr>
        <w:pStyle w:val="afe"/>
        <w:tabs>
          <w:tab w:val="left" w:pos="9356"/>
        </w:tabs>
        <w:spacing w:line="276" w:lineRule="auto"/>
        <w:ind w:left="101" w:right="-283"/>
      </w:pPr>
      <w:r w:rsidRPr="008911C2">
        <w:t>В целях снижения интенсивности инцидентов в тепловых сетях:</w:t>
      </w:r>
    </w:p>
    <w:p w14:paraId="3482E2A5" w14:textId="77777777" w:rsidR="008B17E2" w:rsidRPr="008911C2" w:rsidRDefault="008B17E2" w:rsidP="00456054">
      <w:pPr>
        <w:pStyle w:val="afe"/>
        <w:tabs>
          <w:tab w:val="left" w:pos="9356"/>
        </w:tabs>
        <w:spacing w:line="276" w:lineRule="auto"/>
        <w:ind w:left="101" w:right="-283"/>
      </w:pPr>
      <w:r w:rsidRPr="008911C2">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14:paraId="1C3DB307" w14:textId="77777777" w:rsidR="008B17E2" w:rsidRPr="008911C2" w:rsidRDefault="008B17E2" w:rsidP="00456054">
      <w:pPr>
        <w:pStyle w:val="afe"/>
        <w:tabs>
          <w:tab w:val="left" w:pos="9356"/>
        </w:tabs>
        <w:spacing w:line="276" w:lineRule="auto"/>
        <w:ind w:left="101" w:right="-283"/>
      </w:pPr>
      <w:r w:rsidRPr="008911C2">
        <w:t>Для предупреждения развития аварии важны профилактические упреждающие меры:</w:t>
      </w:r>
    </w:p>
    <w:p w14:paraId="0609DA47" w14:textId="77777777" w:rsidR="008B17E2" w:rsidRPr="008911C2" w:rsidRDefault="008B17E2" w:rsidP="00456054">
      <w:pPr>
        <w:pStyle w:val="afe"/>
        <w:tabs>
          <w:tab w:val="left" w:pos="9356"/>
        </w:tabs>
        <w:spacing w:line="276" w:lineRule="auto"/>
        <w:ind w:left="101" w:right="-283"/>
      </w:pPr>
      <w:proofErr w:type="spellStart"/>
      <w:r w:rsidRPr="008911C2">
        <w:t>Закольцовывание</w:t>
      </w:r>
      <w:proofErr w:type="spellEnd"/>
      <w:r w:rsidRPr="008911C2">
        <w:t xml:space="preserve">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14:paraId="43079B40" w14:textId="77777777" w:rsidR="008B17E2" w:rsidRPr="008911C2" w:rsidRDefault="008B17E2" w:rsidP="00456054">
      <w:pPr>
        <w:pStyle w:val="afe"/>
        <w:tabs>
          <w:tab w:val="left" w:pos="9356"/>
        </w:tabs>
        <w:spacing w:line="276" w:lineRule="auto"/>
        <w:ind w:left="101" w:right="-283"/>
      </w:pPr>
      <w:r w:rsidRPr="008911C2">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14:paraId="15DBCEB4" w14:textId="77777777" w:rsidR="008B17E2" w:rsidRPr="008911C2" w:rsidRDefault="008B17E2" w:rsidP="00456054">
      <w:pPr>
        <w:pStyle w:val="afe"/>
        <w:tabs>
          <w:tab w:val="left" w:pos="9356"/>
        </w:tabs>
        <w:spacing w:line="276" w:lineRule="auto"/>
        <w:ind w:left="101" w:right="-283"/>
      </w:pPr>
      <w:r w:rsidRPr="008911C2">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14:paraId="2C958ACF" w14:textId="1112817D" w:rsidR="008B17E2" w:rsidRPr="008911C2" w:rsidRDefault="008B17E2" w:rsidP="00A95515">
      <w:pPr>
        <w:pStyle w:val="afe"/>
        <w:tabs>
          <w:tab w:val="left" w:pos="9356"/>
        </w:tabs>
        <w:spacing w:line="276" w:lineRule="auto"/>
        <w:ind w:left="101" w:right="-283"/>
        <w:rPr>
          <w:vanish/>
        </w:rPr>
      </w:pPr>
      <w:r w:rsidRPr="008911C2">
        <w:t xml:space="preserve">В таблицах </w:t>
      </w:r>
      <w:r w:rsidR="006D53F7" w:rsidRPr="008911C2">
        <w:fldChar w:fldCharType="begin"/>
      </w:r>
      <w:r w:rsidR="006D53F7" w:rsidRPr="008911C2">
        <w:instrText xml:space="preserve"> REF _Ref106789690 \h  \* MERGEFORMAT </w:instrText>
      </w:r>
      <w:r w:rsidR="006D53F7" w:rsidRPr="008911C2">
        <w:fldChar w:fldCharType="separate"/>
      </w:r>
      <w:r w:rsidR="00A95515" w:rsidRPr="008911C2">
        <w:rPr>
          <w:vanish/>
        </w:rPr>
        <w:t xml:space="preserve">Таблица </w:t>
      </w:r>
      <w:r w:rsidR="00A95515" w:rsidRPr="008911C2">
        <w:t>5</w:t>
      </w:r>
      <w:r w:rsidR="006D53F7" w:rsidRPr="008911C2">
        <w:fldChar w:fldCharType="end"/>
      </w:r>
      <w:r w:rsidRPr="008911C2">
        <w:t xml:space="preserve"> – </w:t>
      </w:r>
      <w:r w:rsidR="006D53F7" w:rsidRPr="008911C2">
        <w:fldChar w:fldCharType="begin"/>
      </w:r>
      <w:r w:rsidR="006D53F7" w:rsidRPr="008911C2">
        <w:instrText xml:space="preserve"> REF _Ref106789699 \h  \* MERGEFORMAT </w:instrText>
      </w:r>
      <w:r w:rsidR="006D53F7" w:rsidRPr="008911C2">
        <w:fldChar w:fldCharType="separate"/>
      </w:r>
      <w:r w:rsidR="00A95515" w:rsidRPr="008911C2">
        <w:rPr>
          <w:vanish/>
        </w:rPr>
        <w:t>Таблица</w:t>
      </w:r>
      <w:r w:rsidR="00A95515" w:rsidRPr="008911C2">
        <w:t xml:space="preserve"> </w:t>
      </w:r>
      <w:r w:rsidR="00A95515" w:rsidRPr="008911C2">
        <w:rPr>
          <w:noProof/>
          <w:sz w:val="24"/>
          <w:szCs w:val="24"/>
        </w:rPr>
        <w:t>9</w:t>
      </w:r>
      <w:r w:rsidR="006D53F7" w:rsidRPr="008911C2">
        <w:fldChar w:fldCharType="end"/>
      </w:r>
      <w:r w:rsidRPr="008911C2">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556AAD1" w14:textId="77777777" w:rsidR="008911C2" w:rsidRPr="008911C2" w:rsidRDefault="008911C2">
      <w:pPr>
        <w:spacing w:after="0" w:line="240" w:lineRule="auto"/>
        <w:rPr>
          <w:rFonts w:ascii="Times New Roman" w:hAnsi="Times New Roman"/>
          <w:szCs w:val="24"/>
        </w:rPr>
      </w:pPr>
      <w:bookmarkStart w:id="54" w:name="_Ref106789690"/>
      <w:r w:rsidRPr="008911C2">
        <w:rPr>
          <w:szCs w:val="24"/>
        </w:rPr>
        <w:br w:type="page"/>
      </w:r>
    </w:p>
    <w:p w14:paraId="7FFB029C" w14:textId="372B5B34" w:rsidR="008B17E2" w:rsidRPr="008911C2" w:rsidRDefault="008B17E2" w:rsidP="00456054">
      <w:pPr>
        <w:pStyle w:val="afe"/>
        <w:tabs>
          <w:tab w:val="left" w:pos="9356"/>
        </w:tabs>
        <w:spacing w:line="276" w:lineRule="auto"/>
        <w:ind w:left="101" w:right="-283"/>
        <w:rPr>
          <w:sz w:val="24"/>
          <w:szCs w:val="24"/>
        </w:rPr>
      </w:pPr>
      <w:r w:rsidRPr="008911C2">
        <w:rPr>
          <w:sz w:val="24"/>
          <w:szCs w:val="24"/>
        </w:rPr>
        <w:lastRenderedPageBreak/>
        <w:t xml:space="preserve">Таблица </w:t>
      </w:r>
      <w:bookmarkStart w:id="55" w:name="допус1"/>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A95515" w:rsidRPr="008911C2">
        <w:rPr>
          <w:noProof/>
          <w:sz w:val="24"/>
          <w:szCs w:val="24"/>
        </w:rPr>
        <w:t>5</w:t>
      </w:r>
      <w:r w:rsidR="00A62CD4" w:rsidRPr="008911C2">
        <w:rPr>
          <w:sz w:val="24"/>
          <w:szCs w:val="24"/>
        </w:rPr>
        <w:fldChar w:fldCharType="end"/>
      </w:r>
      <w:bookmarkEnd w:id="54"/>
      <w:bookmarkEnd w:id="55"/>
      <w:r w:rsidRPr="008911C2">
        <w:rPr>
          <w:sz w:val="24"/>
          <w:szCs w:val="24"/>
        </w:rPr>
        <w:t xml:space="preserve"> – Допустимое время устранения технологических нарушений на объектах водоснабжения</w:t>
      </w:r>
    </w:p>
    <w:tbl>
      <w:tblPr>
        <w:tblStyle w:val="afb"/>
        <w:tblW w:w="5000" w:type="pct"/>
        <w:tblLook w:val="04A0" w:firstRow="1" w:lastRow="0" w:firstColumn="1" w:lastColumn="0" w:noHBand="0" w:noVBand="1"/>
      </w:tblPr>
      <w:tblGrid>
        <w:gridCol w:w="875"/>
        <w:gridCol w:w="5274"/>
        <w:gridCol w:w="3423"/>
      </w:tblGrid>
      <w:tr w:rsidR="008B17E2" w:rsidRPr="008911C2" w14:paraId="29634281" w14:textId="77777777" w:rsidTr="00456054">
        <w:trPr>
          <w:trHeight w:val="170"/>
          <w:tblHeader/>
        </w:trPr>
        <w:tc>
          <w:tcPr>
            <w:tcW w:w="457" w:type="pct"/>
            <w:shd w:val="clear" w:color="auto" w:fill="FFFFFF" w:themeFill="background1"/>
            <w:vAlign w:val="center"/>
          </w:tcPr>
          <w:p w14:paraId="5BA00B96"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14:paraId="25E96F82"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14:paraId="076784EE"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Время устранения, </w:t>
            </w:r>
            <w:proofErr w:type="spellStart"/>
            <w:r w:rsidRPr="008911C2">
              <w:rPr>
                <w:rFonts w:ascii="Times New Roman" w:eastAsia="Times New Roman" w:hAnsi="Times New Roman"/>
                <w:b/>
                <w:color w:val="000000"/>
                <w:sz w:val="20"/>
                <w:szCs w:val="16"/>
                <w:lang w:eastAsia="ru-RU"/>
              </w:rPr>
              <w:t>час.мин</w:t>
            </w:r>
            <w:proofErr w:type="spellEnd"/>
            <w:r w:rsidRPr="008911C2">
              <w:rPr>
                <w:rFonts w:ascii="Times New Roman" w:eastAsia="Times New Roman" w:hAnsi="Times New Roman"/>
                <w:b/>
                <w:color w:val="000000"/>
                <w:sz w:val="20"/>
                <w:szCs w:val="16"/>
                <w:lang w:eastAsia="ru-RU"/>
              </w:rPr>
              <w:t>.</w:t>
            </w:r>
          </w:p>
        </w:tc>
      </w:tr>
      <w:tr w:rsidR="008B17E2" w:rsidRPr="008911C2" w14:paraId="40F4759F" w14:textId="77777777" w:rsidTr="008B17E2">
        <w:trPr>
          <w:trHeight w:val="170"/>
        </w:trPr>
        <w:tc>
          <w:tcPr>
            <w:tcW w:w="457" w:type="pct"/>
            <w:vAlign w:val="center"/>
          </w:tcPr>
          <w:p w14:paraId="5FFB108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w:t>
            </w:r>
          </w:p>
        </w:tc>
        <w:tc>
          <w:tcPr>
            <w:tcW w:w="2755" w:type="pct"/>
            <w:vAlign w:val="center"/>
          </w:tcPr>
          <w:p w14:paraId="3DB4DCD6"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Отключение ХВС</w:t>
            </w:r>
          </w:p>
        </w:tc>
        <w:tc>
          <w:tcPr>
            <w:tcW w:w="1788" w:type="pct"/>
            <w:vAlign w:val="center"/>
          </w:tcPr>
          <w:p w14:paraId="5E88CB84"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 часа</w:t>
            </w:r>
          </w:p>
        </w:tc>
      </w:tr>
    </w:tbl>
    <w:p w14:paraId="1D1C7BD8" w14:textId="77777777" w:rsidR="00A95515" w:rsidRPr="008911C2" w:rsidRDefault="00A95515" w:rsidP="00456054">
      <w:pPr>
        <w:pStyle w:val="afe"/>
        <w:spacing w:line="276" w:lineRule="auto"/>
        <w:ind w:left="101" w:right="105"/>
        <w:rPr>
          <w:sz w:val="24"/>
          <w:szCs w:val="24"/>
        </w:rPr>
      </w:pPr>
    </w:p>
    <w:p w14:paraId="7D513976" w14:textId="68C7C058" w:rsidR="008B17E2" w:rsidRPr="008911C2" w:rsidRDefault="008B17E2" w:rsidP="00456054">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A95515" w:rsidRPr="008911C2">
        <w:rPr>
          <w:noProof/>
          <w:sz w:val="24"/>
          <w:szCs w:val="24"/>
        </w:rPr>
        <w:t>6</w:t>
      </w:r>
      <w:r w:rsidR="00A62CD4" w:rsidRPr="008911C2">
        <w:rPr>
          <w:sz w:val="24"/>
          <w:szCs w:val="24"/>
        </w:rPr>
        <w:fldChar w:fldCharType="end"/>
      </w:r>
      <w:r w:rsidRPr="008911C2">
        <w:rPr>
          <w:sz w:val="24"/>
          <w:szCs w:val="24"/>
        </w:rPr>
        <w:t xml:space="preserve"> – Ожидаемая температура в жилых помещениях при технологическом нарушении на объектах системы централизованного теплоснабжения </w:t>
      </w:r>
      <w:r w:rsidR="001C25DA" w:rsidRPr="008911C2">
        <w:rPr>
          <w:sz w:val="24"/>
          <w:szCs w:val="24"/>
        </w:rPr>
        <w:t>Шпаковского МО</w:t>
      </w:r>
      <w:r w:rsidRPr="008911C2">
        <w:rPr>
          <w:sz w:val="24"/>
          <w:szCs w:val="24"/>
        </w:rPr>
        <w:t xml:space="preserve"> в зависимости от температуры наружного воздуха</w:t>
      </w:r>
    </w:p>
    <w:tbl>
      <w:tblPr>
        <w:tblStyle w:val="afb"/>
        <w:tblW w:w="9747" w:type="dxa"/>
        <w:tblLook w:val="04A0" w:firstRow="1" w:lastRow="0" w:firstColumn="1" w:lastColumn="0" w:noHBand="0" w:noVBand="1"/>
      </w:tblPr>
      <w:tblGrid>
        <w:gridCol w:w="615"/>
        <w:gridCol w:w="3144"/>
        <w:gridCol w:w="1946"/>
        <w:gridCol w:w="481"/>
        <w:gridCol w:w="521"/>
        <w:gridCol w:w="521"/>
        <w:gridCol w:w="2519"/>
      </w:tblGrid>
      <w:tr w:rsidR="008B17E2" w:rsidRPr="008911C2" w14:paraId="4BA16736" w14:textId="77777777" w:rsidTr="00BB6312">
        <w:trPr>
          <w:trHeight w:val="113"/>
          <w:tblHeader/>
        </w:trPr>
        <w:tc>
          <w:tcPr>
            <w:tcW w:w="0" w:type="auto"/>
            <w:vMerge w:val="restart"/>
            <w:shd w:val="clear" w:color="auto" w:fill="FFFFFF" w:themeFill="background1"/>
            <w:vAlign w:val="center"/>
          </w:tcPr>
          <w:p w14:paraId="301668DE"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п/п</w:t>
            </w:r>
          </w:p>
        </w:tc>
        <w:tc>
          <w:tcPr>
            <w:tcW w:w="0" w:type="auto"/>
            <w:vMerge w:val="restart"/>
            <w:shd w:val="clear" w:color="auto" w:fill="FFFFFF" w:themeFill="background1"/>
            <w:vAlign w:val="center"/>
          </w:tcPr>
          <w:p w14:paraId="66C1D002"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технологического нарушения</w:t>
            </w:r>
          </w:p>
        </w:tc>
        <w:tc>
          <w:tcPr>
            <w:tcW w:w="0" w:type="auto"/>
            <w:vMerge w:val="restart"/>
            <w:shd w:val="clear" w:color="auto" w:fill="FFFFFF" w:themeFill="background1"/>
            <w:vAlign w:val="center"/>
          </w:tcPr>
          <w:p w14:paraId="3455C1E1"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Время устранения, </w:t>
            </w:r>
            <w:proofErr w:type="spellStart"/>
            <w:r w:rsidRPr="008911C2">
              <w:rPr>
                <w:rFonts w:ascii="Times New Roman" w:eastAsia="Times New Roman" w:hAnsi="Times New Roman"/>
                <w:b/>
                <w:color w:val="000000"/>
                <w:sz w:val="20"/>
                <w:szCs w:val="16"/>
                <w:lang w:eastAsia="ru-RU"/>
              </w:rPr>
              <w:t>час.мин</w:t>
            </w:r>
            <w:proofErr w:type="spellEnd"/>
            <w:r w:rsidRPr="008911C2">
              <w:rPr>
                <w:rFonts w:ascii="Times New Roman" w:eastAsia="Times New Roman" w:hAnsi="Times New Roman"/>
                <w:b/>
                <w:color w:val="000000"/>
                <w:sz w:val="20"/>
                <w:szCs w:val="16"/>
                <w:lang w:eastAsia="ru-RU"/>
              </w:rPr>
              <w:t>.</w:t>
            </w:r>
          </w:p>
        </w:tc>
        <w:tc>
          <w:tcPr>
            <w:tcW w:w="4390" w:type="dxa"/>
            <w:gridSpan w:val="4"/>
            <w:shd w:val="clear" w:color="auto" w:fill="FFFFFF" w:themeFill="background1"/>
            <w:vAlign w:val="center"/>
          </w:tcPr>
          <w:p w14:paraId="58FBB6D1"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Ожидаемая температура в жилых помещениях при температуре наружного воздуха, °С</w:t>
            </w:r>
          </w:p>
        </w:tc>
      </w:tr>
      <w:tr w:rsidR="008B17E2" w:rsidRPr="008911C2" w14:paraId="631926C1" w14:textId="77777777" w:rsidTr="00BB6312">
        <w:trPr>
          <w:trHeight w:val="113"/>
          <w:tblHeader/>
        </w:trPr>
        <w:tc>
          <w:tcPr>
            <w:tcW w:w="0" w:type="auto"/>
            <w:vMerge/>
            <w:shd w:val="clear" w:color="auto" w:fill="FFFFFF" w:themeFill="background1"/>
            <w:vAlign w:val="center"/>
          </w:tcPr>
          <w:p w14:paraId="0A01630E"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14:paraId="7241BACB"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14:paraId="5EA7EC1D"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shd w:val="clear" w:color="auto" w:fill="FFFFFF" w:themeFill="background1"/>
            <w:vAlign w:val="center"/>
          </w:tcPr>
          <w:p w14:paraId="6B1A03CD"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0</w:t>
            </w:r>
          </w:p>
        </w:tc>
        <w:tc>
          <w:tcPr>
            <w:tcW w:w="0" w:type="auto"/>
            <w:shd w:val="clear" w:color="auto" w:fill="FFFFFF" w:themeFill="background1"/>
            <w:vAlign w:val="center"/>
          </w:tcPr>
          <w:p w14:paraId="6010C58F"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-10</w:t>
            </w:r>
          </w:p>
        </w:tc>
        <w:tc>
          <w:tcPr>
            <w:tcW w:w="0" w:type="auto"/>
            <w:shd w:val="clear" w:color="auto" w:fill="FFFFFF" w:themeFill="background1"/>
            <w:vAlign w:val="center"/>
          </w:tcPr>
          <w:p w14:paraId="7E77E2FA"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-20</w:t>
            </w:r>
          </w:p>
        </w:tc>
        <w:tc>
          <w:tcPr>
            <w:tcW w:w="1861" w:type="dxa"/>
            <w:shd w:val="clear" w:color="auto" w:fill="FFFFFF" w:themeFill="background1"/>
            <w:vAlign w:val="center"/>
          </w:tcPr>
          <w:p w14:paraId="584B7D77"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ниже -20</w:t>
            </w:r>
          </w:p>
        </w:tc>
      </w:tr>
      <w:tr w:rsidR="008B17E2" w:rsidRPr="008911C2" w14:paraId="7D10DBE6" w14:textId="77777777" w:rsidTr="00BB6312">
        <w:trPr>
          <w:trHeight w:val="113"/>
        </w:trPr>
        <w:tc>
          <w:tcPr>
            <w:tcW w:w="0" w:type="auto"/>
            <w:vMerge w:val="restart"/>
            <w:vAlign w:val="center"/>
          </w:tcPr>
          <w:p w14:paraId="56F0A2DD"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w:t>
            </w:r>
          </w:p>
        </w:tc>
        <w:tc>
          <w:tcPr>
            <w:tcW w:w="0" w:type="auto"/>
            <w:vMerge w:val="restart"/>
            <w:vAlign w:val="center"/>
          </w:tcPr>
          <w:p w14:paraId="68A4CF93"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Отключение отопления, котельные </w:t>
            </w:r>
            <w:r w:rsidR="001C25DA" w:rsidRPr="008911C2">
              <w:rPr>
                <w:rFonts w:ascii="Times New Roman" w:eastAsia="Times New Roman" w:hAnsi="Times New Roman"/>
                <w:color w:val="000000"/>
                <w:sz w:val="20"/>
                <w:szCs w:val="16"/>
                <w:lang w:eastAsia="ru-RU"/>
              </w:rPr>
              <w:t>Шпаковского МО</w:t>
            </w:r>
          </w:p>
        </w:tc>
        <w:tc>
          <w:tcPr>
            <w:tcW w:w="0" w:type="auto"/>
            <w:vAlign w:val="center"/>
          </w:tcPr>
          <w:p w14:paraId="15BC2BB2"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2 часа</w:t>
            </w:r>
          </w:p>
        </w:tc>
        <w:tc>
          <w:tcPr>
            <w:tcW w:w="0" w:type="auto"/>
            <w:vAlign w:val="center"/>
          </w:tcPr>
          <w:p w14:paraId="6EE517B7"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18</w:t>
            </w:r>
          </w:p>
        </w:tc>
        <w:tc>
          <w:tcPr>
            <w:tcW w:w="0" w:type="auto"/>
            <w:vAlign w:val="center"/>
          </w:tcPr>
          <w:p w14:paraId="65CBAF54"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18</w:t>
            </w:r>
          </w:p>
        </w:tc>
        <w:tc>
          <w:tcPr>
            <w:tcW w:w="0" w:type="auto"/>
            <w:vAlign w:val="center"/>
          </w:tcPr>
          <w:p w14:paraId="5212206D"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c>
          <w:tcPr>
            <w:tcW w:w="1861" w:type="dxa"/>
            <w:vAlign w:val="center"/>
          </w:tcPr>
          <w:p w14:paraId="1C72D98E"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r>
      <w:tr w:rsidR="008B17E2" w:rsidRPr="008911C2" w14:paraId="1410F28C" w14:textId="77777777" w:rsidTr="00BB6312">
        <w:trPr>
          <w:trHeight w:val="113"/>
        </w:trPr>
        <w:tc>
          <w:tcPr>
            <w:tcW w:w="0" w:type="auto"/>
            <w:vMerge/>
            <w:vAlign w:val="center"/>
          </w:tcPr>
          <w:p w14:paraId="0AD0F30E"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14:paraId="0D09142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14:paraId="30574BF3"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4 часа</w:t>
            </w:r>
          </w:p>
        </w:tc>
        <w:tc>
          <w:tcPr>
            <w:tcW w:w="0" w:type="auto"/>
            <w:vAlign w:val="center"/>
          </w:tcPr>
          <w:p w14:paraId="2009881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18</w:t>
            </w:r>
          </w:p>
        </w:tc>
        <w:tc>
          <w:tcPr>
            <w:tcW w:w="0" w:type="auto"/>
            <w:vAlign w:val="center"/>
          </w:tcPr>
          <w:p w14:paraId="28B59F09"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c>
          <w:tcPr>
            <w:tcW w:w="0" w:type="auto"/>
            <w:vAlign w:val="center"/>
          </w:tcPr>
          <w:p w14:paraId="5AA2F236"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c>
          <w:tcPr>
            <w:tcW w:w="1861" w:type="dxa"/>
            <w:vAlign w:val="center"/>
          </w:tcPr>
          <w:p w14:paraId="3832E892"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r>
      <w:tr w:rsidR="008B17E2" w:rsidRPr="008911C2" w14:paraId="6748BC26" w14:textId="77777777" w:rsidTr="00BB6312">
        <w:trPr>
          <w:trHeight w:val="113"/>
        </w:trPr>
        <w:tc>
          <w:tcPr>
            <w:tcW w:w="0" w:type="auto"/>
            <w:vMerge/>
            <w:vAlign w:val="center"/>
          </w:tcPr>
          <w:p w14:paraId="69359F9A"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14:paraId="4938C05F"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14:paraId="2138C5CB"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6 часов</w:t>
            </w:r>
          </w:p>
        </w:tc>
        <w:tc>
          <w:tcPr>
            <w:tcW w:w="0" w:type="auto"/>
            <w:vAlign w:val="center"/>
          </w:tcPr>
          <w:p w14:paraId="1A08C8F3"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c>
          <w:tcPr>
            <w:tcW w:w="0" w:type="auto"/>
            <w:vAlign w:val="center"/>
          </w:tcPr>
          <w:p w14:paraId="5E11E1B3"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c>
          <w:tcPr>
            <w:tcW w:w="0" w:type="auto"/>
            <w:vAlign w:val="center"/>
          </w:tcPr>
          <w:p w14:paraId="6F0C7E8B"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15</w:t>
            </w:r>
          </w:p>
        </w:tc>
        <w:tc>
          <w:tcPr>
            <w:tcW w:w="1861" w:type="dxa"/>
            <w:vAlign w:val="center"/>
          </w:tcPr>
          <w:p w14:paraId="4D5F97A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10</w:t>
            </w:r>
          </w:p>
        </w:tc>
      </w:tr>
    </w:tbl>
    <w:p w14:paraId="6C66F4A3" w14:textId="634535CA" w:rsidR="008B17E2" w:rsidRPr="008911C2" w:rsidRDefault="008B17E2" w:rsidP="00E41D01">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A95515" w:rsidRPr="008911C2">
        <w:rPr>
          <w:noProof/>
          <w:sz w:val="24"/>
          <w:szCs w:val="24"/>
        </w:rPr>
        <w:t>7</w:t>
      </w:r>
      <w:r w:rsidR="00A62CD4" w:rsidRPr="008911C2">
        <w:rPr>
          <w:sz w:val="24"/>
          <w:szCs w:val="24"/>
        </w:rPr>
        <w:fldChar w:fldCharType="end"/>
      </w:r>
      <w:r w:rsidRPr="008911C2">
        <w:rPr>
          <w:sz w:val="24"/>
          <w:szCs w:val="24"/>
        </w:rPr>
        <w:t xml:space="preserve"> – Расчет допустимого времени устранения аварии на тепловой сети (из расчета L=5 м)</w:t>
      </w:r>
    </w:p>
    <w:tbl>
      <w:tblPr>
        <w:tblStyle w:val="afb"/>
        <w:tblW w:w="9747" w:type="dxa"/>
        <w:tblLook w:val="04A0" w:firstRow="1" w:lastRow="0" w:firstColumn="1" w:lastColumn="0" w:noHBand="0" w:noVBand="1"/>
      </w:tblPr>
      <w:tblGrid>
        <w:gridCol w:w="531"/>
        <w:gridCol w:w="3029"/>
        <w:gridCol w:w="2004"/>
        <w:gridCol w:w="2004"/>
        <w:gridCol w:w="2179"/>
      </w:tblGrid>
      <w:tr w:rsidR="008B17E2" w:rsidRPr="008911C2" w14:paraId="3399BD19" w14:textId="77777777" w:rsidTr="00E41D01">
        <w:trPr>
          <w:trHeight w:val="113"/>
          <w:tblHeader/>
        </w:trPr>
        <w:tc>
          <w:tcPr>
            <w:tcW w:w="0" w:type="auto"/>
            <w:vMerge w:val="restart"/>
            <w:shd w:val="clear" w:color="auto" w:fill="FFFFFF" w:themeFill="background1"/>
            <w:vAlign w:val="center"/>
          </w:tcPr>
          <w:p w14:paraId="44C41490"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 п/п</w:t>
            </w:r>
          </w:p>
        </w:tc>
        <w:tc>
          <w:tcPr>
            <w:tcW w:w="3029" w:type="dxa"/>
            <w:vMerge w:val="restart"/>
            <w:shd w:val="clear" w:color="auto" w:fill="FFFFFF" w:themeFill="background1"/>
            <w:vAlign w:val="center"/>
          </w:tcPr>
          <w:p w14:paraId="3155C230"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Наименование операции</w:t>
            </w:r>
          </w:p>
        </w:tc>
        <w:tc>
          <w:tcPr>
            <w:tcW w:w="6187" w:type="dxa"/>
            <w:gridSpan w:val="3"/>
            <w:shd w:val="clear" w:color="auto" w:fill="FFFFFF" w:themeFill="background1"/>
            <w:vAlign w:val="center"/>
          </w:tcPr>
          <w:p w14:paraId="4207782A"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Время выполнения операции, мин</w:t>
            </w:r>
          </w:p>
        </w:tc>
      </w:tr>
      <w:tr w:rsidR="008B17E2" w:rsidRPr="008911C2" w14:paraId="497AAF8F" w14:textId="77777777" w:rsidTr="00E41D01">
        <w:trPr>
          <w:trHeight w:val="113"/>
          <w:tblHeader/>
        </w:trPr>
        <w:tc>
          <w:tcPr>
            <w:tcW w:w="0" w:type="auto"/>
            <w:vMerge/>
            <w:shd w:val="clear" w:color="auto" w:fill="FFFFFF" w:themeFill="background1"/>
            <w:vAlign w:val="center"/>
          </w:tcPr>
          <w:p w14:paraId="2BF839C1"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p>
        </w:tc>
        <w:tc>
          <w:tcPr>
            <w:tcW w:w="3029" w:type="dxa"/>
            <w:vMerge/>
            <w:shd w:val="clear" w:color="auto" w:fill="FFFFFF" w:themeFill="background1"/>
            <w:vAlign w:val="center"/>
          </w:tcPr>
          <w:p w14:paraId="6CCC7A80"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p>
        </w:tc>
        <w:tc>
          <w:tcPr>
            <w:tcW w:w="2004" w:type="dxa"/>
            <w:shd w:val="clear" w:color="auto" w:fill="FFFFFF" w:themeFill="background1"/>
            <w:vAlign w:val="center"/>
          </w:tcPr>
          <w:p w14:paraId="7B847516"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proofErr w:type="spellStart"/>
            <w:r w:rsidRPr="008911C2">
              <w:rPr>
                <w:rFonts w:ascii="Times New Roman" w:eastAsia="Times New Roman" w:hAnsi="Times New Roman"/>
                <w:b/>
                <w:color w:val="000000"/>
                <w:sz w:val="22"/>
                <w:lang w:eastAsia="ru-RU"/>
              </w:rPr>
              <w:t>Dу</w:t>
            </w:r>
            <w:proofErr w:type="spellEnd"/>
            <w:r w:rsidRPr="008911C2">
              <w:rPr>
                <w:rFonts w:ascii="Times New Roman" w:eastAsia="Times New Roman" w:hAnsi="Times New Roman"/>
                <w:b/>
                <w:color w:val="000000"/>
                <w:sz w:val="22"/>
                <w:lang w:eastAsia="ru-RU"/>
              </w:rPr>
              <w:t xml:space="preserve"> 50-125</w:t>
            </w:r>
          </w:p>
        </w:tc>
        <w:tc>
          <w:tcPr>
            <w:tcW w:w="2004" w:type="dxa"/>
            <w:shd w:val="clear" w:color="auto" w:fill="FFFFFF" w:themeFill="background1"/>
            <w:vAlign w:val="center"/>
          </w:tcPr>
          <w:p w14:paraId="238CBF1C"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proofErr w:type="spellStart"/>
            <w:r w:rsidRPr="008911C2">
              <w:rPr>
                <w:rFonts w:ascii="Times New Roman" w:eastAsia="Times New Roman" w:hAnsi="Times New Roman"/>
                <w:b/>
                <w:color w:val="000000"/>
                <w:sz w:val="22"/>
                <w:lang w:eastAsia="ru-RU"/>
              </w:rPr>
              <w:t>Dу</w:t>
            </w:r>
            <w:proofErr w:type="spellEnd"/>
            <w:r w:rsidRPr="008911C2">
              <w:rPr>
                <w:rFonts w:ascii="Times New Roman" w:eastAsia="Times New Roman" w:hAnsi="Times New Roman"/>
                <w:b/>
                <w:color w:val="000000"/>
                <w:sz w:val="22"/>
                <w:lang w:eastAsia="ru-RU"/>
              </w:rPr>
              <w:t xml:space="preserve"> 150-300</w:t>
            </w:r>
          </w:p>
        </w:tc>
        <w:tc>
          <w:tcPr>
            <w:tcW w:w="2179" w:type="dxa"/>
            <w:shd w:val="clear" w:color="auto" w:fill="FFFFFF" w:themeFill="background1"/>
            <w:vAlign w:val="center"/>
          </w:tcPr>
          <w:p w14:paraId="698C6139"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proofErr w:type="spellStart"/>
            <w:r w:rsidRPr="008911C2">
              <w:rPr>
                <w:rFonts w:ascii="Times New Roman" w:eastAsia="Times New Roman" w:hAnsi="Times New Roman"/>
                <w:b/>
                <w:color w:val="000000"/>
                <w:sz w:val="22"/>
                <w:lang w:eastAsia="ru-RU"/>
              </w:rPr>
              <w:t>Dу</w:t>
            </w:r>
            <w:proofErr w:type="spellEnd"/>
            <w:r w:rsidRPr="008911C2">
              <w:rPr>
                <w:rFonts w:ascii="Times New Roman" w:eastAsia="Times New Roman" w:hAnsi="Times New Roman"/>
                <w:b/>
                <w:color w:val="000000"/>
                <w:sz w:val="22"/>
                <w:lang w:eastAsia="ru-RU"/>
              </w:rPr>
              <w:t xml:space="preserve"> 400-500</w:t>
            </w:r>
          </w:p>
        </w:tc>
      </w:tr>
      <w:tr w:rsidR="008B17E2" w:rsidRPr="008911C2" w14:paraId="2063E83D" w14:textId="77777777" w:rsidTr="00E41D01">
        <w:trPr>
          <w:trHeight w:val="113"/>
        </w:trPr>
        <w:tc>
          <w:tcPr>
            <w:tcW w:w="0" w:type="auto"/>
            <w:vAlign w:val="center"/>
          </w:tcPr>
          <w:p w14:paraId="02ADD15A"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w:t>
            </w:r>
          </w:p>
        </w:tc>
        <w:tc>
          <w:tcPr>
            <w:tcW w:w="3029" w:type="dxa"/>
            <w:vAlign w:val="center"/>
          </w:tcPr>
          <w:p w14:paraId="61451959"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Сообщение об аварии ответственному лицу</w:t>
            </w:r>
          </w:p>
        </w:tc>
        <w:tc>
          <w:tcPr>
            <w:tcW w:w="2004" w:type="dxa"/>
            <w:vAlign w:val="center"/>
          </w:tcPr>
          <w:p w14:paraId="32EA5941"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5</w:t>
            </w:r>
          </w:p>
        </w:tc>
        <w:tc>
          <w:tcPr>
            <w:tcW w:w="2004" w:type="dxa"/>
            <w:vAlign w:val="center"/>
          </w:tcPr>
          <w:p w14:paraId="636EEEFF"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5</w:t>
            </w:r>
          </w:p>
        </w:tc>
        <w:tc>
          <w:tcPr>
            <w:tcW w:w="2179" w:type="dxa"/>
            <w:vAlign w:val="center"/>
          </w:tcPr>
          <w:p w14:paraId="31D3AB6B"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5</w:t>
            </w:r>
          </w:p>
        </w:tc>
      </w:tr>
      <w:tr w:rsidR="008B17E2" w:rsidRPr="008911C2" w14:paraId="0AF9DE82" w14:textId="77777777" w:rsidTr="00E41D01">
        <w:trPr>
          <w:trHeight w:val="113"/>
        </w:trPr>
        <w:tc>
          <w:tcPr>
            <w:tcW w:w="0" w:type="auto"/>
            <w:vAlign w:val="center"/>
          </w:tcPr>
          <w:p w14:paraId="33D120C3"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w:t>
            </w:r>
          </w:p>
        </w:tc>
        <w:tc>
          <w:tcPr>
            <w:tcW w:w="3029" w:type="dxa"/>
            <w:vAlign w:val="center"/>
          </w:tcPr>
          <w:p w14:paraId="78E29FF2"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vAlign w:val="center"/>
          </w:tcPr>
          <w:p w14:paraId="291EEF37"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40</w:t>
            </w:r>
          </w:p>
        </w:tc>
        <w:tc>
          <w:tcPr>
            <w:tcW w:w="2004" w:type="dxa"/>
            <w:vAlign w:val="center"/>
          </w:tcPr>
          <w:p w14:paraId="22CBE4D4"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40</w:t>
            </w:r>
          </w:p>
        </w:tc>
        <w:tc>
          <w:tcPr>
            <w:tcW w:w="2179" w:type="dxa"/>
            <w:vAlign w:val="center"/>
          </w:tcPr>
          <w:p w14:paraId="03165650"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40</w:t>
            </w:r>
          </w:p>
        </w:tc>
      </w:tr>
      <w:tr w:rsidR="008B17E2" w:rsidRPr="008911C2" w14:paraId="6BFFBCFF" w14:textId="77777777" w:rsidTr="00E41D01">
        <w:trPr>
          <w:trHeight w:val="113"/>
        </w:trPr>
        <w:tc>
          <w:tcPr>
            <w:tcW w:w="0" w:type="auto"/>
            <w:vAlign w:val="center"/>
          </w:tcPr>
          <w:p w14:paraId="2ED9D17C"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w:t>
            </w:r>
          </w:p>
        </w:tc>
        <w:tc>
          <w:tcPr>
            <w:tcW w:w="3029" w:type="dxa"/>
            <w:vAlign w:val="center"/>
          </w:tcPr>
          <w:p w14:paraId="75464B9D"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Сбор бригады и техники, доставка на место</w:t>
            </w:r>
          </w:p>
        </w:tc>
        <w:tc>
          <w:tcPr>
            <w:tcW w:w="2004" w:type="dxa"/>
            <w:vAlign w:val="center"/>
          </w:tcPr>
          <w:p w14:paraId="24CFC53A"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c>
          <w:tcPr>
            <w:tcW w:w="2004" w:type="dxa"/>
            <w:vAlign w:val="center"/>
          </w:tcPr>
          <w:p w14:paraId="51CE159D"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c>
          <w:tcPr>
            <w:tcW w:w="2179" w:type="dxa"/>
            <w:vAlign w:val="center"/>
          </w:tcPr>
          <w:p w14:paraId="6A20162D"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r>
      <w:tr w:rsidR="008B17E2" w:rsidRPr="008911C2" w14:paraId="114956BA" w14:textId="77777777" w:rsidTr="00E41D01">
        <w:trPr>
          <w:trHeight w:val="113"/>
        </w:trPr>
        <w:tc>
          <w:tcPr>
            <w:tcW w:w="0" w:type="auto"/>
            <w:vAlign w:val="center"/>
          </w:tcPr>
          <w:p w14:paraId="4D027E1E"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w:t>
            </w:r>
          </w:p>
        </w:tc>
        <w:tc>
          <w:tcPr>
            <w:tcW w:w="3029" w:type="dxa"/>
            <w:vAlign w:val="center"/>
          </w:tcPr>
          <w:p w14:paraId="73AD2BEC"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Организация работы бригады по прибытии на место</w:t>
            </w:r>
          </w:p>
        </w:tc>
        <w:tc>
          <w:tcPr>
            <w:tcW w:w="2004" w:type="dxa"/>
            <w:vAlign w:val="center"/>
          </w:tcPr>
          <w:p w14:paraId="557AF392"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p>
        </w:tc>
        <w:tc>
          <w:tcPr>
            <w:tcW w:w="2004" w:type="dxa"/>
            <w:vAlign w:val="center"/>
          </w:tcPr>
          <w:p w14:paraId="68DF052C"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p>
        </w:tc>
        <w:tc>
          <w:tcPr>
            <w:tcW w:w="2179" w:type="dxa"/>
            <w:vAlign w:val="center"/>
          </w:tcPr>
          <w:p w14:paraId="4ED660B8"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p>
        </w:tc>
      </w:tr>
      <w:tr w:rsidR="008B17E2" w:rsidRPr="008911C2" w14:paraId="22114A09" w14:textId="77777777" w:rsidTr="00E41D01">
        <w:trPr>
          <w:trHeight w:val="113"/>
        </w:trPr>
        <w:tc>
          <w:tcPr>
            <w:tcW w:w="0" w:type="auto"/>
            <w:vAlign w:val="center"/>
          </w:tcPr>
          <w:p w14:paraId="4590D5EB"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4.1</w:t>
            </w:r>
          </w:p>
        </w:tc>
        <w:tc>
          <w:tcPr>
            <w:tcW w:w="3029" w:type="dxa"/>
            <w:vAlign w:val="center"/>
          </w:tcPr>
          <w:p w14:paraId="606B62A0"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Слив аварийного участка, откачка воды из затопленных камер, каналов</w:t>
            </w:r>
          </w:p>
        </w:tc>
        <w:tc>
          <w:tcPr>
            <w:tcW w:w="2004" w:type="dxa"/>
            <w:vAlign w:val="center"/>
          </w:tcPr>
          <w:p w14:paraId="12B36E31"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20</w:t>
            </w:r>
          </w:p>
        </w:tc>
        <w:tc>
          <w:tcPr>
            <w:tcW w:w="2004" w:type="dxa"/>
            <w:vAlign w:val="center"/>
          </w:tcPr>
          <w:p w14:paraId="08970E05"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20</w:t>
            </w:r>
          </w:p>
        </w:tc>
        <w:tc>
          <w:tcPr>
            <w:tcW w:w="2179" w:type="dxa"/>
            <w:vAlign w:val="center"/>
          </w:tcPr>
          <w:p w14:paraId="26017C7B"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20</w:t>
            </w:r>
          </w:p>
        </w:tc>
      </w:tr>
      <w:tr w:rsidR="008B17E2" w:rsidRPr="008911C2" w14:paraId="767613B4" w14:textId="77777777" w:rsidTr="00E41D01">
        <w:trPr>
          <w:trHeight w:val="113"/>
        </w:trPr>
        <w:tc>
          <w:tcPr>
            <w:tcW w:w="0" w:type="auto"/>
            <w:vAlign w:val="center"/>
          </w:tcPr>
          <w:p w14:paraId="0C51FC76"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4.2</w:t>
            </w:r>
          </w:p>
        </w:tc>
        <w:tc>
          <w:tcPr>
            <w:tcW w:w="3029" w:type="dxa"/>
            <w:vAlign w:val="center"/>
          </w:tcPr>
          <w:p w14:paraId="404EEF64"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vAlign w:val="center"/>
          </w:tcPr>
          <w:p w14:paraId="2F42B5D5"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c>
          <w:tcPr>
            <w:tcW w:w="2004" w:type="dxa"/>
            <w:vAlign w:val="center"/>
          </w:tcPr>
          <w:p w14:paraId="2D467270"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c>
          <w:tcPr>
            <w:tcW w:w="2179" w:type="dxa"/>
            <w:vAlign w:val="center"/>
          </w:tcPr>
          <w:p w14:paraId="02A10629"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r>
      <w:tr w:rsidR="008B17E2" w:rsidRPr="008911C2" w14:paraId="33D290AB" w14:textId="77777777" w:rsidTr="00E41D01">
        <w:trPr>
          <w:trHeight w:val="113"/>
        </w:trPr>
        <w:tc>
          <w:tcPr>
            <w:tcW w:w="0" w:type="auto"/>
            <w:vAlign w:val="center"/>
          </w:tcPr>
          <w:p w14:paraId="2ADEE52B"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4.3</w:t>
            </w:r>
          </w:p>
        </w:tc>
        <w:tc>
          <w:tcPr>
            <w:tcW w:w="3029" w:type="dxa"/>
            <w:vAlign w:val="center"/>
          </w:tcPr>
          <w:p w14:paraId="440A6814"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Демонтаж аварийного участка</w:t>
            </w:r>
          </w:p>
        </w:tc>
        <w:tc>
          <w:tcPr>
            <w:tcW w:w="2004" w:type="dxa"/>
            <w:vAlign w:val="center"/>
          </w:tcPr>
          <w:p w14:paraId="5E47AFB7"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30</w:t>
            </w:r>
          </w:p>
        </w:tc>
        <w:tc>
          <w:tcPr>
            <w:tcW w:w="2004" w:type="dxa"/>
            <w:vAlign w:val="center"/>
          </w:tcPr>
          <w:p w14:paraId="7F2CE142"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40</w:t>
            </w:r>
          </w:p>
        </w:tc>
        <w:tc>
          <w:tcPr>
            <w:tcW w:w="2179" w:type="dxa"/>
            <w:vAlign w:val="center"/>
          </w:tcPr>
          <w:p w14:paraId="77CAA2C0"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45</w:t>
            </w:r>
          </w:p>
        </w:tc>
      </w:tr>
      <w:tr w:rsidR="008B17E2" w:rsidRPr="008911C2" w14:paraId="1AFC0A79" w14:textId="77777777" w:rsidTr="00E41D01">
        <w:trPr>
          <w:trHeight w:val="113"/>
        </w:trPr>
        <w:tc>
          <w:tcPr>
            <w:tcW w:w="0" w:type="auto"/>
            <w:vAlign w:val="center"/>
          </w:tcPr>
          <w:p w14:paraId="3004BFC5"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4.4</w:t>
            </w:r>
          </w:p>
        </w:tc>
        <w:tc>
          <w:tcPr>
            <w:tcW w:w="3029" w:type="dxa"/>
            <w:vAlign w:val="center"/>
          </w:tcPr>
          <w:p w14:paraId="413DC5A1"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Подготовка участка под укладку новой трубы, подготовка и монтаж новой трубы, сварка стыков</w:t>
            </w:r>
          </w:p>
        </w:tc>
        <w:tc>
          <w:tcPr>
            <w:tcW w:w="2004" w:type="dxa"/>
            <w:vAlign w:val="center"/>
          </w:tcPr>
          <w:p w14:paraId="79D37BE4"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60</w:t>
            </w:r>
          </w:p>
        </w:tc>
        <w:tc>
          <w:tcPr>
            <w:tcW w:w="2004" w:type="dxa"/>
            <w:vAlign w:val="center"/>
          </w:tcPr>
          <w:p w14:paraId="4144C1D4"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100</w:t>
            </w:r>
          </w:p>
        </w:tc>
        <w:tc>
          <w:tcPr>
            <w:tcW w:w="2179" w:type="dxa"/>
            <w:vAlign w:val="center"/>
          </w:tcPr>
          <w:p w14:paraId="05CCC05B"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120</w:t>
            </w:r>
          </w:p>
        </w:tc>
      </w:tr>
      <w:tr w:rsidR="008B17E2" w:rsidRPr="008911C2" w14:paraId="19E0B2C2" w14:textId="77777777" w:rsidTr="00E41D01">
        <w:trPr>
          <w:trHeight w:val="113"/>
        </w:trPr>
        <w:tc>
          <w:tcPr>
            <w:tcW w:w="0" w:type="auto"/>
            <w:vAlign w:val="center"/>
          </w:tcPr>
          <w:p w14:paraId="522A8C43"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4.5</w:t>
            </w:r>
          </w:p>
        </w:tc>
        <w:tc>
          <w:tcPr>
            <w:tcW w:w="3029" w:type="dxa"/>
            <w:vAlign w:val="center"/>
          </w:tcPr>
          <w:p w14:paraId="4553CB0B"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Опрессовка и пуск в работу, восстановление теплоснабжения потребителей</w:t>
            </w:r>
          </w:p>
        </w:tc>
        <w:tc>
          <w:tcPr>
            <w:tcW w:w="2004" w:type="dxa"/>
            <w:vAlign w:val="center"/>
          </w:tcPr>
          <w:p w14:paraId="3AA143A2"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40</w:t>
            </w:r>
          </w:p>
        </w:tc>
        <w:tc>
          <w:tcPr>
            <w:tcW w:w="2004" w:type="dxa"/>
            <w:vAlign w:val="center"/>
          </w:tcPr>
          <w:p w14:paraId="57AC6123"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50</w:t>
            </w:r>
          </w:p>
        </w:tc>
        <w:tc>
          <w:tcPr>
            <w:tcW w:w="2179" w:type="dxa"/>
            <w:vAlign w:val="center"/>
          </w:tcPr>
          <w:p w14:paraId="0B1759E7"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60</w:t>
            </w:r>
          </w:p>
        </w:tc>
      </w:tr>
      <w:tr w:rsidR="008B17E2" w:rsidRPr="008911C2" w14:paraId="7CCE3197" w14:textId="77777777" w:rsidTr="00E41D01">
        <w:trPr>
          <w:trHeight w:val="113"/>
        </w:trPr>
        <w:tc>
          <w:tcPr>
            <w:tcW w:w="0" w:type="auto"/>
            <w:vAlign w:val="center"/>
          </w:tcPr>
          <w:p w14:paraId="5C368D06"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p>
        </w:tc>
        <w:tc>
          <w:tcPr>
            <w:tcW w:w="3029" w:type="dxa"/>
            <w:vAlign w:val="center"/>
          </w:tcPr>
          <w:p w14:paraId="33CD0323"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ВСЕГО</w:t>
            </w:r>
          </w:p>
        </w:tc>
        <w:tc>
          <w:tcPr>
            <w:tcW w:w="2004" w:type="dxa"/>
            <w:vAlign w:val="center"/>
          </w:tcPr>
          <w:p w14:paraId="5AFE1507"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4 часа 15 минут</w:t>
            </w:r>
          </w:p>
        </w:tc>
        <w:tc>
          <w:tcPr>
            <w:tcW w:w="2004" w:type="dxa"/>
            <w:vAlign w:val="center"/>
          </w:tcPr>
          <w:p w14:paraId="60799A0A"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5 часов 15 минут</w:t>
            </w:r>
          </w:p>
        </w:tc>
        <w:tc>
          <w:tcPr>
            <w:tcW w:w="2179" w:type="dxa"/>
            <w:vAlign w:val="center"/>
          </w:tcPr>
          <w:p w14:paraId="34174C13" w14:textId="77777777" w:rsidR="008B17E2" w:rsidRPr="008911C2" w:rsidRDefault="008B17E2" w:rsidP="008B17E2">
            <w:pPr>
              <w:spacing w:after="0" w:line="240" w:lineRule="auto"/>
              <w:jc w:val="center"/>
              <w:rPr>
                <w:rFonts w:ascii="Times New Roman" w:eastAsia="Times New Roman" w:hAnsi="Times New Roman"/>
                <w:color w:val="000000"/>
                <w:sz w:val="22"/>
                <w:lang w:eastAsia="ru-RU"/>
              </w:rPr>
            </w:pPr>
            <w:r w:rsidRPr="008911C2">
              <w:rPr>
                <w:rFonts w:ascii="Times New Roman" w:eastAsia="Times New Roman" w:hAnsi="Times New Roman"/>
                <w:color w:val="000000"/>
                <w:sz w:val="22"/>
                <w:lang w:eastAsia="ru-RU"/>
              </w:rPr>
              <w:t>6 часов 50 минут</w:t>
            </w:r>
          </w:p>
        </w:tc>
      </w:tr>
    </w:tbl>
    <w:p w14:paraId="0D517302" w14:textId="77777777" w:rsidR="008B17E2" w:rsidRPr="008911C2" w:rsidRDefault="008B17E2" w:rsidP="008B17E2">
      <w:pPr>
        <w:pStyle w:val="afe"/>
        <w:spacing w:line="360" w:lineRule="auto"/>
        <w:ind w:left="101" w:right="105" w:firstLine="0"/>
        <w:rPr>
          <w:rFonts w:ascii="Arial" w:hAnsi="Arial" w:cs="Arial"/>
          <w:sz w:val="24"/>
          <w:szCs w:val="24"/>
        </w:rPr>
      </w:pPr>
    </w:p>
    <w:p w14:paraId="60D43320" w14:textId="77777777" w:rsidR="008911C2" w:rsidRPr="008911C2" w:rsidRDefault="008911C2">
      <w:pPr>
        <w:spacing w:after="0" w:line="240" w:lineRule="auto"/>
        <w:rPr>
          <w:rFonts w:ascii="Times New Roman" w:hAnsi="Times New Roman"/>
          <w:szCs w:val="24"/>
        </w:rPr>
      </w:pPr>
      <w:r w:rsidRPr="008911C2">
        <w:rPr>
          <w:szCs w:val="24"/>
        </w:rPr>
        <w:br w:type="page"/>
      </w:r>
    </w:p>
    <w:p w14:paraId="08B5BEAA" w14:textId="472E9342" w:rsidR="008B17E2" w:rsidRPr="008911C2" w:rsidRDefault="008B17E2" w:rsidP="008911C2">
      <w:pPr>
        <w:pStyle w:val="afe"/>
        <w:spacing w:line="276" w:lineRule="auto"/>
        <w:ind w:left="101" w:right="105" w:firstLine="750"/>
        <w:rPr>
          <w:sz w:val="24"/>
          <w:szCs w:val="24"/>
        </w:rPr>
      </w:pPr>
      <w:r w:rsidRPr="008911C2">
        <w:rPr>
          <w:sz w:val="24"/>
          <w:szCs w:val="24"/>
        </w:rPr>
        <w:lastRenderedPageBreak/>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A95515" w:rsidRPr="008911C2">
        <w:rPr>
          <w:noProof/>
          <w:sz w:val="24"/>
          <w:szCs w:val="24"/>
        </w:rPr>
        <w:t>8</w:t>
      </w:r>
      <w:r w:rsidR="00A62CD4" w:rsidRPr="008911C2">
        <w:rPr>
          <w:sz w:val="24"/>
          <w:szCs w:val="24"/>
        </w:rPr>
        <w:fldChar w:fldCharType="end"/>
      </w:r>
      <w:r w:rsidRPr="008911C2">
        <w:rPr>
          <w:sz w:val="24"/>
          <w:szCs w:val="24"/>
        </w:rPr>
        <w:t xml:space="preserve"> – Допустимое время устранения технологических нарушений на объектах электроснабжения</w:t>
      </w:r>
    </w:p>
    <w:tbl>
      <w:tblPr>
        <w:tblStyle w:val="afb"/>
        <w:tblW w:w="5000" w:type="pct"/>
        <w:tblLook w:val="04A0" w:firstRow="1" w:lastRow="0" w:firstColumn="1" w:lastColumn="0" w:noHBand="0" w:noVBand="1"/>
      </w:tblPr>
      <w:tblGrid>
        <w:gridCol w:w="875"/>
        <w:gridCol w:w="5274"/>
        <w:gridCol w:w="3423"/>
      </w:tblGrid>
      <w:tr w:rsidR="008B17E2" w:rsidRPr="008911C2" w14:paraId="4CC1F416" w14:textId="77777777" w:rsidTr="00E41D01">
        <w:trPr>
          <w:trHeight w:val="170"/>
          <w:tblHeader/>
        </w:trPr>
        <w:tc>
          <w:tcPr>
            <w:tcW w:w="457" w:type="pct"/>
            <w:shd w:val="clear" w:color="auto" w:fill="FFFFFF" w:themeFill="background1"/>
            <w:vAlign w:val="center"/>
          </w:tcPr>
          <w:p w14:paraId="3F60364E"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14:paraId="6910312A"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14:paraId="2D3B0880"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Время устранения, час. мин.</w:t>
            </w:r>
          </w:p>
        </w:tc>
      </w:tr>
      <w:tr w:rsidR="008B17E2" w:rsidRPr="008911C2" w14:paraId="7C26972C" w14:textId="77777777" w:rsidTr="008B17E2">
        <w:trPr>
          <w:trHeight w:val="170"/>
        </w:trPr>
        <w:tc>
          <w:tcPr>
            <w:tcW w:w="457" w:type="pct"/>
            <w:vAlign w:val="center"/>
          </w:tcPr>
          <w:p w14:paraId="47BDC4D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w:t>
            </w:r>
          </w:p>
        </w:tc>
        <w:tc>
          <w:tcPr>
            <w:tcW w:w="2755" w:type="pct"/>
            <w:vAlign w:val="center"/>
          </w:tcPr>
          <w:p w14:paraId="56342AB7"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Отключение электроснабжения</w:t>
            </w:r>
          </w:p>
        </w:tc>
        <w:tc>
          <w:tcPr>
            <w:tcW w:w="1788" w:type="pct"/>
            <w:vAlign w:val="center"/>
          </w:tcPr>
          <w:p w14:paraId="2A578F70"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2 часа</w:t>
            </w:r>
          </w:p>
        </w:tc>
      </w:tr>
    </w:tbl>
    <w:p w14:paraId="794AB876" w14:textId="75A40F6E" w:rsidR="008B17E2" w:rsidRPr="008911C2" w:rsidRDefault="008B17E2" w:rsidP="00E41D01">
      <w:pPr>
        <w:pStyle w:val="afe"/>
        <w:spacing w:line="276" w:lineRule="auto"/>
        <w:ind w:left="101" w:right="105"/>
        <w:rPr>
          <w:sz w:val="24"/>
          <w:szCs w:val="24"/>
        </w:rPr>
      </w:pPr>
      <w:bookmarkStart w:id="56" w:name="_Ref106789699"/>
      <w:r w:rsidRPr="008911C2">
        <w:rPr>
          <w:sz w:val="24"/>
          <w:szCs w:val="24"/>
        </w:rPr>
        <w:t xml:space="preserve">Таблица </w:t>
      </w:r>
      <w:bookmarkStart w:id="57" w:name="допус2"/>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A95515" w:rsidRPr="008911C2">
        <w:rPr>
          <w:noProof/>
          <w:sz w:val="24"/>
          <w:szCs w:val="24"/>
        </w:rPr>
        <w:t>9</w:t>
      </w:r>
      <w:r w:rsidR="00A62CD4" w:rsidRPr="008911C2">
        <w:rPr>
          <w:sz w:val="24"/>
          <w:szCs w:val="24"/>
        </w:rPr>
        <w:fldChar w:fldCharType="end"/>
      </w:r>
      <w:bookmarkEnd w:id="56"/>
      <w:bookmarkEnd w:id="57"/>
      <w:r w:rsidRPr="008911C2">
        <w:rPr>
          <w:sz w:val="24"/>
          <w:szCs w:val="24"/>
        </w:rPr>
        <w:t xml:space="preserve"> – Допустимое время устранения технологических нарушений на объектах газоснабжения</w:t>
      </w:r>
    </w:p>
    <w:tbl>
      <w:tblPr>
        <w:tblStyle w:val="afb"/>
        <w:tblW w:w="5000" w:type="pct"/>
        <w:tblLook w:val="04A0" w:firstRow="1" w:lastRow="0" w:firstColumn="1" w:lastColumn="0" w:noHBand="0" w:noVBand="1"/>
      </w:tblPr>
      <w:tblGrid>
        <w:gridCol w:w="875"/>
        <w:gridCol w:w="5274"/>
        <w:gridCol w:w="3423"/>
      </w:tblGrid>
      <w:tr w:rsidR="008B17E2" w:rsidRPr="008911C2" w14:paraId="6D938FEB" w14:textId="77777777" w:rsidTr="00E41D01">
        <w:trPr>
          <w:trHeight w:val="170"/>
          <w:tblHeader/>
        </w:trPr>
        <w:tc>
          <w:tcPr>
            <w:tcW w:w="457" w:type="pct"/>
            <w:shd w:val="clear" w:color="auto" w:fill="FFFFFF" w:themeFill="background1"/>
            <w:vAlign w:val="center"/>
          </w:tcPr>
          <w:p w14:paraId="429383C6"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14:paraId="303314FA"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14:paraId="32B890B0"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Время устранения, час. мин.</w:t>
            </w:r>
          </w:p>
        </w:tc>
      </w:tr>
      <w:tr w:rsidR="008B17E2" w:rsidRPr="008911C2" w14:paraId="561BD76B" w14:textId="77777777" w:rsidTr="008B17E2">
        <w:trPr>
          <w:trHeight w:val="170"/>
        </w:trPr>
        <w:tc>
          <w:tcPr>
            <w:tcW w:w="457" w:type="pct"/>
            <w:vAlign w:val="center"/>
          </w:tcPr>
          <w:p w14:paraId="51051E5C"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1</w:t>
            </w:r>
          </w:p>
        </w:tc>
        <w:tc>
          <w:tcPr>
            <w:tcW w:w="2755" w:type="pct"/>
            <w:vAlign w:val="center"/>
          </w:tcPr>
          <w:p w14:paraId="4C6A9027"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Отключение газоснабжения</w:t>
            </w:r>
          </w:p>
        </w:tc>
        <w:tc>
          <w:tcPr>
            <w:tcW w:w="1788" w:type="pct"/>
            <w:vAlign w:val="center"/>
          </w:tcPr>
          <w:p w14:paraId="2F29151D" w14:textId="77777777" w:rsidR="008B17E2" w:rsidRPr="008911C2" w:rsidRDefault="008B17E2" w:rsidP="008B17E2">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2 часа</w:t>
            </w:r>
          </w:p>
        </w:tc>
      </w:tr>
    </w:tbl>
    <w:p w14:paraId="05241491" w14:textId="77777777" w:rsidR="008B17E2" w:rsidRPr="008911C2" w:rsidRDefault="008B17E2" w:rsidP="008B17E2">
      <w:pPr>
        <w:spacing w:after="0" w:line="240" w:lineRule="auto"/>
        <w:ind w:firstLine="709"/>
        <w:jc w:val="both"/>
        <w:rPr>
          <w:rFonts w:ascii="Times New Roman" w:hAnsi="Times New Roman"/>
          <w:sz w:val="28"/>
          <w:szCs w:val="28"/>
        </w:rPr>
      </w:pPr>
    </w:p>
    <w:p w14:paraId="5435B958" w14:textId="77777777" w:rsidR="008B17E2" w:rsidRPr="008911C2" w:rsidRDefault="008B17E2" w:rsidP="00E41D01">
      <w:pPr>
        <w:pStyle w:val="afe"/>
        <w:spacing w:line="276" w:lineRule="auto"/>
        <w:ind w:left="101" w:right="-283"/>
        <w:rPr>
          <w:b/>
        </w:rPr>
      </w:pPr>
      <w:bookmarkStart w:id="58" w:name="_Toc105671584"/>
      <w:bookmarkStart w:id="59" w:name="_Toc105682883"/>
      <w:bookmarkStart w:id="60" w:name="_Toc105684216"/>
      <w:bookmarkStart w:id="61" w:name="_Toc105693941"/>
      <w:bookmarkStart w:id="62" w:name="_Toc106792744"/>
      <w:bookmarkStart w:id="63" w:name="_Toc106800320"/>
      <w:bookmarkStart w:id="64" w:name="_Toc107999532"/>
      <w:r w:rsidRPr="008911C2">
        <w:rPr>
          <w:b/>
        </w:rPr>
        <w:t xml:space="preserve">Электронное моделирование аварийных ситуаций на участках тепловой сети в системе теплоснабжения </w:t>
      </w:r>
      <w:r w:rsidR="001C25DA" w:rsidRPr="008911C2">
        <w:rPr>
          <w:b/>
        </w:rPr>
        <w:t>Шпаковского МО</w:t>
      </w:r>
      <w:r w:rsidRPr="008911C2">
        <w:rPr>
          <w:b/>
        </w:rPr>
        <w:t xml:space="preserve"> с использованием ПРК </w:t>
      </w:r>
      <w:proofErr w:type="spellStart"/>
      <w:r w:rsidRPr="008911C2">
        <w:rPr>
          <w:b/>
        </w:rPr>
        <w:t>ZuluThermo</w:t>
      </w:r>
      <w:proofErr w:type="spellEnd"/>
      <w:r w:rsidRPr="008911C2">
        <w:rPr>
          <w:b/>
        </w:rPr>
        <w:t xml:space="preserve"> </w:t>
      </w:r>
      <w:bookmarkEnd w:id="58"/>
      <w:bookmarkEnd w:id="59"/>
      <w:bookmarkEnd w:id="60"/>
      <w:bookmarkEnd w:id="61"/>
      <w:bookmarkEnd w:id="62"/>
      <w:bookmarkEnd w:id="63"/>
      <w:bookmarkEnd w:id="64"/>
      <w:r w:rsidR="00BB6312" w:rsidRPr="008911C2">
        <w:rPr>
          <w:b/>
        </w:rPr>
        <w:t>2021</w:t>
      </w:r>
    </w:p>
    <w:p w14:paraId="2C14476D" w14:textId="77777777" w:rsidR="008B17E2" w:rsidRPr="008911C2" w:rsidRDefault="008B17E2" w:rsidP="00E41D01">
      <w:pPr>
        <w:pStyle w:val="afe"/>
        <w:spacing w:line="276" w:lineRule="auto"/>
        <w:ind w:left="101" w:right="-283"/>
      </w:pPr>
      <w:r w:rsidRPr="008911C2">
        <w:t>Электронная (математическая)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 Перед началом расчёта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расчёт.</w:t>
      </w:r>
    </w:p>
    <w:p w14:paraId="2104EE00" w14:textId="77777777" w:rsidR="008B17E2" w:rsidRPr="008911C2" w:rsidRDefault="008B17E2" w:rsidP="00E41D01">
      <w:pPr>
        <w:pStyle w:val="afe"/>
        <w:spacing w:line="276" w:lineRule="auto"/>
        <w:ind w:left="101" w:right="-283"/>
      </w:pPr>
      <w:r w:rsidRPr="008911C2">
        <w:t xml:space="preserve">Моделирование аварийных ситуаций в системе централизованного теплоснабжения </w:t>
      </w:r>
      <w:r w:rsidR="001C25DA" w:rsidRPr="008911C2">
        <w:t>Шпаковского МО</w:t>
      </w:r>
      <w:r w:rsidRPr="008911C2">
        <w:t xml:space="preserve"> производилось с использованием электронной модели схемы теплоснабжения </w:t>
      </w:r>
      <w:r w:rsidR="003B2107" w:rsidRPr="008911C2">
        <w:t>муниципального</w:t>
      </w:r>
      <w:r w:rsidRPr="008911C2">
        <w:t xml:space="preserve"> округа в программном комплексе ГИС </w:t>
      </w:r>
      <w:proofErr w:type="spellStart"/>
      <w:r w:rsidRPr="008911C2">
        <w:t>Zulu</w:t>
      </w:r>
      <w:proofErr w:type="spellEnd"/>
      <w:r w:rsidRPr="008911C2">
        <w:t xml:space="preserve"> при помощи пакета </w:t>
      </w:r>
      <w:proofErr w:type="spellStart"/>
      <w:r w:rsidRPr="008911C2">
        <w:t>ZuluThermo</w:t>
      </w:r>
      <w:proofErr w:type="spellEnd"/>
      <w:r w:rsidRPr="008911C2">
        <w:t>.</w:t>
      </w:r>
    </w:p>
    <w:p w14:paraId="552B41D4" w14:textId="77777777" w:rsidR="008B17E2" w:rsidRPr="008911C2" w:rsidRDefault="008B17E2" w:rsidP="00E41D01">
      <w:pPr>
        <w:pStyle w:val="afe"/>
        <w:spacing w:line="276" w:lineRule="auto"/>
        <w:ind w:left="101" w:right="-283"/>
      </w:pPr>
      <w:r w:rsidRPr="008911C2">
        <w:t xml:space="preserve">Основой </w:t>
      </w:r>
      <w:proofErr w:type="spellStart"/>
      <w:r w:rsidRPr="008911C2">
        <w:t>ZuluThermo</w:t>
      </w:r>
      <w:proofErr w:type="spellEnd"/>
      <w:r w:rsidRPr="008911C2">
        <w:t xml:space="preserve"> является географическая информационная система (ГИС) </w:t>
      </w:r>
      <w:proofErr w:type="spellStart"/>
      <w:r w:rsidRPr="008911C2">
        <w:t>Zulu</w:t>
      </w:r>
      <w:proofErr w:type="spellEnd"/>
      <w:r w:rsidRPr="008911C2">
        <w:t xml:space="preserve">. ГИС </w:t>
      </w:r>
      <w:proofErr w:type="spellStart"/>
      <w:r w:rsidRPr="008911C2">
        <w:t>Zulu</w:t>
      </w:r>
      <w:proofErr w:type="spellEnd"/>
      <w:r w:rsidRPr="008911C2">
        <w:t xml:space="preserve">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14:paraId="778934F5" w14:textId="77777777" w:rsidR="008B17E2" w:rsidRPr="008911C2" w:rsidRDefault="008B17E2" w:rsidP="00E41D01">
      <w:pPr>
        <w:pStyle w:val="afe"/>
        <w:spacing w:line="276" w:lineRule="auto"/>
        <w:ind w:left="101" w:right="-283"/>
      </w:pPr>
      <w:r w:rsidRPr="008911C2">
        <w:t xml:space="preserve">При помощи ГИС создана карта </w:t>
      </w:r>
      <w:r w:rsidR="001C25DA" w:rsidRPr="008911C2">
        <w:t>Шпаковского МО</w:t>
      </w:r>
      <w:r w:rsidRPr="008911C2">
        <w:t xml:space="preserve">, и на неё нанесены тепловые сети. </w:t>
      </w:r>
      <w:proofErr w:type="spellStart"/>
      <w:r w:rsidRPr="008911C2">
        <w:t>ZuluThermo</w:t>
      </w:r>
      <w:proofErr w:type="spellEnd"/>
      <w:r w:rsidRPr="008911C2">
        <w:t xml:space="preserve"> позволяет рассчитывать системы централизованного теплоснабжения большого объёма и любой сложности.</w:t>
      </w:r>
    </w:p>
    <w:p w14:paraId="65C19E20" w14:textId="77777777" w:rsidR="008B17E2" w:rsidRPr="008911C2" w:rsidRDefault="008B17E2" w:rsidP="00E41D01">
      <w:pPr>
        <w:pStyle w:val="afe"/>
        <w:spacing w:line="276" w:lineRule="auto"/>
        <w:ind w:left="101" w:right="-283"/>
      </w:pPr>
      <w:r w:rsidRPr="008911C2">
        <w:t xml:space="preserve">Программа предусматривает выполнение </w:t>
      </w:r>
      <w:proofErr w:type="spellStart"/>
      <w:r w:rsidRPr="008911C2">
        <w:t>теплогидравлического</w:t>
      </w:r>
      <w:proofErr w:type="spellEnd"/>
      <w:r w:rsidRPr="008911C2">
        <w:t xml:space="preserve"> расчёта системы централизованного теплоснабжения с потребителями, подключёнными к тепловой сети по различным схемам. Используются 34 схемных решения подключения потребителей, а также 29 схем присоединения ЦТП.</w:t>
      </w:r>
    </w:p>
    <w:p w14:paraId="4FDC2D08" w14:textId="77777777" w:rsidR="008B17E2" w:rsidRPr="008911C2" w:rsidRDefault="008B17E2" w:rsidP="00E41D01">
      <w:pPr>
        <w:pStyle w:val="afe"/>
        <w:spacing w:line="276" w:lineRule="auto"/>
        <w:ind w:left="101" w:right="-283"/>
      </w:pPr>
      <w:r w:rsidRPr="008911C2">
        <w:lastRenderedPageBreak/>
        <w:t>Расчёт систем теплоснабжения производился с учётом утечек из тепловой сети и систем теплопотребления, а также тепловых потерь в трубопроводах тепловой сети.</w:t>
      </w:r>
    </w:p>
    <w:p w14:paraId="4CB86BF7" w14:textId="77777777" w:rsidR="008B17E2" w:rsidRPr="008911C2" w:rsidRDefault="008B17E2" w:rsidP="00E41D01">
      <w:pPr>
        <w:pStyle w:val="afe"/>
        <w:spacing w:line="276" w:lineRule="auto"/>
        <w:ind w:left="101" w:right="-283"/>
      </w:pPr>
      <w:r w:rsidRPr="008911C2">
        <w:t>Расчёт тепловых потерь проводился по фактическому состоянию изоляции.</w:t>
      </w:r>
    </w:p>
    <w:p w14:paraId="5A12B753" w14:textId="77777777" w:rsidR="008B17E2" w:rsidRPr="008911C2" w:rsidRDefault="008B17E2" w:rsidP="00E41D01">
      <w:pPr>
        <w:pStyle w:val="afe"/>
        <w:spacing w:line="276" w:lineRule="auto"/>
        <w:ind w:left="101" w:right="-283"/>
      </w:pPr>
      <w:r w:rsidRPr="008911C2">
        <w:t>Результаты расчётов экспортированы в MS Excel и представлены ниже с помощью тематической раскраски и пьезометрических графиков. Картографический материал и схема тепловых сетей оформлены в виде документов с использованием макета печати.</w:t>
      </w:r>
    </w:p>
    <w:p w14:paraId="1B0FC7C4" w14:textId="77777777" w:rsidR="008B17E2" w:rsidRPr="008911C2" w:rsidRDefault="008B17E2" w:rsidP="00E41D01">
      <w:pPr>
        <w:pStyle w:val="afe"/>
        <w:spacing w:line="276" w:lineRule="auto"/>
        <w:ind w:left="101" w:right="-283"/>
      </w:pPr>
      <w:r w:rsidRPr="008911C2">
        <w:t xml:space="preserve">Тепловые сети </w:t>
      </w:r>
      <w:r w:rsidR="001C25DA" w:rsidRPr="008911C2">
        <w:t>Шпаковского МО</w:t>
      </w:r>
      <w:r w:rsidRPr="008911C2">
        <w:t xml:space="preserve"> изображены на карте с привязкой к местности (по координатам, с привязкой к окружающим объектам), что позволяет в дальнейшем не только проводить </w:t>
      </w:r>
      <w:proofErr w:type="spellStart"/>
      <w:r w:rsidRPr="008911C2">
        <w:t>теплогидравлические</w:t>
      </w:r>
      <w:proofErr w:type="spellEnd"/>
      <w:r w:rsidRPr="008911C2">
        <w:t xml:space="preserve"> расчёты, но и, зная точное местонахождение тепловых сетей, решать другие инженерные задачи, например, моделировать различные аварийные ситуации на источниках и сетях теплоснабжения.</w:t>
      </w:r>
    </w:p>
    <w:p w14:paraId="476F7129" w14:textId="77777777" w:rsidR="008B17E2" w:rsidRPr="008911C2" w:rsidRDefault="008B17E2" w:rsidP="00E41D01">
      <w:pPr>
        <w:pStyle w:val="afe"/>
        <w:spacing w:line="276" w:lineRule="auto"/>
        <w:ind w:left="101" w:right="-283"/>
      </w:pPr>
      <w:r w:rsidRPr="008911C2">
        <w:t xml:space="preserve">Моделирование аварийных ситуаций на источниках и сетях теплоснабжения </w:t>
      </w:r>
      <w:r w:rsidR="001C25DA" w:rsidRPr="008911C2">
        <w:t>Шпаковского МО</w:t>
      </w:r>
      <w:r w:rsidRPr="008911C2">
        <w:t xml:space="preserve"> проводилось в программном комплексе ГИС </w:t>
      </w:r>
      <w:proofErr w:type="spellStart"/>
      <w:r w:rsidRPr="008911C2">
        <w:t>Zulu</w:t>
      </w:r>
      <w:proofErr w:type="spellEnd"/>
      <w:r w:rsidRPr="008911C2">
        <w:t xml:space="preserve"> при помощи пакета </w:t>
      </w:r>
      <w:proofErr w:type="spellStart"/>
      <w:r w:rsidRPr="008911C2">
        <w:t>ZuluThermo</w:t>
      </w:r>
      <w:proofErr w:type="spellEnd"/>
      <w:r w:rsidRPr="008911C2">
        <w:t xml:space="preserve"> и инструмента Коммутационные задачи путём симуляции отключения запорных устройств на «аварийных» участках.</w:t>
      </w:r>
    </w:p>
    <w:p w14:paraId="02E2518A" w14:textId="77777777" w:rsidR="002E20C3" w:rsidRPr="008911C2" w:rsidRDefault="008B17E2" w:rsidP="002E20C3">
      <w:pPr>
        <w:pStyle w:val="afe"/>
        <w:spacing w:line="276" w:lineRule="auto"/>
        <w:ind w:left="101" w:right="-283"/>
      </w:pPr>
      <w:r w:rsidRPr="008911C2">
        <w:t xml:space="preserve">Симулирование закрытия запорных устройств на участках предполагаемых аварий приведены на </w:t>
      </w:r>
      <w:r w:rsidR="002E20C3" w:rsidRPr="008911C2">
        <w:t>рисунках 1-8.</w:t>
      </w:r>
    </w:p>
    <w:p w14:paraId="6EC41C10" w14:textId="02E0BDE9" w:rsidR="008B17E2" w:rsidRPr="008911C2" w:rsidRDefault="000D01B6" w:rsidP="002E20C3">
      <w:pPr>
        <w:pStyle w:val="afe"/>
        <w:spacing w:line="276" w:lineRule="auto"/>
        <w:ind w:left="101" w:right="-283"/>
        <w:rPr>
          <w:rFonts w:ascii="Arial" w:hAnsi="Arial" w:cs="Arial"/>
          <w:sz w:val="24"/>
          <w:szCs w:val="24"/>
        </w:rPr>
      </w:pPr>
      <w:r w:rsidRPr="008911C2">
        <w:rPr>
          <w:rFonts w:ascii="Arial" w:hAnsi="Arial" w:cs="Arial"/>
          <w:noProof/>
          <w:sz w:val="24"/>
          <w:szCs w:val="24"/>
          <w:lang w:eastAsia="ru-RU"/>
        </w:rPr>
        <w:drawing>
          <wp:inline distT="0" distB="0" distL="0" distR="0" wp14:anchorId="3BD13B56" wp14:editId="64DE245D">
            <wp:extent cx="5486400" cy="316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отельная №38-1 Отключение в ТК-14 (ЗУ №51;52).png"/>
                    <pic:cNvPicPr/>
                  </pic:nvPicPr>
                  <pic:blipFill>
                    <a:blip r:embed="rId75">
                      <a:extLst>
                        <a:ext uri="{28A0092B-C50C-407E-A947-70E740481C1C}">
                          <a14:useLocalDpi xmlns:a14="http://schemas.microsoft.com/office/drawing/2010/main" val="0"/>
                        </a:ext>
                      </a:extLst>
                    </a:blip>
                    <a:stretch>
                      <a:fillRect/>
                    </a:stretch>
                  </pic:blipFill>
                  <pic:spPr>
                    <a:xfrm>
                      <a:off x="0" y="0"/>
                      <a:ext cx="5488935" cy="3170394"/>
                    </a:xfrm>
                    <a:prstGeom prst="rect">
                      <a:avLst/>
                    </a:prstGeom>
                  </pic:spPr>
                </pic:pic>
              </a:graphicData>
            </a:graphic>
          </wp:inline>
        </w:drawing>
      </w:r>
    </w:p>
    <w:p w14:paraId="747574B7" w14:textId="77777777" w:rsidR="008B17E2" w:rsidRPr="008911C2" w:rsidRDefault="008B17E2" w:rsidP="008B17E2">
      <w:pPr>
        <w:pStyle w:val="afe"/>
        <w:spacing w:line="360" w:lineRule="auto"/>
        <w:ind w:firstLine="0"/>
        <w:jc w:val="center"/>
        <w:rPr>
          <w:sz w:val="22"/>
          <w:szCs w:val="22"/>
        </w:rPr>
      </w:pPr>
      <w:bookmarkStart w:id="65" w:name="_Ref106791046"/>
      <w:r w:rsidRPr="008911C2">
        <w:rPr>
          <w:sz w:val="22"/>
          <w:szCs w:val="22"/>
        </w:rPr>
        <w:t xml:space="preserve">Рисунок </w:t>
      </w:r>
      <w:r w:rsidR="00A62CD4" w:rsidRPr="008911C2">
        <w:rPr>
          <w:sz w:val="22"/>
          <w:szCs w:val="22"/>
        </w:rPr>
        <w:fldChar w:fldCharType="begin"/>
      </w:r>
      <w:r w:rsidRPr="008911C2">
        <w:rPr>
          <w:sz w:val="22"/>
          <w:szCs w:val="22"/>
        </w:rPr>
        <w:instrText xml:space="preserve"> SEQ Рисунок \* ARABIC </w:instrText>
      </w:r>
      <w:r w:rsidR="00A62CD4" w:rsidRPr="008911C2">
        <w:rPr>
          <w:sz w:val="22"/>
          <w:szCs w:val="22"/>
        </w:rPr>
        <w:fldChar w:fldCharType="separate"/>
      </w:r>
      <w:r w:rsidR="001C25DA" w:rsidRPr="008911C2">
        <w:rPr>
          <w:noProof/>
          <w:sz w:val="22"/>
          <w:szCs w:val="22"/>
        </w:rPr>
        <w:t>1</w:t>
      </w:r>
      <w:r w:rsidR="00A62CD4" w:rsidRPr="008911C2">
        <w:rPr>
          <w:sz w:val="22"/>
          <w:szCs w:val="22"/>
        </w:rPr>
        <w:fldChar w:fldCharType="end"/>
      </w:r>
      <w:bookmarkEnd w:id="65"/>
      <w:r w:rsidRPr="008911C2">
        <w:rPr>
          <w:sz w:val="22"/>
          <w:szCs w:val="22"/>
        </w:rPr>
        <w:t xml:space="preserve"> - Визуализация отключения запорной арматуры на котельной </w:t>
      </w:r>
      <w:r w:rsidR="001C25DA" w:rsidRPr="008911C2">
        <w:rPr>
          <w:sz w:val="22"/>
          <w:szCs w:val="22"/>
        </w:rPr>
        <w:t>№38-01 Отключение в ТК-14 (ЗУ №51;52)</w:t>
      </w:r>
    </w:p>
    <w:p w14:paraId="590B87B1" w14:textId="77777777" w:rsidR="001C25DA" w:rsidRPr="008911C2" w:rsidRDefault="000D01B6"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lastRenderedPageBreak/>
        <w:drawing>
          <wp:inline distT="0" distB="0" distL="0" distR="0" wp14:anchorId="3925E09F" wp14:editId="7D270F9F">
            <wp:extent cx="5467350" cy="3155589"/>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Котельная №38-3 Отключение в узле В-2 (ЗУ №35;36).png"/>
                    <pic:cNvPicPr/>
                  </pic:nvPicPr>
                  <pic:blipFill>
                    <a:blip r:embed="rId76">
                      <a:extLst>
                        <a:ext uri="{28A0092B-C50C-407E-A947-70E740481C1C}">
                          <a14:useLocalDpi xmlns:a14="http://schemas.microsoft.com/office/drawing/2010/main" val="0"/>
                        </a:ext>
                      </a:extLst>
                    </a:blip>
                    <a:stretch>
                      <a:fillRect/>
                    </a:stretch>
                  </pic:blipFill>
                  <pic:spPr>
                    <a:xfrm>
                      <a:off x="0" y="0"/>
                      <a:ext cx="5470906" cy="3157641"/>
                    </a:xfrm>
                    <a:prstGeom prst="rect">
                      <a:avLst/>
                    </a:prstGeom>
                  </pic:spPr>
                </pic:pic>
              </a:graphicData>
            </a:graphic>
          </wp:inline>
        </w:drawing>
      </w:r>
    </w:p>
    <w:p w14:paraId="2A616AD7" w14:textId="77777777" w:rsidR="001C25DA" w:rsidRPr="008911C2" w:rsidRDefault="001C25DA" w:rsidP="00BB6312">
      <w:pPr>
        <w:pStyle w:val="afe"/>
        <w:spacing w:line="276" w:lineRule="auto"/>
        <w:ind w:firstLine="0"/>
        <w:jc w:val="center"/>
        <w:rPr>
          <w:sz w:val="24"/>
          <w:szCs w:val="24"/>
        </w:rPr>
      </w:pPr>
      <w:r w:rsidRPr="008911C2">
        <w:rPr>
          <w:sz w:val="24"/>
          <w:szCs w:val="24"/>
        </w:rPr>
        <w:t xml:space="preserve">Рисунок </w:t>
      </w:r>
      <w:r w:rsidR="00A62CD4" w:rsidRPr="008911C2">
        <w:rPr>
          <w:sz w:val="24"/>
          <w:szCs w:val="24"/>
        </w:rPr>
        <w:fldChar w:fldCharType="begin"/>
      </w:r>
      <w:r w:rsidRPr="008911C2">
        <w:rPr>
          <w:sz w:val="24"/>
          <w:szCs w:val="24"/>
        </w:rPr>
        <w:instrText xml:space="preserve"> SEQ Рисунок \* ARABIC </w:instrText>
      </w:r>
      <w:r w:rsidR="00A62CD4" w:rsidRPr="008911C2">
        <w:rPr>
          <w:sz w:val="24"/>
          <w:szCs w:val="24"/>
        </w:rPr>
        <w:fldChar w:fldCharType="separate"/>
      </w:r>
      <w:r w:rsidRPr="008911C2">
        <w:rPr>
          <w:noProof/>
          <w:sz w:val="24"/>
          <w:szCs w:val="24"/>
        </w:rPr>
        <w:t>2</w:t>
      </w:r>
      <w:r w:rsidR="00A62CD4" w:rsidRPr="008911C2">
        <w:rPr>
          <w:sz w:val="24"/>
          <w:szCs w:val="24"/>
        </w:rPr>
        <w:fldChar w:fldCharType="end"/>
      </w:r>
      <w:r w:rsidRPr="008911C2">
        <w:rPr>
          <w:sz w:val="24"/>
          <w:szCs w:val="24"/>
        </w:rPr>
        <w:t xml:space="preserve"> - Визуализация отключения запорной арматуры на котельной №38-03 Отключение в узле В-2 (ЗУ №35;36)</w:t>
      </w:r>
    </w:p>
    <w:p w14:paraId="764C9644" w14:textId="77777777" w:rsidR="001C25DA" w:rsidRPr="008911C2" w:rsidRDefault="000D01B6" w:rsidP="001C25DA">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5E8F3B20" wp14:editId="37DC17E9">
            <wp:extent cx="5629275" cy="3234005"/>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Котельная №38-7 Отключение в ТК-23 (ЗУ №82;84).png"/>
                    <pic:cNvPicPr/>
                  </pic:nvPicPr>
                  <pic:blipFill>
                    <a:blip r:embed="rId77">
                      <a:extLst>
                        <a:ext uri="{28A0092B-C50C-407E-A947-70E740481C1C}">
                          <a14:useLocalDpi xmlns:a14="http://schemas.microsoft.com/office/drawing/2010/main" val="0"/>
                        </a:ext>
                      </a:extLst>
                    </a:blip>
                    <a:stretch>
                      <a:fillRect/>
                    </a:stretch>
                  </pic:blipFill>
                  <pic:spPr>
                    <a:xfrm>
                      <a:off x="0" y="0"/>
                      <a:ext cx="5634987" cy="3237287"/>
                    </a:xfrm>
                    <a:prstGeom prst="rect">
                      <a:avLst/>
                    </a:prstGeom>
                  </pic:spPr>
                </pic:pic>
              </a:graphicData>
            </a:graphic>
          </wp:inline>
        </w:drawing>
      </w:r>
    </w:p>
    <w:p w14:paraId="732D9893" w14:textId="77777777" w:rsidR="001C25DA" w:rsidRPr="008911C2" w:rsidRDefault="001C25DA" w:rsidP="00BB6312">
      <w:pPr>
        <w:pStyle w:val="afe"/>
        <w:spacing w:line="276" w:lineRule="auto"/>
        <w:ind w:firstLine="0"/>
        <w:jc w:val="center"/>
        <w:rPr>
          <w:sz w:val="22"/>
          <w:szCs w:val="22"/>
        </w:rPr>
      </w:pPr>
      <w:r w:rsidRPr="008911C2">
        <w:rPr>
          <w:sz w:val="22"/>
          <w:szCs w:val="22"/>
        </w:rPr>
        <w:t xml:space="preserve">Рисунок </w:t>
      </w:r>
      <w:r w:rsidR="00A62CD4" w:rsidRPr="008911C2">
        <w:rPr>
          <w:sz w:val="22"/>
          <w:szCs w:val="22"/>
        </w:rPr>
        <w:fldChar w:fldCharType="begin"/>
      </w:r>
      <w:r w:rsidRPr="008911C2">
        <w:rPr>
          <w:sz w:val="22"/>
          <w:szCs w:val="22"/>
        </w:rPr>
        <w:instrText xml:space="preserve"> SEQ Рисунок \* ARABIC </w:instrText>
      </w:r>
      <w:r w:rsidR="00A62CD4" w:rsidRPr="008911C2">
        <w:rPr>
          <w:sz w:val="22"/>
          <w:szCs w:val="22"/>
        </w:rPr>
        <w:fldChar w:fldCharType="separate"/>
      </w:r>
      <w:r w:rsidRPr="008911C2">
        <w:rPr>
          <w:noProof/>
          <w:sz w:val="22"/>
          <w:szCs w:val="22"/>
        </w:rPr>
        <w:t>3</w:t>
      </w:r>
      <w:r w:rsidR="00A62CD4" w:rsidRPr="008911C2">
        <w:rPr>
          <w:sz w:val="22"/>
          <w:szCs w:val="22"/>
        </w:rPr>
        <w:fldChar w:fldCharType="end"/>
      </w:r>
      <w:r w:rsidRPr="008911C2">
        <w:rPr>
          <w:sz w:val="22"/>
          <w:szCs w:val="22"/>
        </w:rPr>
        <w:t xml:space="preserve"> - Визуализация отключения запорной арматуры на котельной №38-07 Отключение в ТК-23 (ЗУ №82;84)</w:t>
      </w:r>
    </w:p>
    <w:p w14:paraId="37433291" w14:textId="77777777" w:rsidR="001C25DA" w:rsidRPr="008911C2" w:rsidRDefault="000D01B6" w:rsidP="001C25DA">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lastRenderedPageBreak/>
        <w:drawing>
          <wp:inline distT="0" distB="0" distL="0" distR="0" wp14:anchorId="118E24F5" wp14:editId="152C8048">
            <wp:extent cx="5941060" cy="3423285"/>
            <wp:effectExtent l="0" t="0" r="2540"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Котельная №38-9 Отключение в ТК-7 (ЗУ №21;22).png"/>
                    <pic:cNvPicPr/>
                  </pic:nvPicPr>
                  <pic:blipFill>
                    <a:blip r:embed="rId78">
                      <a:extLst>
                        <a:ext uri="{28A0092B-C50C-407E-A947-70E740481C1C}">
                          <a14:useLocalDpi xmlns:a14="http://schemas.microsoft.com/office/drawing/2010/main" val="0"/>
                        </a:ext>
                      </a:extLst>
                    </a:blip>
                    <a:stretch>
                      <a:fillRect/>
                    </a:stretch>
                  </pic:blipFill>
                  <pic:spPr>
                    <a:xfrm>
                      <a:off x="0" y="0"/>
                      <a:ext cx="5941060" cy="3423285"/>
                    </a:xfrm>
                    <a:prstGeom prst="rect">
                      <a:avLst/>
                    </a:prstGeom>
                  </pic:spPr>
                </pic:pic>
              </a:graphicData>
            </a:graphic>
          </wp:inline>
        </w:drawing>
      </w:r>
    </w:p>
    <w:p w14:paraId="27F7C58F" w14:textId="77777777" w:rsidR="001C25DA" w:rsidRPr="008911C2" w:rsidRDefault="001C25DA" w:rsidP="00BB6312">
      <w:pPr>
        <w:pStyle w:val="afe"/>
        <w:spacing w:line="276" w:lineRule="auto"/>
        <w:ind w:firstLine="0"/>
        <w:jc w:val="center"/>
        <w:rPr>
          <w:sz w:val="24"/>
          <w:szCs w:val="24"/>
        </w:rPr>
      </w:pPr>
      <w:r w:rsidRPr="008911C2">
        <w:rPr>
          <w:sz w:val="24"/>
          <w:szCs w:val="24"/>
        </w:rPr>
        <w:t xml:space="preserve">Рисунок </w:t>
      </w:r>
      <w:r w:rsidR="00A62CD4" w:rsidRPr="008911C2">
        <w:rPr>
          <w:sz w:val="24"/>
          <w:szCs w:val="24"/>
        </w:rPr>
        <w:fldChar w:fldCharType="begin"/>
      </w:r>
      <w:r w:rsidRPr="008911C2">
        <w:rPr>
          <w:sz w:val="24"/>
          <w:szCs w:val="24"/>
        </w:rPr>
        <w:instrText xml:space="preserve"> SEQ Рисунок \* ARABIC </w:instrText>
      </w:r>
      <w:r w:rsidR="00A62CD4" w:rsidRPr="008911C2">
        <w:rPr>
          <w:sz w:val="24"/>
          <w:szCs w:val="24"/>
        </w:rPr>
        <w:fldChar w:fldCharType="separate"/>
      </w:r>
      <w:r w:rsidRPr="008911C2">
        <w:rPr>
          <w:noProof/>
          <w:sz w:val="24"/>
          <w:szCs w:val="24"/>
        </w:rPr>
        <w:t>4</w:t>
      </w:r>
      <w:r w:rsidR="00A62CD4" w:rsidRPr="008911C2">
        <w:rPr>
          <w:sz w:val="24"/>
          <w:szCs w:val="24"/>
        </w:rPr>
        <w:fldChar w:fldCharType="end"/>
      </w:r>
      <w:r w:rsidRPr="008911C2">
        <w:rPr>
          <w:sz w:val="24"/>
          <w:szCs w:val="24"/>
        </w:rPr>
        <w:t xml:space="preserve"> - Визуализация отключения запорной арматуры на котельной №38-</w:t>
      </w:r>
      <w:r w:rsidR="000D01B6" w:rsidRPr="008911C2">
        <w:rPr>
          <w:sz w:val="24"/>
          <w:szCs w:val="24"/>
        </w:rPr>
        <w:t>0</w:t>
      </w:r>
      <w:r w:rsidRPr="008911C2">
        <w:rPr>
          <w:sz w:val="24"/>
          <w:szCs w:val="24"/>
        </w:rPr>
        <w:t>9 Отключение в ТК-07 (ЗУ №21;22)</w:t>
      </w:r>
    </w:p>
    <w:p w14:paraId="6762D377" w14:textId="77777777" w:rsidR="001C25DA" w:rsidRPr="008911C2" w:rsidRDefault="000D01B6" w:rsidP="001C25DA">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67420340" wp14:editId="6A8397D2">
            <wp:extent cx="5941060" cy="3449955"/>
            <wp:effectExtent l="0" t="0" r="254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Котельная №38-10 Отключение в узле В-1 (ЗУ №7;8).png"/>
                    <pic:cNvPicPr/>
                  </pic:nvPicPr>
                  <pic:blipFill>
                    <a:blip r:embed="rId79">
                      <a:extLst>
                        <a:ext uri="{28A0092B-C50C-407E-A947-70E740481C1C}">
                          <a14:useLocalDpi xmlns:a14="http://schemas.microsoft.com/office/drawing/2010/main" val="0"/>
                        </a:ext>
                      </a:extLst>
                    </a:blip>
                    <a:stretch>
                      <a:fillRect/>
                    </a:stretch>
                  </pic:blipFill>
                  <pic:spPr>
                    <a:xfrm>
                      <a:off x="0" y="0"/>
                      <a:ext cx="5941060" cy="3449955"/>
                    </a:xfrm>
                    <a:prstGeom prst="rect">
                      <a:avLst/>
                    </a:prstGeom>
                  </pic:spPr>
                </pic:pic>
              </a:graphicData>
            </a:graphic>
          </wp:inline>
        </w:drawing>
      </w:r>
    </w:p>
    <w:p w14:paraId="5557783C" w14:textId="77777777" w:rsidR="001C25DA" w:rsidRPr="008911C2" w:rsidRDefault="001C25DA" w:rsidP="00BB6312">
      <w:pPr>
        <w:pStyle w:val="afe"/>
        <w:spacing w:line="276" w:lineRule="auto"/>
        <w:ind w:firstLine="0"/>
        <w:jc w:val="center"/>
        <w:rPr>
          <w:sz w:val="24"/>
          <w:szCs w:val="24"/>
        </w:rPr>
      </w:pPr>
      <w:r w:rsidRPr="008911C2">
        <w:rPr>
          <w:sz w:val="24"/>
          <w:szCs w:val="24"/>
        </w:rPr>
        <w:t xml:space="preserve">Рисунок </w:t>
      </w:r>
      <w:r w:rsidR="00A62CD4" w:rsidRPr="008911C2">
        <w:rPr>
          <w:sz w:val="24"/>
          <w:szCs w:val="24"/>
        </w:rPr>
        <w:fldChar w:fldCharType="begin"/>
      </w:r>
      <w:r w:rsidRPr="008911C2">
        <w:rPr>
          <w:sz w:val="24"/>
          <w:szCs w:val="24"/>
        </w:rPr>
        <w:instrText xml:space="preserve"> SEQ Рисунок \* ARABIC </w:instrText>
      </w:r>
      <w:r w:rsidR="00A62CD4" w:rsidRPr="008911C2">
        <w:rPr>
          <w:sz w:val="24"/>
          <w:szCs w:val="24"/>
        </w:rPr>
        <w:fldChar w:fldCharType="separate"/>
      </w:r>
      <w:r w:rsidRPr="008911C2">
        <w:rPr>
          <w:noProof/>
          <w:sz w:val="24"/>
          <w:szCs w:val="24"/>
        </w:rPr>
        <w:t>5</w:t>
      </w:r>
      <w:r w:rsidR="00A62CD4" w:rsidRPr="008911C2">
        <w:rPr>
          <w:sz w:val="24"/>
          <w:szCs w:val="24"/>
        </w:rPr>
        <w:fldChar w:fldCharType="end"/>
      </w:r>
      <w:r w:rsidRPr="008911C2">
        <w:rPr>
          <w:sz w:val="24"/>
          <w:szCs w:val="24"/>
        </w:rPr>
        <w:t xml:space="preserve"> - Визуализация отключения запорной арматуры на котельной №38-10 Отключение в узле В-1 (ЗУ №7;8)</w:t>
      </w:r>
    </w:p>
    <w:p w14:paraId="17AC873E" w14:textId="77777777" w:rsidR="001C25DA" w:rsidRPr="008911C2" w:rsidRDefault="000D01B6" w:rsidP="001C25DA">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lastRenderedPageBreak/>
        <w:drawing>
          <wp:inline distT="0" distB="0" distL="0" distR="0" wp14:anchorId="556450DE" wp14:editId="047F3EFA">
            <wp:extent cx="5941060" cy="3410585"/>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Котельная №38-11 Отключение в узле В-3 (ЗУ №9;10).png"/>
                    <pic:cNvPicPr/>
                  </pic:nvPicPr>
                  <pic:blipFill>
                    <a:blip r:embed="rId80">
                      <a:extLst>
                        <a:ext uri="{28A0092B-C50C-407E-A947-70E740481C1C}">
                          <a14:useLocalDpi xmlns:a14="http://schemas.microsoft.com/office/drawing/2010/main" val="0"/>
                        </a:ext>
                      </a:extLst>
                    </a:blip>
                    <a:stretch>
                      <a:fillRect/>
                    </a:stretch>
                  </pic:blipFill>
                  <pic:spPr>
                    <a:xfrm>
                      <a:off x="0" y="0"/>
                      <a:ext cx="5941060" cy="3410585"/>
                    </a:xfrm>
                    <a:prstGeom prst="rect">
                      <a:avLst/>
                    </a:prstGeom>
                  </pic:spPr>
                </pic:pic>
              </a:graphicData>
            </a:graphic>
          </wp:inline>
        </w:drawing>
      </w:r>
    </w:p>
    <w:p w14:paraId="50CD0926" w14:textId="77777777" w:rsidR="001C25DA" w:rsidRPr="008911C2" w:rsidRDefault="001C25DA" w:rsidP="00BB6312">
      <w:pPr>
        <w:pStyle w:val="afe"/>
        <w:spacing w:line="276" w:lineRule="auto"/>
        <w:ind w:firstLine="0"/>
        <w:jc w:val="center"/>
        <w:rPr>
          <w:sz w:val="24"/>
          <w:szCs w:val="24"/>
        </w:rPr>
      </w:pPr>
      <w:r w:rsidRPr="008911C2">
        <w:rPr>
          <w:sz w:val="24"/>
          <w:szCs w:val="24"/>
        </w:rPr>
        <w:t xml:space="preserve">Рисунок </w:t>
      </w:r>
      <w:r w:rsidR="00A62CD4" w:rsidRPr="008911C2">
        <w:rPr>
          <w:sz w:val="24"/>
          <w:szCs w:val="24"/>
        </w:rPr>
        <w:fldChar w:fldCharType="begin"/>
      </w:r>
      <w:r w:rsidRPr="008911C2">
        <w:rPr>
          <w:sz w:val="24"/>
          <w:szCs w:val="24"/>
        </w:rPr>
        <w:instrText xml:space="preserve"> SEQ Рисунок \* ARABIC </w:instrText>
      </w:r>
      <w:r w:rsidR="00A62CD4" w:rsidRPr="008911C2">
        <w:rPr>
          <w:sz w:val="24"/>
          <w:szCs w:val="24"/>
        </w:rPr>
        <w:fldChar w:fldCharType="separate"/>
      </w:r>
      <w:r w:rsidRPr="008911C2">
        <w:rPr>
          <w:noProof/>
          <w:sz w:val="24"/>
          <w:szCs w:val="24"/>
        </w:rPr>
        <w:t>6</w:t>
      </w:r>
      <w:r w:rsidR="00A62CD4" w:rsidRPr="008911C2">
        <w:rPr>
          <w:sz w:val="24"/>
          <w:szCs w:val="24"/>
        </w:rPr>
        <w:fldChar w:fldCharType="end"/>
      </w:r>
      <w:r w:rsidRPr="008911C2">
        <w:rPr>
          <w:sz w:val="24"/>
          <w:szCs w:val="24"/>
        </w:rPr>
        <w:t xml:space="preserve"> - Визуализация отключения запорной арматуры на котельной №38-11 Отключение в узле В-3 (ЗУ №9;10)</w:t>
      </w:r>
    </w:p>
    <w:p w14:paraId="64E4D669" w14:textId="77777777" w:rsidR="001C25DA" w:rsidRPr="008911C2" w:rsidRDefault="000D01B6" w:rsidP="001C25DA">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209FA6A2" wp14:editId="27C855F7">
            <wp:extent cx="5941060" cy="3433445"/>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Котельная №38-20 Отключение в ТК-46 (ЗУ №75, 76).png"/>
                    <pic:cNvPicPr/>
                  </pic:nvPicPr>
                  <pic:blipFill>
                    <a:blip r:embed="rId81">
                      <a:extLst>
                        <a:ext uri="{28A0092B-C50C-407E-A947-70E740481C1C}">
                          <a14:useLocalDpi xmlns:a14="http://schemas.microsoft.com/office/drawing/2010/main" val="0"/>
                        </a:ext>
                      </a:extLst>
                    </a:blip>
                    <a:stretch>
                      <a:fillRect/>
                    </a:stretch>
                  </pic:blipFill>
                  <pic:spPr>
                    <a:xfrm>
                      <a:off x="0" y="0"/>
                      <a:ext cx="5941060" cy="3433445"/>
                    </a:xfrm>
                    <a:prstGeom prst="rect">
                      <a:avLst/>
                    </a:prstGeom>
                  </pic:spPr>
                </pic:pic>
              </a:graphicData>
            </a:graphic>
          </wp:inline>
        </w:drawing>
      </w:r>
    </w:p>
    <w:p w14:paraId="3A0271A8" w14:textId="77777777" w:rsidR="001C25DA" w:rsidRPr="008911C2" w:rsidRDefault="001C25DA" w:rsidP="00BB6312">
      <w:pPr>
        <w:pStyle w:val="afe"/>
        <w:spacing w:line="276" w:lineRule="auto"/>
        <w:ind w:firstLine="0"/>
        <w:jc w:val="center"/>
        <w:rPr>
          <w:sz w:val="24"/>
          <w:szCs w:val="24"/>
        </w:rPr>
      </w:pPr>
      <w:r w:rsidRPr="008911C2">
        <w:rPr>
          <w:sz w:val="24"/>
          <w:szCs w:val="24"/>
        </w:rPr>
        <w:t xml:space="preserve">Рисунок </w:t>
      </w:r>
      <w:r w:rsidR="00A62CD4" w:rsidRPr="008911C2">
        <w:rPr>
          <w:sz w:val="24"/>
          <w:szCs w:val="24"/>
        </w:rPr>
        <w:fldChar w:fldCharType="begin"/>
      </w:r>
      <w:r w:rsidRPr="008911C2">
        <w:rPr>
          <w:sz w:val="24"/>
          <w:szCs w:val="24"/>
        </w:rPr>
        <w:instrText xml:space="preserve"> SEQ Рисунок \* ARABIC </w:instrText>
      </w:r>
      <w:r w:rsidR="00A62CD4" w:rsidRPr="008911C2">
        <w:rPr>
          <w:sz w:val="24"/>
          <w:szCs w:val="24"/>
        </w:rPr>
        <w:fldChar w:fldCharType="separate"/>
      </w:r>
      <w:r w:rsidRPr="008911C2">
        <w:rPr>
          <w:noProof/>
          <w:sz w:val="24"/>
          <w:szCs w:val="24"/>
        </w:rPr>
        <w:t>7</w:t>
      </w:r>
      <w:r w:rsidR="00A62CD4" w:rsidRPr="008911C2">
        <w:rPr>
          <w:sz w:val="24"/>
          <w:szCs w:val="24"/>
        </w:rPr>
        <w:fldChar w:fldCharType="end"/>
      </w:r>
      <w:r w:rsidRPr="008911C2">
        <w:rPr>
          <w:sz w:val="24"/>
          <w:szCs w:val="24"/>
        </w:rPr>
        <w:t xml:space="preserve"> - Визуализация отключения запорной арматуры на котельной №38-20 Отключение в ТК-46 (ЗУ №75, 76)</w:t>
      </w:r>
    </w:p>
    <w:p w14:paraId="0ACF0902" w14:textId="77777777" w:rsidR="008B17E2" w:rsidRPr="008911C2" w:rsidRDefault="000D01B6"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lastRenderedPageBreak/>
        <w:drawing>
          <wp:inline distT="0" distB="0" distL="0" distR="0" wp14:anchorId="4B96B8A6" wp14:editId="7036A2ED">
            <wp:extent cx="5941060" cy="3415030"/>
            <wp:effectExtent l="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Котельная №38-22 Отключение в ТК-7 (ЗУ №63, 64).png"/>
                    <pic:cNvPicPr/>
                  </pic:nvPicPr>
                  <pic:blipFill>
                    <a:blip r:embed="rId82">
                      <a:extLst>
                        <a:ext uri="{28A0092B-C50C-407E-A947-70E740481C1C}">
                          <a14:useLocalDpi xmlns:a14="http://schemas.microsoft.com/office/drawing/2010/main" val="0"/>
                        </a:ext>
                      </a:extLst>
                    </a:blip>
                    <a:stretch>
                      <a:fillRect/>
                    </a:stretch>
                  </pic:blipFill>
                  <pic:spPr>
                    <a:xfrm>
                      <a:off x="0" y="0"/>
                      <a:ext cx="5941060" cy="3415030"/>
                    </a:xfrm>
                    <a:prstGeom prst="rect">
                      <a:avLst/>
                    </a:prstGeom>
                  </pic:spPr>
                </pic:pic>
              </a:graphicData>
            </a:graphic>
          </wp:inline>
        </w:drawing>
      </w:r>
    </w:p>
    <w:p w14:paraId="43995670" w14:textId="77777777" w:rsidR="008B17E2" w:rsidRPr="008911C2" w:rsidRDefault="008B17E2" w:rsidP="00E41D01">
      <w:pPr>
        <w:pStyle w:val="afe"/>
        <w:spacing w:line="276" w:lineRule="auto"/>
        <w:ind w:right="-283" w:firstLine="0"/>
        <w:jc w:val="center"/>
        <w:rPr>
          <w:sz w:val="24"/>
          <w:szCs w:val="24"/>
        </w:rPr>
      </w:pPr>
      <w:bookmarkStart w:id="66" w:name="_Ref108976545"/>
      <w:r w:rsidRPr="008911C2">
        <w:rPr>
          <w:sz w:val="24"/>
          <w:szCs w:val="24"/>
        </w:rPr>
        <w:t xml:space="preserve">Рисунок </w:t>
      </w:r>
      <w:r w:rsidR="00A62CD4" w:rsidRPr="008911C2">
        <w:rPr>
          <w:sz w:val="24"/>
          <w:szCs w:val="24"/>
        </w:rPr>
        <w:fldChar w:fldCharType="begin"/>
      </w:r>
      <w:r w:rsidR="00A62CD4" w:rsidRPr="008911C2">
        <w:rPr>
          <w:sz w:val="24"/>
          <w:szCs w:val="24"/>
        </w:rPr>
        <w:instrText xml:space="preserve"> SEQ Рисунок \* ARABIC </w:instrText>
      </w:r>
      <w:r w:rsidR="00A62CD4" w:rsidRPr="008911C2">
        <w:rPr>
          <w:sz w:val="24"/>
          <w:szCs w:val="24"/>
        </w:rPr>
        <w:fldChar w:fldCharType="separate"/>
      </w:r>
      <w:r w:rsidR="001C25DA" w:rsidRPr="008911C2">
        <w:rPr>
          <w:noProof/>
          <w:sz w:val="24"/>
          <w:szCs w:val="24"/>
        </w:rPr>
        <w:t>8</w:t>
      </w:r>
      <w:r w:rsidR="00A62CD4" w:rsidRPr="008911C2">
        <w:rPr>
          <w:sz w:val="24"/>
          <w:szCs w:val="24"/>
        </w:rPr>
        <w:fldChar w:fldCharType="end"/>
      </w:r>
      <w:bookmarkEnd w:id="66"/>
      <w:r w:rsidRPr="008911C2">
        <w:rPr>
          <w:sz w:val="24"/>
          <w:szCs w:val="24"/>
        </w:rPr>
        <w:t xml:space="preserve"> - Визуализация отключения запорной арматуры на котельной </w:t>
      </w:r>
      <w:r w:rsidR="001C25DA" w:rsidRPr="008911C2">
        <w:rPr>
          <w:sz w:val="24"/>
          <w:szCs w:val="24"/>
        </w:rPr>
        <w:t>№38-22 Отключение в ТК-7 (ЗУ №63, 64)</w:t>
      </w:r>
    </w:p>
    <w:p w14:paraId="6C95CFD1" w14:textId="77777777" w:rsidR="008B17E2" w:rsidRPr="008911C2" w:rsidRDefault="008B17E2" w:rsidP="00E41D01">
      <w:pPr>
        <w:pStyle w:val="afe"/>
        <w:spacing w:line="276" w:lineRule="auto"/>
        <w:ind w:left="101" w:right="-283"/>
      </w:pPr>
    </w:p>
    <w:p w14:paraId="4A52698E" w14:textId="77777777" w:rsidR="008B17E2" w:rsidRPr="008911C2" w:rsidRDefault="008B17E2" w:rsidP="00E41D01">
      <w:pPr>
        <w:pStyle w:val="afe"/>
        <w:spacing w:line="276" w:lineRule="auto"/>
        <w:ind w:left="101" w:right="-283"/>
      </w:pPr>
      <w:r w:rsidRPr="008911C2">
        <w:t>По участкам тепловой сети, обозначенным красным цветом, прекращается подача тепловой энергии (теплоносителя) потребителям, также раскрашенным в красный цвет, в результате аварийной ситуации. Теплоснабжение потребителей восстановится лишь после ликвидации аварии на соответствующем участке.</w:t>
      </w:r>
    </w:p>
    <w:p w14:paraId="56A84453" w14:textId="77777777" w:rsidR="008B17E2" w:rsidRPr="008911C2" w:rsidRDefault="008B17E2" w:rsidP="00E41D01">
      <w:pPr>
        <w:pStyle w:val="afe"/>
        <w:spacing w:line="276" w:lineRule="auto"/>
        <w:ind w:left="101" w:right="-283"/>
      </w:pPr>
      <w:r w:rsidRPr="008911C2">
        <w:t xml:space="preserve">В результате моделирования аварийной ситуации в ГИС </w:t>
      </w:r>
      <w:proofErr w:type="spellStart"/>
      <w:r w:rsidRPr="008911C2">
        <w:t>Zulu</w:t>
      </w:r>
      <w:proofErr w:type="spellEnd"/>
      <w:r w:rsidRPr="008911C2">
        <w:t xml:space="preserve">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105218E5" w14:textId="77777777" w:rsidR="008B17E2" w:rsidRPr="008911C2" w:rsidRDefault="008B17E2" w:rsidP="00E41D01">
      <w:pPr>
        <w:pStyle w:val="afe"/>
        <w:spacing w:line="276" w:lineRule="auto"/>
        <w:ind w:left="101" w:right="-283"/>
      </w:pPr>
      <w:r w:rsidRPr="008911C2">
        <w:t xml:space="preserve">Результаты моделирования аварийных ситуаций на источниках и сетях теплоснабжения, приведённые в таблицах </w:t>
      </w:r>
      <w:r w:rsidR="006D53F7" w:rsidRPr="008911C2">
        <w:fldChar w:fldCharType="begin"/>
      </w:r>
      <w:r w:rsidR="006D53F7" w:rsidRPr="008911C2">
        <w:instrText xml:space="preserve"> REF _Ref106791118 \h  \* MERGEFORMAT </w:instrText>
      </w:r>
      <w:r w:rsidR="006D53F7" w:rsidRPr="008911C2">
        <w:fldChar w:fldCharType="separate"/>
      </w:r>
      <w:r w:rsidR="001C25DA" w:rsidRPr="008911C2">
        <w:rPr>
          <w:vanish/>
        </w:rPr>
        <w:t xml:space="preserve">Таблица </w:t>
      </w:r>
      <w:r w:rsidR="001C25DA" w:rsidRPr="008911C2">
        <w:t>10</w:t>
      </w:r>
      <w:r w:rsidR="006D53F7" w:rsidRPr="008911C2">
        <w:fldChar w:fldCharType="end"/>
      </w:r>
      <w:r w:rsidRPr="008911C2">
        <w:t xml:space="preserve"> - </w:t>
      </w:r>
      <w:r w:rsidR="006D53F7" w:rsidRPr="008911C2">
        <w:fldChar w:fldCharType="begin"/>
      </w:r>
      <w:r w:rsidR="006D53F7" w:rsidRPr="008911C2">
        <w:instrText xml:space="preserve"> REF _Ref108976595 \h  \* MERGEFORMAT </w:instrText>
      </w:r>
      <w:r w:rsidR="006D53F7" w:rsidRPr="008911C2">
        <w:fldChar w:fldCharType="separate"/>
      </w:r>
      <w:r w:rsidR="001C25DA" w:rsidRPr="008911C2">
        <w:rPr>
          <w:vanish/>
        </w:rPr>
        <w:t xml:space="preserve">Таблица </w:t>
      </w:r>
      <w:r w:rsidR="001C25DA" w:rsidRPr="008911C2">
        <w:t>33</w:t>
      </w:r>
      <w:r w:rsidR="006D53F7" w:rsidRPr="008911C2">
        <w:fldChar w:fldCharType="end"/>
      </w:r>
      <w:r w:rsidRPr="008911C2">
        <w:t xml:space="preserve"> являются наиболее вероятными. В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w:t>
      </w:r>
      <w:proofErr w:type="spellStart"/>
      <w:r w:rsidRPr="008911C2">
        <w:t>ZuluThermo</w:t>
      </w:r>
      <w:proofErr w:type="spellEnd"/>
      <w:r w:rsidRPr="008911C2">
        <w:t xml:space="preserve"> путём отключения/включения запорной арматуры на необходимом участке трубопровода.</w:t>
      </w:r>
    </w:p>
    <w:p w14:paraId="3891BC85" w14:textId="77777777" w:rsidR="007C421C" w:rsidRPr="008911C2" w:rsidRDefault="007C421C" w:rsidP="00E41D01">
      <w:pPr>
        <w:pStyle w:val="afe"/>
        <w:spacing w:line="276" w:lineRule="auto"/>
        <w:ind w:left="101" w:right="-283"/>
      </w:pPr>
    </w:p>
    <w:p w14:paraId="49F9FE0D" w14:textId="77777777" w:rsidR="008B17E2" w:rsidRPr="008911C2" w:rsidRDefault="008B17E2" w:rsidP="00E41D01">
      <w:pPr>
        <w:pStyle w:val="afe"/>
        <w:spacing w:line="276" w:lineRule="auto"/>
        <w:ind w:left="101" w:right="-283" w:firstLine="41"/>
      </w:pPr>
      <w:r w:rsidRPr="008911C2">
        <w:t xml:space="preserve">Котельная </w:t>
      </w:r>
      <w:r w:rsidR="001C25DA" w:rsidRPr="008911C2">
        <w:t xml:space="preserve">№38-01 </w:t>
      </w:r>
    </w:p>
    <w:p w14:paraId="16941A5B" w14:textId="77777777" w:rsidR="008B17E2" w:rsidRPr="008911C2" w:rsidRDefault="008B17E2" w:rsidP="00E41D01">
      <w:pPr>
        <w:pStyle w:val="afe"/>
        <w:spacing w:line="276" w:lineRule="auto"/>
        <w:ind w:left="101" w:right="-283" w:firstLine="41"/>
      </w:pPr>
      <w:r w:rsidRPr="008911C2">
        <w:t>Отключены запорные устройства</w:t>
      </w:r>
      <w:r w:rsidR="001C25DA" w:rsidRPr="008911C2">
        <w:t>: Отключение в ТК-14 (ЗУ №51;52)</w:t>
      </w:r>
    </w:p>
    <w:p w14:paraId="6EE4968A" w14:textId="77777777" w:rsidR="008911C2" w:rsidRPr="008911C2" w:rsidRDefault="008911C2">
      <w:pPr>
        <w:spacing w:after="0" w:line="240" w:lineRule="auto"/>
        <w:rPr>
          <w:rFonts w:ascii="Times New Roman" w:hAnsi="Times New Roman"/>
          <w:sz w:val="28"/>
          <w:szCs w:val="28"/>
        </w:rPr>
      </w:pPr>
      <w:bookmarkStart w:id="67" w:name="_Ref106791118"/>
      <w:r w:rsidRPr="008911C2">
        <w:br w:type="page"/>
      </w:r>
    </w:p>
    <w:p w14:paraId="4AC3E289" w14:textId="3871555D" w:rsidR="008B17E2" w:rsidRPr="008911C2" w:rsidRDefault="008B17E2" w:rsidP="00E41D01">
      <w:pPr>
        <w:pStyle w:val="afe"/>
        <w:spacing w:line="276" w:lineRule="auto"/>
        <w:ind w:left="101" w:right="-283"/>
      </w:pPr>
      <w:r w:rsidRPr="008911C2">
        <w:lastRenderedPageBreak/>
        <w:t xml:space="preserve">Таблица </w:t>
      </w:r>
      <w:r w:rsidR="00D330A2" w:rsidRPr="008911C2">
        <w:fldChar w:fldCharType="begin"/>
      </w:r>
      <w:r w:rsidR="00D330A2" w:rsidRPr="008911C2">
        <w:instrText xml:space="preserve"> SEQ Таблица \* </w:instrText>
      </w:r>
      <w:r w:rsidR="00D330A2" w:rsidRPr="008911C2">
        <w:instrText xml:space="preserve">ARABIC </w:instrText>
      </w:r>
      <w:r w:rsidR="00D330A2" w:rsidRPr="008911C2">
        <w:fldChar w:fldCharType="separate"/>
      </w:r>
      <w:r w:rsidR="002E20C3" w:rsidRPr="008911C2">
        <w:rPr>
          <w:noProof/>
        </w:rPr>
        <w:t>10</w:t>
      </w:r>
      <w:r w:rsidR="00D330A2" w:rsidRPr="008911C2">
        <w:rPr>
          <w:noProof/>
        </w:rPr>
        <w:fldChar w:fldCharType="end"/>
      </w:r>
      <w:bookmarkEnd w:id="67"/>
      <w:r w:rsidRPr="008911C2">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1200"/>
        <w:gridCol w:w="1151"/>
        <w:gridCol w:w="1364"/>
        <w:gridCol w:w="1473"/>
        <w:gridCol w:w="1607"/>
        <w:gridCol w:w="1707"/>
      </w:tblGrid>
      <w:tr w:rsidR="000D01B6" w:rsidRPr="008911C2" w14:paraId="7F8496D5" w14:textId="77777777" w:rsidTr="006556CA">
        <w:trPr>
          <w:trHeight w:val="20"/>
          <w:tblHeader/>
          <w:jc w:val="center"/>
        </w:trPr>
        <w:tc>
          <w:tcPr>
            <w:tcW w:w="0" w:type="auto"/>
            <w:shd w:val="clear" w:color="auto" w:fill="FFFFFF" w:themeFill="background1"/>
            <w:vAlign w:val="center"/>
            <w:hideMark/>
          </w:tcPr>
          <w:p w14:paraId="57D67490"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Наименование узла</w:t>
            </w:r>
          </w:p>
        </w:tc>
        <w:tc>
          <w:tcPr>
            <w:tcW w:w="0" w:type="auto"/>
            <w:shd w:val="clear" w:color="auto" w:fill="FFFFFF" w:themeFill="background1"/>
            <w:vAlign w:val="center"/>
            <w:hideMark/>
          </w:tcPr>
          <w:p w14:paraId="5942AD80"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Расчетная нагрузка на отопление, Гкал/ч</w:t>
            </w:r>
          </w:p>
        </w:tc>
        <w:tc>
          <w:tcPr>
            <w:tcW w:w="0" w:type="auto"/>
            <w:shd w:val="clear" w:color="auto" w:fill="FFFFFF" w:themeFill="background1"/>
            <w:vAlign w:val="center"/>
            <w:hideMark/>
          </w:tcPr>
          <w:p w14:paraId="6E06E4A2"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Расчетная нагрузка на ГВС, Гкал/ч</w:t>
            </w:r>
          </w:p>
        </w:tc>
        <w:tc>
          <w:tcPr>
            <w:tcW w:w="0" w:type="auto"/>
            <w:shd w:val="clear" w:color="auto" w:fill="FFFFFF" w:themeFill="background1"/>
            <w:vAlign w:val="center"/>
            <w:hideMark/>
          </w:tcPr>
          <w:p w14:paraId="197E1297"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Вероятность безотказной работы</w:t>
            </w:r>
          </w:p>
        </w:tc>
        <w:tc>
          <w:tcPr>
            <w:tcW w:w="0" w:type="auto"/>
            <w:shd w:val="clear" w:color="auto" w:fill="FFFFFF" w:themeFill="background1"/>
            <w:vAlign w:val="center"/>
            <w:hideMark/>
          </w:tcPr>
          <w:p w14:paraId="149BE886"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Коэффициент готовности</w:t>
            </w:r>
          </w:p>
        </w:tc>
        <w:tc>
          <w:tcPr>
            <w:tcW w:w="0" w:type="auto"/>
            <w:shd w:val="clear" w:color="auto" w:fill="FFFFFF" w:themeFill="background1"/>
            <w:vAlign w:val="center"/>
            <w:hideMark/>
          </w:tcPr>
          <w:p w14:paraId="3C3422F7"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 xml:space="preserve">Средний суммарный </w:t>
            </w:r>
            <w:proofErr w:type="spellStart"/>
            <w:r w:rsidRPr="008911C2">
              <w:rPr>
                <w:rFonts w:ascii="Times New Roman" w:eastAsia="Times New Roman" w:hAnsi="Times New Roman"/>
                <w:b/>
                <w:color w:val="000000"/>
                <w:sz w:val="20"/>
                <w:szCs w:val="20"/>
                <w:lang w:eastAsia="ru-RU"/>
              </w:rPr>
              <w:t>недоотпуск</w:t>
            </w:r>
            <w:proofErr w:type="spellEnd"/>
            <w:r w:rsidRPr="008911C2">
              <w:rPr>
                <w:rFonts w:ascii="Times New Roman" w:eastAsia="Times New Roman" w:hAnsi="Times New Roman"/>
                <w:b/>
                <w:color w:val="000000"/>
                <w:sz w:val="20"/>
                <w:szCs w:val="20"/>
                <w:lang w:eastAsia="ru-RU"/>
              </w:rPr>
              <w:t xml:space="preserve"> теплоты, Гкал/</w:t>
            </w:r>
            <w:proofErr w:type="spellStart"/>
            <w:proofErr w:type="gramStart"/>
            <w:r w:rsidRPr="008911C2">
              <w:rPr>
                <w:rFonts w:ascii="Times New Roman" w:eastAsia="Times New Roman" w:hAnsi="Times New Roman"/>
                <w:b/>
                <w:color w:val="000000"/>
                <w:sz w:val="20"/>
                <w:szCs w:val="20"/>
                <w:lang w:eastAsia="ru-RU"/>
              </w:rPr>
              <w:t>от.период</w:t>
            </w:r>
            <w:proofErr w:type="spellEnd"/>
            <w:proofErr w:type="gramEnd"/>
          </w:p>
        </w:tc>
        <w:tc>
          <w:tcPr>
            <w:tcW w:w="1790" w:type="dxa"/>
            <w:shd w:val="clear" w:color="auto" w:fill="FFFFFF" w:themeFill="background1"/>
            <w:vAlign w:val="center"/>
          </w:tcPr>
          <w:p w14:paraId="372E1FBE" w14:textId="77777777" w:rsidR="000D01B6" w:rsidRPr="008911C2" w:rsidRDefault="000D01B6" w:rsidP="000D01B6">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Категория надежности теплоснабжения</w:t>
            </w:r>
          </w:p>
        </w:tc>
      </w:tr>
      <w:tr w:rsidR="000D01B6" w:rsidRPr="008911C2" w14:paraId="59EFA00F" w14:textId="77777777" w:rsidTr="006556CA">
        <w:trPr>
          <w:trHeight w:val="20"/>
          <w:jc w:val="center"/>
        </w:trPr>
        <w:tc>
          <w:tcPr>
            <w:tcW w:w="0" w:type="auto"/>
            <w:shd w:val="clear" w:color="000000" w:fill="FFFFFF"/>
            <w:vAlign w:val="center"/>
          </w:tcPr>
          <w:p w14:paraId="1C9B6F47"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eastAsia="Times New Roman" w:hAnsi="Times New Roman"/>
                <w:color w:val="000000"/>
                <w:sz w:val="20"/>
                <w:szCs w:val="20"/>
                <w:lang w:eastAsia="ru-RU"/>
              </w:rPr>
              <w:t xml:space="preserve">МБУ </w:t>
            </w:r>
            <w:proofErr w:type="gramStart"/>
            <w:r w:rsidRPr="008911C2">
              <w:rPr>
                <w:rFonts w:ascii="Times New Roman" w:eastAsia="Times New Roman" w:hAnsi="Times New Roman"/>
                <w:color w:val="000000"/>
                <w:sz w:val="20"/>
                <w:szCs w:val="20"/>
                <w:lang w:eastAsia="ru-RU"/>
              </w:rPr>
              <w:t>ДО  "</w:t>
            </w:r>
            <w:proofErr w:type="gramEnd"/>
            <w:r w:rsidRPr="008911C2">
              <w:rPr>
                <w:rFonts w:ascii="Times New Roman" w:eastAsia="Times New Roman" w:hAnsi="Times New Roman"/>
                <w:color w:val="000000"/>
                <w:sz w:val="20"/>
                <w:szCs w:val="20"/>
                <w:lang w:eastAsia="ru-RU"/>
              </w:rPr>
              <w:t xml:space="preserve">Детская художественная школа"  в ЖД по </w:t>
            </w:r>
            <w:proofErr w:type="spellStart"/>
            <w:r w:rsidRPr="008911C2">
              <w:rPr>
                <w:rFonts w:ascii="Times New Roman" w:eastAsia="Times New Roman" w:hAnsi="Times New Roman"/>
                <w:color w:val="000000"/>
                <w:sz w:val="20"/>
                <w:szCs w:val="20"/>
                <w:lang w:eastAsia="ru-RU"/>
              </w:rPr>
              <w:t>ул.Ленина</w:t>
            </w:r>
            <w:proofErr w:type="spellEnd"/>
            <w:r w:rsidRPr="008911C2">
              <w:rPr>
                <w:rFonts w:ascii="Times New Roman" w:eastAsia="Times New Roman" w:hAnsi="Times New Roman"/>
                <w:color w:val="000000"/>
                <w:sz w:val="20"/>
                <w:szCs w:val="20"/>
                <w:lang w:eastAsia="ru-RU"/>
              </w:rPr>
              <w:t>, 171 (дог.№48)</w:t>
            </w:r>
          </w:p>
        </w:tc>
        <w:tc>
          <w:tcPr>
            <w:tcW w:w="0" w:type="auto"/>
            <w:shd w:val="clear" w:color="000000" w:fill="FFFFFF"/>
            <w:vAlign w:val="center"/>
          </w:tcPr>
          <w:p w14:paraId="1208C10D"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0,172</w:t>
            </w:r>
          </w:p>
        </w:tc>
        <w:tc>
          <w:tcPr>
            <w:tcW w:w="0" w:type="auto"/>
            <w:shd w:val="clear" w:color="000000" w:fill="FFFFFF"/>
            <w:vAlign w:val="center"/>
          </w:tcPr>
          <w:p w14:paraId="74E2C36C"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3A6FECD0"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0,967</w:t>
            </w:r>
          </w:p>
        </w:tc>
        <w:tc>
          <w:tcPr>
            <w:tcW w:w="0" w:type="auto"/>
            <w:shd w:val="clear" w:color="000000" w:fill="FFFFFF"/>
            <w:vAlign w:val="center"/>
          </w:tcPr>
          <w:p w14:paraId="72DCB4A9"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0,986</w:t>
            </w:r>
          </w:p>
        </w:tc>
        <w:tc>
          <w:tcPr>
            <w:tcW w:w="0" w:type="auto"/>
            <w:shd w:val="clear" w:color="000000" w:fill="FFFFFF"/>
            <w:vAlign w:val="center"/>
          </w:tcPr>
          <w:p w14:paraId="180BB414"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4,958</w:t>
            </w:r>
          </w:p>
        </w:tc>
        <w:tc>
          <w:tcPr>
            <w:tcW w:w="1790" w:type="dxa"/>
            <w:shd w:val="clear" w:color="000000" w:fill="FFFFFF"/>
            <w:vAlign w:val="center"/>
          </w:tcPr>
          <w:p w14:paraId="14082056" w14:textId="77777777" w:rsidR="000D01B6" w:rsidRPr="008911C2" w:rsidRDefault="000D01B6" w:rsidP="000D01B6">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 xml:space="preserve">II </w:t>
            </w:r>
          </w:p>
          <w:p w14:paraId="16CD3825"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Категория</w:t>
            </w:r>
          </w:p>
        </w:tc>
      </w:tr>
      <w:tr w:rsidR="000D01B6" w:rsidRPr="008911C2" w14:paraId="6FD4BF29" w14:textId="77777777" w:rsidTr="006556CA">
        <w:trPr>
          <w:trHeight w:val="20"/>
          <w:jc w:val="center"/>
        </w:trPr>
        <w:tc>
          <w:tcPr>
            <w:tcW w:w="0" w:type="auto"/>
            <w:shd w:val="clear" w:color="000000" w:fill="FFFFFF"/>
            <w:vAlign w:val="center"/>
          </w:tcPr>
          <w:p w14:paraId="58DC3744"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eastAsia="Times New Roman" w:hAnsi="Times New Roman"/>
                <w:color w:val="000000"/>
                <w:sz w:val="20"/>
                <w:szCs w:val="20"/>
                <w:lang w:eastAsia="ru-RU"/>
              </w:rPr>
              <w:t>Ленина 175</w:t>
            </w:r>
          </w:p>
        </w:tc>
        <w:tc>
          <w:tcPr>
            <w:tcW w:w="0" w:type="auto"/>
            <w:shd w:val="clear" w:color="000000" w:fill="FFFFFF"/>
            <w:vAlign w:val="center"/>
          </w:tcPr>
          <w:p w14:paraId="1341010D"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0,289</w:t>
            </w:r>
          </w:p>
        </w:tc>
        <w:tc>
          <w:tcPr>
            <w:tcW w:w="0" w:type="auto"/>
            <w:shd w:val="clear" w:color="000000" w:fill="FFFFFF"/>
            <w:vAlign w:val="center"/>
          </w:tcPr>
          <w:p w14:paraId="3FD1FEEE"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762DB491"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0,967</w:t>
            </w:r>
          </w:p>
        </w:tc>
        <w:tc>
          <w:tcPr>
            <w:tcW w:w="0" w:type="auto"/>
            <w:shd w:val="clear" w:color="000000" w:fill="FFFFFF"/>
            <w:vAlign w:val="center"/>
          </w:tcPr>
          <w:p w14:paraId="52752326"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0,986</w:t>
            </w:r>
          </w:p>
        </w:tc>
        <w:tc>
          <w:tcPr>
            <w:tcW w:w="0" w:type="auto"/>
            <w:shd w:val="clear" w:color="000000" w:fill="FFFFFF"/>
            <w:vAlign w:val="center"/>
          </w:tcPr>
          <w:p w14:paraId="72D24809"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8,154</w:t>
            </w:r>
          </w:p>
        </w:tc>
        <w:tc>
          <w:tcPr>
            <w:tcW w:w="1790" w:type="dxa"/>
            <w:shd w:val="clear" w:color="000000" w:fill="FFFFFF"/>
            <w:vAlign w:val="center"/>
          </w:tcPr>
          <w:p w14:paraId="08227C4E" w14:textId="77777777" w:rsidR="000D01B6" w:rsidRPr="008911C2" w:rsidRDefault="000D01B6" w:rsidP="000D01B6">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 xml:space="preserve">II </w:t>
            </w:r>
          </w:p>
          <w:p w14:paraId="2E0779B4"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Категория</w:t>
            </w:r>
          </w:p>
        </w:tc>
      </w:tr>
      <w:tr w:rsidR="000D01B6" w:rsidRPr="008911C2" w14:paraId="19241B93" w14:textId="77777777" w:rsidTr="006556CA">
        <w:trPr>
          <w:trHeight w:val="20"/>
          <w:jc w:val="center"/>
        </w:trPr>
        <w:tc>
          <w:tcPr>
            <w:tcW w:w="0" w:type="auto"/>
            <w:shd w:val="clear" w:color="000000" w:fill="FFFFFF"/>
            <w:vAlign w:val="center"/>
          </w:tcPr>
          <w:p w14:paraId="4FB680C1"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proofErr w:type="gramStart"/>
            <w:r w:rsidRPr="008911C2">
              <w:rPr>
                <w:rFonts w:ascii="Times New Roman" w:eastAsia="Times New Roman" w:hAnsi="Times New Roman"/>
                <w:color w:val="000000"/>
                <w:sz w:val="20"/>
                <w:szCs w:val="20"/>
                <w:lang w:eastAsia="ru-RU"/>
              </w:rPr>
              <w:t>МБОУ  СОШ</w:t>
            </w:r>
            <w:proofErr w:type="gramEnd"/>
            <w:r w:rsidRPr="008911C2">
              <w:rPr>
                <w:rFonts w:ascii="Times New Roman" w:eastAsia="Times New Roman" w:hAnsi="Times New Roman"/>
                <w:color w:val="000000"/>
                <w:sz w:val="20"/>
                <w:szCs w:val="20"/>
                <w:lang w:eastAsia="ru-RU"/>
              </w:rPr>
              <w:t xml:space="preserve">  №4  (Учебный корпус , Шпака, 26  2.Спортивный клуб, Шпака, 26), (Дог.№92)</w:t>
            </w:r>
          </w:p>
        </w:tc>
        <w:tc>
          <w:tcPr>
            <w:tcW w:w="0" w:type="auto"/>
            <w:shd w:val="clear" w:color="000000" w:fill="FFFFFF"/>
            <w:vAlign w:val="center"/>
          </w:tcPr>
          <w:p w14:paraId="27764581"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0,430</w:t>
            </w:r>
          </w:p>
        </w:tc>
        <w:tc>
          <w:tcPr>
            <w:tcW w:w="0" w:type="auto"/>
            <w:shd w:val="clear" w:color="000000" w:fill="FFFFFF"/>
            <w:vAlign w:val="center"/>
          </w:tcPr>
          <w:p w14:paraId="7F553416"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02BC221D"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0,967</w:t>
            </w:r>
          </w:p>
        </w:tc>
        <w:tc>
          <w:tcPr>
            <w:tcW w:w="0" w:type="auto"/>
            <w:shd w:val="clear" w:color="000000" w:fill="FFFFFF"/>
            <w:vAlign w:val="center"/>
          </w:tcPr>
          <w:p w14:paraId="0675583A"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0,986</w:t>
            </w:r>
          </w:p>
        </w:tc>
        <w:tc>
          <w:tcPr>
            <w:tcW w:w="0" w:type="auto"/>
            <w:shd w:val="clear" w:color="000000" w:fill="FFFFFF"/>
            <w:vAlign w:val="center"/>
          </w:tcPr>
          <w:p w14:paraId="5EC66A8F"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12,188</w:t>
            </w:r>
          </w:p>
        </w:tc>
        <w:tc>
          <w:tcPr>
            <w:tcW w:w="1790" w:type="dxa"/>
            <w:shd w:val="clear" w:color="000000" w:fill="FFFFFF"/>
            <w:vAlign w:val="center"/>
          </w:tcPr>
          <w:p w14:paraId="7CF2D756" w14:textId="77777777" w:rsidR="000D01B6" w:rsidRPr="008911C2" w:rsidRDefault="000D01B6" w:rsidP="000D01B6">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 xml:space="preserve">II </w:t>
            </w:r>
          </w:p>
          <w:p w14:paraId="0B3C08A3" w14:textId="77777777" w:rsidR="000D01B6" w:rsidRPr="008911C2" w:rsidRDefault="000D01B6" w:rsidP="000D01B6">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Категория</w:t>
            </w:r>
          </w:p>
        </w:tc>
      </w:tr>
    </w:tbl>
    <w:p w14:paraId="19429F63" w14:textId="77777777" w:rsidR="008B17E2" w:rsidRPr="008911C2" w:rsidRDefault="008B17E2" w:rsidP="008B17E2">
      <w:pPr>
        <w:pStyle w:val="afe"/>
        <w:spacing w:line="360" w:lineRule="auto"/>
        <w:ind w:left="101" w:right="105"/>
        <w:rPr>
          <w:rFonts w:ascii="Arial" w:hAnsi="Arial" w:cs="Arial"/>
          <w:sz w:val="24"/>
          <w:szCs w:val="24"/>
        </w:rPr>
      </w:pPr>
    </w:p>
    <w:p w14:paraId="2BE9494C" w14:textId="77777777" w:rsidR="008B17E2" w:rsidRPr="008911C2" w:rsidRDefault="008B17E2" w:rsidP="008B17E2">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1C25DA" w:rsidRPr="008911C2">
        <w:rPr>
          <w:noProof/>
          <w:sz w:val="24"/>
          <w:szCs w:val="24"/>
        </w:rPr>
        <w:t>11</w:t>
      </w:r>
      <w:r w:rsidR="00A62CD4" w:rsidRPr="008911C2">
        <w:rPr>
          <w:sz w:val="24"/>
          <w:szCs w:val="24"/>
        </w:rPr>
        <w:fldChar w:fldCharType="end"/>
      </w:r>
      <w:r w:rsidR="0039773D" w:rsidRPr="008911C2">
        <w:rPr>
          <w:sz w:val="24"/>
          <w:szCs w:val="24"/>
        </w:rPr>
        <w:t xml:space="preserve">–Итоговые значения параметров </w:t>
      </w:r>
    </w:p>
    <w:tbl>
      <w:tblPr>
        <w:tblW w:w="5317" w:type="pct"/>
        <w:jc w:val="center"/>
        <w:tblLook w:val="04A0" w:firstRow="1" w:lastRow="0" w:firstColumn="1" w:lastColumn="0" w:noHBand="0" w:noVBand="1"/>
      </w:tblPr>
      <w:tblGrid>
        <w:gridCol w:w="5143"/>
        <w:gridCol w:w="4866"/>
      </w:tblGrid>
      <w:tr w:rsidR="008B17E2" w:rsidRPr="008911C2" w14:paraId="3811D94B" w14:textId="77777777" w:rsidTr="00BB6312">
        <w:trPr>
          <w:trHeight w:val="20"/>
          <w:tblHeader/>
          <w:jc w:val="center"/>
        </w:trPr>
        <w:tc>
          <w:tcPr>
            <w:tcW w:w="2569"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2FADA228"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431"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33329F31"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0D01B6" w:rsidRPr="008911C2" w14:paraId="1504C8CC"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FC9D875"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D81BB8D"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5,433</w:t>
            </w:r>
          </w:p>
        </w:tc>
      </w:tr>
      <w:tr w:rsidR="000D01B6" w:rsidRPr="008911C2" w14:paraId="08F733F7"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397F2E7"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74E7BFC"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5,433</w:t>
            </w:r>
          </w:p>
        </w:tc>
      </w:tr>
      <w:tr w:rsidR="000D01B6" w:rsidRPr="008911C2" w14:paraId="1D19EF6F"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E912DCD"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296C53F"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0,891</w:t>
            </w:r>
          </w:p>
        </w:tc>
      </w:tr>
      <w:tr w:rsidR="000D01B6" w:rsidRPr="008911C2" w14:paraId="2D990F58"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7033E62"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27CECE7"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0D01B6" w:rsidRPr="008911C2" w14:paraId="68A08BD8"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3EE6A00"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C656355"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0D01B6" w:rsidRPr="008911C2" w14:paraId="6C3BEB1F"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221C0BF"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3EC5314"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27,630</w:t>
            </w:r>
          </w:p>
        </w:tc>
      </w:tr>
      <w:tr w:rsidR="000D01B6" w:rsidRPr="008911C2" w14:paraId="123D5B19"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1B801B1"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B25BFD7"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0D01B6" w:rsidRPr="008911C2" w14:paraId="7E5B7E5E"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6DC8634"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515549A"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0D01B6" w:rsidRPr="008911C2" w14:paraId="1DA0DE56" w14:textId="77777777"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70BE7F8"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ECEC679" w14:textId="77777777" w:rsidR="000D01B6" w:rsidRPr="008911C2" w:rsidRDefault="000D01B6" w:rsidP="000D01B6">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38,496</w:t>
            </w:r>
          </w:p>
        </w:tc>
      </w:tr>
    </w:tbl>
    <w:p w14:paraId="3F7E3C92" w14:textId="77777777" w:rsidR="008B17E2" w:rsidRPr="008911C2" w:rsidRDefault="008B17E2" w:rsidP="008B17E2">
      <w:pPr>
        <w:pStyle w:val="afe"/>
        <w:spacing w:line="360" w:lineRule="auto"/>
        <w:ind w:left="101" w:right="105"/>
        <w:rPr>
          <w:rFonts w:ascii="Arial" w:hAnsi="Arial" w:cs="Arial"/>
          <w:sz w:val="24"/>
          <w:szCs w:val="24"/>
        </w:rPr>
      </w:pPr>
      <w:bookmarkStart w:id="68" w:name="_Ref106800067"/>
    </w:p>
    <w:p w14:paraId="68E670C6" w14:textId="77777777" w:rsidR="008B17E2" w:rsidRPr="008911C2" w:rsidRDefault="008B17E2" w:rsidP="006556CA">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1C25DA" w:rsidRPr="008911C2">
        <w:rPr>
          <w:noProof/>
          <w:sz w:val="24"/>
          <w:szCs w:val="24"/>
        </w:rPr>
        <w:t>12</w:t>
      </w:r>
      <w:r w:rsidR="00A62CD4" w:rsidRPr="008911C2">
        <w:rPr>
          <w:sz w:val="24"/>
          <w:szCs w:val="24"/>
        </w:rPr>
        <w:fldChar w:fldCharType="end"/>
      </w:r>
      <w:bookmarkEnd w:id="68"/>
      <w:r w:rsidRPr="008911C2">
        <w:rPr>
          <w:sz w:val="24"/>
          <w:szCs w:val="24"/>
        </w:rPr>
        <w:t xml:space="preserve"> - Перечень отключенных трубопроводов по результатам моделирования аварийной ситуации</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46"/>
        <w:gridCol w:w="1659"/>
        <w:gridCol w:w="908"/>
        <w:gridCol w:w="1528"/>
        <w:gridCol w:w="1609"/>
        <w:gridCol w:w="896"/>
        <w:gridCol w:w="1649"/>
      </w:tblGrid>
      <w:tr w:rsidR="008B17E2" w:rsidRPr="008911C2" w14:paraId="09CC3E63" w14:textId="77777777" w:rsidTr="006556CA">
        <w:trPr>
          <w:trHeight w:val="20"/>
          <w:tblHeader/>
          <w:jc w:val="center"/>
        </w:trPr>
        <w:tc>
          <w:tcPr>
            <w:tcW w:w="0" w:type="auto"/>
            <w:shd w:val="clear" w:color="auto" w:fill="FFFFFF" w:themeFill="background1"/>
            <w:tcMar>
              <w:left w:w="28" w:type="dxa"/>
              <w:right w:w="28" w:type="dxa"/>
            </w:tcMar>
            <w:vAlign w:val="center"/>
            <w:hideMark/>
          </w:tcPr>
          <w:p w14:paraId="6B813D8F"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58238ACA"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66903A54"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Длина участка, м</w:t>
            </w:r>
          </w:p>
        </w:tc>
        <w:tc>
          <w:tcPr>
            <w:tcW w:w="0" w:type="auto"/>
            <w:shd w:val="clear" w:color="auto" w:fill="FFFFFF" w:themeFill="background1"/>
            <w:tcMar>
              <w:left w:w="28" w:type="dxa"/>
              <w:right w:w="28" w:type="dxa"/>
            </w:tcMar>
            <w:vAlign w:val="center"/>
            <w:hideMark/>
          </w:tcPr>
          <w:p w14:paraId="461A8547"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0277C9B1"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4881370F"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Поток отказов, 1/ч</w:t>
            </w:r>
          </w:p>
        </w:tc>
        <w:tc>
          <w:tcPr>
            <w:tcW w:w="1649" w:type="dxa"/>
            <w:shd w:val="clear" w:color="auto" w:fill="FFFFFF" w:themeFill="background1"/>
            <w:tcMar>
              <w:left w:w="28" w:type="dxa"/>
              <w:right w:w="28" w:type="dxa"/>
            </w:tcMar>
            <w:vAlign w:val="center"/>
            <w:hideMark/>
          </w:tcPr>
          <w:p w14:paraId="202A174A"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Вероятность отказа</w:t>
            </w:r>
          </w:p>
        </w:tc>
      </w:tr>
      <w:tr w:rsidR="007C421C" w:rsidRPr="008911C2" w14:paraId="102856D1" w14:textId="77777777" w:rsidTr="006556CA">
        <w:trPr>
          <w:trHeight w:val="20"/>
          <w:jc w:val="center"/>
        </w:trPr>
        <w:tc>
          <w:tcPr>
            <w:tcW w:w="0" w:type="auto"/>
            <w:shd w:val="clear" w:color="000000" w:fill="FFFFFF"/>
            <w:tcMar>
              <w:left w:w="28" w:type="dxa"/>
              <w:right w:w="28" w:type="dxa"/>
            </w:tcMar>
            <w:vAlign w:val="bottom"/>
          </w:tcPr>
          <w:p w14:paraId="7B8220E5"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ТК-14</w:t>
            </w:r>
          </w:p>
        </w:tc>
        <w:tc>
          <w:tcPr>
            <w:tcW w:w="0" w:type="auto"/>
            <w:shd w:val="clear" w:color="000000" w:fill="FFFFFF"/>
            <w:tcMar>
              <w:left w:w="28" w:type="dxa"/>
              <w:right w:w="28" w:type="dxa"/>
            </w:tcMar>
            <w:vAlign w:val="bottom"/>
          </w:tcPr>
          <w:p w14:paraId="4A34F597"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ТК-16</w:t>
            </w:r>
          </w:p>
        </w:tc>
        <w:tc>
          <w:tcPr>
            <w:tcW w:w="0" w:type="auto"/>
            <w:shd w:val="clear" w:color="000000" w:fill="FFFFFF"/>
            <w:tcMar>
              <w:left w:w="28" w:type="dxa"/>
              <w:right w:w="28" w:type="dxa"/>
            </w:tcMar>
            <w:vAlign w:val="bottom"/>
          </w:tcPr>
          <w:p w14:paraId="6CBE7A32"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32</w:t>
            </w:r>
          </w:p>
        </w:tc>
        <w:tc>
          <w:tcPr>
            <w:tcW w:w="0" w:type="auto"/>
            <w:shd w:val="clear" w:color="000000" w:fill="FFFFFF"/>
            <w:tcMar>
              <w:left w:w="28" w:type="dxa"/>
              <w:right w:w="28" w:type="dxa"/>
            </w:tcMar>
            <w:vAlign w:val="bottom"/>
          </w:tcPr>
          <w:p w14:paraId="6262AFEC"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0,2190</w:t>
            </w:r>
          </w:p>
        </w:tc>
        <w:tc>
          <w:tcPr>
            <w:tcW w:w="0" w:type="auto"/>
            <w:shd w:val="clear" w:color="000000" w:fill="FFFFFF"/>
            <w:tcMar>
              <w:left w:w="28" w:type="dxa"/>
              <w:right w:w="28" w:type="dxa"/>
            </w:tcMar>
            <w:vAlign w:val="bottom"/>
          </w:tcPr>
          <w:p w14:paraId="7F03CFF7"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504E31C3"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62D7E991"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w:t>
            </w:r>
          </w:p>
        </w:tc>
      </w:tr>
      <w:tr w:rsidR="007C421C" w:rsidRPr="008911C2" w14:paraId="26EBB549" w14:textId="77777777" w:rsidTr="006556CA">
        <w:trPr>
          <w:trHeight w:val="20"/>
          <w:jc w:val="center"/>
        </w:trPr>
        <w:tc>
          <w:tcPr>
            <w:tcW w:w="0" w:type="auto"/>
            <w:shd w:val="clear" w:color="000000" w:fill="FFFFFF"/>
            <w:tcMar>
              <w:left w:w="28" w:type="dxa"/>
              <w:right w:w="28" w:type="dxa"/>
            </w:tcMar>
            <w:vAlign w:val="bottom"/>
          </w:tcPr>
          <w:p w14:paraId="76973C0E"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ТК-16</w:t>
            </w:r>
          </w:p>
        </w:tc>
        <w:tc>
          <w:tcPr>
            <w:tcW w:w="0" w:type="auto"/>
            <w:shd w:val="clear" w:color="000000" w:fill="FFFFFF"/>
            <w:tcMar>
              <w:left w:w="28" w:type="dxa"/>
              <w:right w:w="28" w:type="dxa"/>
            </w:tcMar>
            <w:vAlign w:val="bottom"/>
          </w:tcPr>
          <w:p w14:paraId="22E7E4C4"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45;46</w:t>
            </w:r>
          </w:p>
        </w:tc>
        <w:tc>
          <w:tcPr>
            <w:tcW w:w="0" w:type="auto"/>
            <w:shd w:val="clear" w:color="000000" w:fill="FFFFFF"/>
            <w:tcMar>
              <w:left w:w="28" w:type="dxa"/>
              <w:right w:w="28" w:type="dxa"/>
            </w:tcMar>
            <w:vAlign w:val="bottom"/>
          </w:tcPr>
          <w:p w14:paraId="353FFA76"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727850BD"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0,0860</w:t>
            </w:r>
          </w:p>
        </w:tc>
        <w:tc>
          <w:tcPr>
            <w:tcW w:w="0" w:type="auto"/>
            <w:shd w:val="clear" w:color="000000" w:fill="FFFFFF"/>
            <w:tcMar>
              <w:left w:w="28" w:type="dxa"/>
              <w:right w:w="28" w:type="dxa"/>
            </w:tcMar>
            <w:vAlign w:val="bottom"/>
          </w:tcPr>
          <w:p w14:paraId="0CBE54A1"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7CC1629A"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21F09E0A"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r>
      <w:tr w:rsidR="007C421C" w:rsidRPr="008911C2" w14:paraId="57042F73" w14:textId="77777777" w:rsidTr="006556CA">
        <w:trPr>
          <w:trHeight w:val="20"/>
          <w:jc w:val="center"/>
        </w:trPr>
        <w:tc>
          <w:tcPr>
            <w:tcW w:w="0" w:type="auto"/>
            <w:shd w:val="clear" w:color="000000" w:fill="FFFFFF"/>
            <w:tcMar>
              <w:left w:w="28" w:type="dxa"/>
              <w:right w:w="28" w:type="dxa"/>
            </w:tcMar>
            <w:vAlign w:val="bottom"/>
          </w:tcPr>
          <w:p w14:paraId="3B966838"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45;46</w:t>
            </w:r>
          </w:p>
        </w:tc>
        <w:tc>
          <w:tcPr>
            <w:tcW w:w="0" w:type="auto"/>
            <w:shd w:val="clear" w:color="000000" w:fill="FFFFFF"/>
            <w:tcMar>
              <w:left w:w="28" w:type="dxa"/>
              <w:right w:w="28" w:type="dxa"/>
            </w:tcMar>
            <w:vAlign w:val="bottom"/>
          </w:tcPr>
          <w:p w14:paraId="1428F6C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 xml:space="preserve">МБУ </w:t>
            </w:r>
            <w:proofErr w:type="gramStart"/>
            <w:r w:rsidRPr="008911C2">
              <w:rPr>
                <w:rFonts w:ascii="Times New Roman" w:hAnsi="Times New Roman"/>
                <w:color w:val="000000"/>
                <w:sz w:val="22"/>
              </w:rPr>
              <w:t>ДО  "</w:t>
            </w:r>
            <w:proofErr w:type="gramEnd"/>
            <w:r w:rsidRPr="008911C2">
              <w:rPr>
                <w:rFonts w:ascii="Times New Roman" w:hAnsi="Times New Roman"/>
                <w:color w:val="000000"/>
                <w:sz w:val="22"/>
              </w:rPr>
              <w:t xml:space="preserve">Детская художественная школа"  в ЖД по </w:t>
            </w:r>
            <w:proofErr w:type="spellStart"/>
            <w:r w:rsidRPr="008911C2">
              <w:rPr>
                <w:rFonts w:ascii="Times New Roman" w:hAnsi="Times New Roman"/>
                <w:color w:val="000000"/>
                <w:sz w:val="22"/>
              </w:rPr>
              <w:t>ул.Ленина</w:t>
            </w:r>
            <w:proofErr w:type="spellEnd"/>
            <w:r w:rsidRPr="008911C2">
              <w:rPr>
                <w:rFonts w:ascii="Times New Roman" w:hAnsi="Times New Roman"/>
                <w:color w:val="000000"/>
                <w:sz w:val="22"/>
              </w:rPr>
              <w:t>, 171 (дог.№48)</w:t>
            </w:r>
          </w:p>
        </w:tc>
        <w:tc>
          <w:tcPr>
            <w:tcW w:w="0" w:type="auto"/>
            <w:shd w:val="clear" w:color="000000" w:fill="FFFFFF"/>
            <w:tcMar>
              <w:left w:w="28" w:type="dxa"/>
              <w:right w:w="28" w:type="dxa"/>
            </w:tcMar>
            <w:vAlign w:val="bottom"/>
          </w:tcPr>
          <w:p w14:paraId="028EE564"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10</w:t>
            </w:r>
          </w:p>
        </w:tc>
        <w:tc>
          <w:tcPr>
            <w:tcW w:w="0" w:type="auto"/>
            <w:shd w:val="clear" w:color="000000" w:fill="FFFFFF"/>
            <w:tcMar>
              <w:left w:w="28" w:type="dxa"/>
              <w:right w:w="28" w:type="dxa"/>
            </w:tcMar>
            <w:vAlign w:val="bottom"/>
          </w:tcPr>
          <w:p w14:paraId="3F02E54D"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0,0860</w:t>
            </w:r>
          </w:p>
        </w:tc>
        <w:tc>
          <w:tcPr>
            <w:tcW w:w="0" w:type="auto"/>
            <w:shd w:val="clear" w:color="000000" w:fill="FFFFFF"/>
            <w:tcMar>
              <w:left w:w="28" w:type="dxa"/>
              <w:right w:w="28" w:type="dxa"/>
            </w:tcMar>
            <w:vAlign w:val="bottom"/>
          </w:tcPr>
          <w:p w14:paraId="6D2388C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07420D1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0BFBD417"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r>
      <w:tr w:rsidR="007C421C" w:rsidRPr="008911C2" w14:paraId="24391E38" w14:textId="77777777" w:rsidTr="006556CA">
        <w:trPr>
          <w:trHeight w:val="20"/>
          <w:jc w:val="center"/>
        </w:trPr>
        <w:tc>
          <w:tcPr>
            <w:tcW w:w="0" w:type="auto"/>
            <w:shd w:val="clear" w:color="000000" w:fill="FFFFFF"/>
            <w:tcMar>
              <w:left w:w="28" w:type="dxa"/>
              <w:right w:w="28" w:type="dxa"/>
            </w:tcMar>
            <w:vAlign w:val="bottom"/>
          </w:tcPr>
          <w:p w14:paraId="569D385A"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ТК-16</w:t>
            </w:r>
          </w:p>
        </w:tc>
        <w:tc>
          <w:tcPr>
            <w:tcW w:w="0" w:type="auto"/>
            <w:shd w:val="clear" w:color="000000" w:fill="FFFFFF"/>
            <w:tcMar>
              <w:left w:w="28" w:type="dxa"/>
              <w:right w:w="28" w:type="dxa"/>
            </w:tcMar>
            <w:vAlign w:val="bottom"/>
          </w:tcPr>
          <w:p w14:paraId="6887ABE9"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ТК-17</w:t>
            </w:r>
          </w:p>
        </w:tc>
        <w:tc>
          <w:tcPr>
            <w:tcW w:w="0" w:type="auto"/>
            <w:shd w:val="clear" w:color="000000" w:fill="FFFFFF"/>
            <w:tcMar>
              <w:left w:w="28" w:type="dxa"/>
              <w:right w:w="28" w:type="dxa"/>
            </w:tcMar>
            <w:vAlign w:val="bottom"/>
          </w:tcPr>
          <w:p w14:paraId="37DAF3F8"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110</w:t>
            </w:r>
          </w:p>
        </w:tc>
        <w:tc>
          <w:tcPr>
            <w:tcW w:w="0" w:type="auto"/>
            <w:shd w:val="clear" w:color="000000" w:fill="FFFFFF"/>
            <w:tcMar>
              <w:left w:w="28" w:type="dxa"/>
              <w:right w:w="28" w:type="dxa"/>
            </w:tcMar>
            <w:vAlign w:val="bottom"/>
          </w:tcPr>
          <w:p w14:paraId="65CE4144"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0,1590</w:t>
            </w:r>
          </w:p>
        </w:tc>
        <w:tc>
          <w:tcPr>
            <w:tcW w:w="0" w:type="auto"/>
            <w:shd w:val="clear" w:color="000000" w:fill="FFFFFF"/>
            <w:tcMar>
              <w:left w:w="28" w:type="dxa"/>
              <w:right w:w="28" w:type="dxa"/>
            </w:tcMar>
            <w:vAlign w:val="bottom"/>
          </w:tcPr>
          <w:p w14:paraId="34AAB52E"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13F579A2"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4B48001C"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r>
      <w:tr w:rsidR="007C421C" w:rsidRPr="008911C2" w14:paraId="0246FB30" w14:textId="77777777" w:rsidTr="006556CA">
        <w:trPr>
          <w:trHeight w:val="20"/>
          <w:jc w:val="center"/>
        </w:trPr>
        <w:tc>
          <w:tcPr>
            <w:tcW w:w="0" w:type="auto"/>
            <w:shd w:val="clear" w:color="000000" w:fill="FFFFFF"/>
            <w:tcMar>
              <w:left w:w="28" w:type="dxa"/>
              <w:right w:w="28" w:type="dxa"/>
            </w:tcMar>
            <w:vAlign w:val="bottom"/>
          </w:tcPr>
          <w:p w14:paraId="3E492156"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ТК-17</w:t>
            </w:r>
          </w:p>
        </w:tc>
        <w:tc>
          <w:tcPr>
            <w:tcW w:w="0" w:type="auto"/>
            <w:shd w:val="clear" w:color="000000" w:fill="FFFFFF"/>
            <w:tcMar>
              <w:left w:w="28" w:type="dxa"/>
              <w:right w:w="28" w:type="dxa"/>
            </w:tcMar>
            <w:vAlign w:val="bottom"/>
          </w:tcPr>
          <w:p w14:paraId="1690B5AA"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ТК-18</w:t>
            </w:r>
          </w:p>
        </w:tc>
        <w:tc>
          <w:tcPr>
            <w:tcW w:w="0" w:type="auto"/>
            <w:shd w:val="clear" w:color="000000" w:fill="FFFFFF"/>
            <w:tcMar>
              <w:left w:w="28" w:type="dxa"/>
              <w:right w:w="28" w:type="dxa"/>
            </w:tcMar>
            <w:vAlign w:val="bottom"/>
          </w:tcPr>
          <w:p w14:paraId="4895F0EE"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52</w:t>
            </w:r>
          </w:p>
        </w:tc>
        <w:tc>
          <w:tcPr>
            <w:tcW w:w="0" w:type="auto"/>
            <w:shd w:val="clear" w:color="000000" w:fill="FFFFFF"/>
            <w:tcMar>
              <w:left w:w="28" w:type="dxa"/>
              <w:right w:w="28" w:type="dxa"/>
            </w:tcMar>
            <w:vAlign w:val="bottom"/>
          </w:tcPr>
          <w:p w14:paraId="3B48C0D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0,1590</w:t>
            </w:r>
          </w:p>
        </w:tc>
        <w:tc>
          <w:tcPr>
            <w:tcW w:w="0" w:type="auto"/>
            <w:shd w:val="clear" w:color="000000" w:fill="FFFFFF"/>
            <w:tcMar>
              <w:left w:w="28" w:type="dxa"/>
              <w:right w:w="28" w:type="dxa"/>
            </w:tcMar>
            <w:vAlign w:val="bottom"/>
          </w:tcPr>
          <w:p w14:paraId="7119CA0B"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05690A13"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29B43AF8"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w:t>
            </w:r>
          </w:p>
        </w:tc>
      </w:tr>
      <w:tr w:rsidR="007C421C" w:rsidRPr="008911C2" w14:paraId="781D8ADA" w14:textId="77777777" w:rsidTr="006556CA">
        <w:trPr>
          <w:trHeight w:val="20"/>
          <w:jc w:val="center"/>
        </w:trPr>
        <w:tc>
          <w:tcPr>
            <w:tcW w:w="0" w:type="auto"/>
            <w:shd w:val="clear" w:color="000000" w:fill="FFFFFF"/>
            <w:tcMar>
              <w:left w:w="28" w:type="dxa"/>
              <w:right w:w="28" w:type="dxa"/>
            </w:tcMar>
            <w:vAlign w:val="bottom"/>
          </w:tcPr>
          <w:p w14:paraId="781F11AA"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ТК-18</w:t>
            </w:r>
          </w:p>
        </w:tc>
        <w:tc>
          <w:tcPr>
            <w:tcW w:w="0" w:type="auto"/>
            <w:shd w:val="clear" w:color="000000" w:fill="FFFFFF"/>
            <w:tcMar>
              <w:left w:w="28" w:type="dxa"/>
              <w:right w:w="28" w:type="dxa"/>
            </w:tcMar>
            <w:vAlign w:val="bottom"/>
          </w:tcPr>
          <w:p w14:paraId="5AF58D8F"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49;50</w:t>
            </w:r>
          </w:p>
        </w:tc>
        <w:tc>
          <w:tcPr>
            <w:tcW w:w="0" w:type="auto"/>
            <w:shd w:val="clear" w:color="000000" w:fill="FFFFFF"/>
            <w:tcMar>
              <w:left w:w="28" w:type="dxa"/>
              <w:right w:w="28" w:type="dxa"/>
            </w:tcMar>
            <w:vAlign w:val="bottom"/>
          </w:tcPr>
          <w:p w14:paraId="19449FF6"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78B96141"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0,1080</w:t>
            </w:r>
          </w:p>
        </w:tc>
        <w:tc>
          <w:tcPr>
            <w:tcW w:w="0" w:type="auto"/>
            <w:shd w:val="clear" w:color="000000" w:fill="FFFFFF"/>
            <w:tcMar>
              <w:left w:w="28" w:type="dxa"/>
              <w:right w:w="28" w:type="dxa"/>
            </w:tcMar>
            <w:vAlign w:val="bottom"/>
          </w:tcPr>
          <w:p w14:paraId="7AD4DFFD"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53A1E3F8"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04B3931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r>
      <w:tr w:rsidR="007C421C" w:rsidRPr="008911C2" w14:paraId="52D0349C" w14:textId="77777777" w:rsidTr="006556CA">
        <w:trPr>
          <w:trHeight w:val="20"/>
          <w:jc w:val="center"/>
        </w:trPr>
        <w:tc>
          <w:tcPr>
            <w:tcW w:w="0" w:type="auto"/>
            <w:shd w:val="clear" w:color="000000" w:fill="FFFFFF"/>
            <w:tcMar>
              <w:left w:w="28" w:type="dxa"/>
              <w:right w:w="28" w:type="dxa"/>
            </w:tcMar>
            <w:vAlign w:val="bottom"/>
          </w:tcPr>
          <w:p w14:paraId="2064B652"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49;50</w:t>
            </w:r>
          </w:p>
        </w:tc>
        <w:tc>
          <w:tcPr>
            <w:tcW w:w="0" w:type="auto"/>
            <w:shd w:val="clear" w:color="000000" w:fill="FFFFFF"/>
            <w:tcMar>
              <w:left w:w="28" w:type="dxa"/>
              <w:right w:w="28" w:type="dxa"/>
            </w:tcMar>
            <w:vAlign w:val="bottom"/>
          </w:tcPr>
          <w:p w14:paraId="52B33BA2"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Ленина 175</w:t>
            </w:r>
          </w:p>
        </w:tc>
        <w:tc>
          <w:tcPr>
            <w:tcW w:w="0" w:type="auto"/>
            <w:shd w:val="clear" w:color="000000" w:fill="FFFFFF"/>
            <w:tcMar>
              <w:left w:w="28" w:type="dxa"/>
              <w:right w:w="28" w:type="dxa"/>
            </w:tcMar>
            <w:vAlign w:val="bottom"/>
          </w:tcPr>
          <w:p w14:paraId="41039982"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14</w:t>
            </w:r>
          </w:p>
        </w:tc>
        <w:tc>
          <w:tcPr>
            <w:tcW w:w="0" w:type="auto"/>
            <w:shd w:val="clear" w:color="000000" w:fill="FFFFFF"/>
            <w:tcMar>
              <w:left w:w="28" w:type="dxa"/>
              <w:right w:w="28" w:type="dxa"/>
            </w:tcMar>
            <w:vAlign w:val="bottom"/>
          </w:tcPr>
          <w:p w14:paraId="4224DA08"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0,1080</w:t>
            </w:r>
          </w:p>
        </w:tc>
        <w:tc>
          <w:tcPr>
            <w:tcW w:w="0" w:type="auto"/>
            <w:shd w:val="clear" w:color="000000" w:fill="FFFFFF"/>
            <w:tcMar>
              <w:left w:w="28" w:type="dxa"/>
              <w:right w:w="28" w:type="dxa"/>
            </w:tcMar>
            <w:vAlign w:val="bottom"/>
          </w:tcPr>
          <w:p w14:paraId="1ACD3B87"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4E715C9E"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6DFB0A8A"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r>
      <w:tr w:rsidR="007C421C" w:rsidRPr="008911C2" w14:paraId="3387663D" w14:textId="77777777" w:rsidTr="006556CA">
        <w:trPr>
          <w:trHeight w:val="20"/>
          <w:jc w:val="center"/>
        </w:trPr>
        <w:tc>
          <w:tcPr>
            <w:tcW w:w="0" w:type="auto"/>
            <w:shd w:val="clear" w:color="000000" w:fill="FFFFFF"/>
            <w:tcMar>
              <w:left w:w="28" w:type="dxa"/>
              <w:right w:w="28" w:type="dxa"/>
            </w:tcMar>
            <w:vAlign w:val="bottom"/>
          </w:tcPr>
          <w:p w14:paraId="187F34D8"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47;48</w:t>
            </w:r>
          </w:p>
        </w:tc>
        <w:tc>
          <w:tcPr>
            <w:tcW w:w="0" w:type="auto"/>
            <w:shd w:val="clear" w:color="000000" w:fill="FFFFFF"/>
            <w:tcMar>
              <w:left w:w="28" w:type="dxa"/>
              <w:right w:w="28" w:type="dxa"/>
            </w:tcMar>
            <w:vAlign w:val="bottom"/>
          </w:tcPr>
          <w:p w14:paraId="631AF2B9"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proofErr w:type="gramStart"/>
            <w:r w:rsidRPr="008911C2">
              <w:rPr>
                <w:rFonts w:ascii="Times New Roman" w:hAnsi="Times New Roman"/>
                <w:color w:val="000000"/>
                <w:sz w:val="22"/>
              </w:rPr>
              <w:t>МБОУ  СОШ</w:t>
            </w:r>
            <w:proofErr w:type="gramEnd"/>
            <w:r w:rsidRPr="008911C2">
              <w:rPr>
                <w:rFonts w:ascii="Times New Roman" w:hAnsi="Times New Roman"/>
                <w:color w:val="000000"/>
                <w:sz w:val="22"/>
              </w:rPr>
              <w:t xml:space="preserve">  №4  (Учебный корпус , Шпака, </w:t>
            </w:r>
            <w:r w:rsidRPr="008911C2">
              <w:rPr>
                <w:rFonts w:ascii="Times New Roman" w:hAnsi="Times New Roman"/>
                <w:color w:val="000000"/>
                <w:sz w:val="22"/>
              </w:rPr>
              <w:lastRenderedPageBreak/>
              <w:t>26  2.Спортивный клуб, Шпака, 26), (Дог.№92)</w:t>
            </w:r>
          </w:p>
        </w:tc>
        <w:tc>
          <w:tcPr>
            <w:tcW w:w="0" w:type="auto"/>
            <w:shd w:val="clear" w:color="000000" w:fill="FFFFFF"/>
            <w:tcMar>
              <w:left w:w="28" w:type="dxa"/>
              <w:right w:w="28" w:type="dxa"/>
            </w:tcMar>
            <w:vAlign w:val="bottom"/>
          </w:tcPr>
          <w:p w14:paraId="1BDE7C26"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lastRenderedPageBreak/>
              <w:t>90</w:t>
            </w:r>
          </w:p>
        </w:tc>
        <w:tc>
          <w:tcPr>
            <w:tcW w:w="0" w:type="auto"/>
            <w:shd w:val="clear" w:color="000000" w:fill="FFFFFF"/>
            <w:tcMar>
              <w:left w:w="28" w:type="dxa"/>
              <w:right w:w="28" w:type="dxa"/>
            </w:tcMar>
            <w:vAlign w:val="bottom"/>
          </w:tcPr>
          <w:p w14:paraId="414D8895"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0,1080</w:t>
            </w:r>
          </w:p>
        </w:tc>
        <w:tc>
          <w:tcPr>
            <w:tcW w:w="0" w:type="auto"/>
            <w:shd w:val="clear" w:color="000000" w:fill="FFFFFF"/>
            <w:tcMar>
              <w:left w:w="28" w:type="dxa"/>
              <w:right w:w="28" w:type="dxa"/>
            </w:tcMar>
            <w:vAlign w:val="bottom"/>
          </w:tcPr>
          <w:p w14:paraId="567DA09B"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2C874A67"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5D3E2111"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0,0002</w:t>
            </w:r>
          </w:p>
        </w:tc>
      </w:tr>
      <w:tr w:rsidR="007C421C" w:rsidRPr="008911C2" w14:paraId="18586366" w14:textId="77777777" w:rsidTr="006556CA">
        <w:trPr>
          <w:trHeight w:val="20"/>
          <w:jc w:val="center"/>
        </w:trPr>
        <w:tc>
          <w:tcPr>
            <w:tcW w:w="0" w:type="auto"/>
            <w:shd w:val="clear" w:color="000000" w:fill="FFFFFF"/>
            <w:tcMar>
              <w:left w:w="28" w:type="dxa"/>
              <w:right w:w="28" w:type="dxa"/>
            </w:tcMar>
            <w:vAlign w:val="bottom"/>
          </w:tcPr>
          <w:p w14:paraId="6C69FC9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ТК-17</w:t>
            </w:r>
          </w:p>
        </w:tc>
        <w:tc>
          <w:tcPr>
            <w:tcW w:w="0" w:type="auto"/>
            <w:shd w:val="clear" w:color="000000" w:fill="FFFFFF"/>
            <w:tcMar>
              <w:left w:w="28" w:type="dxa"/>
              <w:right w:w="28" w:type="dxa"/>
            </w:tcMar>
            <w:vAlign w:val="bottom"/>
          </w:tcPr>
          <w:p w14:paraId="390B0850"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47;48</w:t>
            </w:r>
          </w:p>
        </w:tc>
        <w:tc>
          <w:tcPr>
            <w:tcW w:w="0" w:type="auto"/>
            <w:shd w:val="clear" w:color="000000" w:fill="FFFFFF"/>
            <w:tcMar>
              <w:left w:w="28" w:type="dxa"/>
              <w:right w:w="28" w:type="dxa"/>
            </w:tcMar>
            <w:vAlign w:val="bottom"/>
          </w:tcPr>
          <w:p w14:paraId="774AC365"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0A36EDD5"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0,1080</w:t>
            </w:r>
          </w:p>
        </w:tc>
        <w:tc>
          <w:tcPr>
            <w:tcW w:w="0" w:type="auto"/>
            <w:shd w:val="clear" w:color="000000" w:fill="FFFFFF"/>
            <w:tcMar>
              <w:left w:w="28" w:type="dxa"/>
              <w:right w:w="28" w:type="dxa"/>
            </w:tcMar>
            <w:vAlign w:val="bottom"/>
          </w:tcPr>
          <w:p w14:paraId="784ECCD5"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w:t>
            </w:r>
          </w:p>
        </w:tc>
        <w:tc>
          <w:tcPr>
            <w:tcW w:w="0" w:type="auto"/>
            <w:shd w:val="clear" w:color="000000" w:fill="FFFFFF"/>
            <w:tcMar>
              <w:left w:w="28" w:type="dxa"/>
              <w:right w:w="28" w:type="dxa"/>
            </w:tcMar>
            <w:vAlign w:val="bottom"/>
          </w:tcPr>
          <w:p w14:paraId="0214FA06"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c>
          <w:tcPr>
            <w:tcW w:w="1649" w:type="dxa"/>
            <w:shd w:val="clear" w:color="000000" w:fill="FFFFFF"/>
            <w:tcMar>
              <w:left w:w="28" w:type="dxa"/>
              <w:right w:w="28" w:type="dxa"/>
            </w:tcMar>
            <w:vAlign w:val="bottom"/>
          </w:tcPr>
          <w:p w14:paraId="79C8685B" w14:textId="77777777" w:rsidR="007C421C" w:rsidRPr="008911C2" w:rsidRDefault="007C421C" w:rsidP="007C421C">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w:t>
            </w:r>
          </w:p>
        </w:tc>
      </w:tr>
    </w:tbl>
    <w:p w14:paraId="11E9FFAC" w14:textId="77777777" w:rsidR="008B17E2" w:rsidRPr="008911C2" w:rsidRDefault="008B17E2" w:rsidP="008B17E2">
      <w:pPr>
        <w:spacing w:after="0" w:line="240" w:lineRule="auto"/>
        <w:ind w:firstLine="709"/>
        <w:jc w:val="both"/>
        <w:rPr>
          <w:rFonts w:ascii="Times New Roman" w:hAnsi="Times New Roman"/>
          <w:sz w:val="28"/>
          <w:szCs w:val="28"/>
        </w:rPr>
      </w:pPr>
    </w:p>
    <w:p w14:paraId="59022520" w14:textId="77777777" w:rsidR="001C25DA" w:rsidRPr="008911C2" w:rsidRDefault="001C25DA" w:rsidP="006556CA">
      <w:pPr>
        <w:pStyle w:val="afe"/>
        <w:spacing w:line="360" w:lineRule="auto"/>
        <w:ind w:right="105" w:firstLine="41"/>
        <w:rPr>
          <w:sz w:val="24"/>
          <w:szCs w:val="24"/>
        </w:rPr>
      </w:pPr>
      <w:r w:rsidRPr="008911C2">
        <w:rPr>
          <w:sz w:val="24"/>
          <w:szCs w:val="24"/>
        </w:rPr>
        <w:t xml:space="preserve">Котельная №38-03 </w:t>
      </w:r>
    </w:p>
    <w:p w14:paraId="42572CF1" w14:textId="77777777" w:rsidR="001C25DA" w:rsidRPr="008911C2" w:rsidRDefault="001C25DA" w:rsidP="006556CA">
      <w:pPr>
        <w:pStyle w:val="afe"/>
        <w:spacing w:line="360" w:lineRule="auto"/>
        <w:ind w:right="105" w:firstLine="41"/>
        <w:rPr>
          <w:sz w:val="24"/>
          <w:szCs w:val="24"/>
        </w:rPr>
      </w:pPr>
      <w:r w:rsidRPr="008911C2">
        <w:rPr>
          <w:sz w:val="24"/>
          <w:szCs w:val="24"/>
        </w:rPr>
        <w:t>Отключены запорные устройства: Отключение в узле В-2 (ЗУ №35;36)</w:t>
      </w:r>
    </w:p>
    <w:p w14:paraId="2563FE1B" w14:textId="77777777"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13</w:t>
      </w:r>
      <w:r w:rsidR="00A62CD4" w:rsidRPr="008911C2">
        <w:rPr>
          <w:sz w:val="24"/>
          <w:szCs w:val="24"/>
        </w:rPr>
        <w:fldChar w:fldCharType="end"/>
      </w:r>
      <w:r w:rsidRPr="008911C2">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00"/>
        <w:gridCol w:w="1151"/>
        <w:gridCol w:w="1364"/>
        <w:gridCol w:w="1473"/>
        <w:gridCol w:w="1607"/>
        <w:gridCol w:w="1707"/>
      </w:tblGrid>
      <w:tr w:rsidR="007C421C" w:rsidRPr="008911C2" w14:paraId="1CEB937B" w14:textId="77777777" w:rsidTr="00BB6312">
        <w:trPr>
          <w:trHeight w:val="20"/>
          <w:tblHeader/>
          <w:jc w:val="center"/>
        </w:trPr>
        <w:tc>
          <w:tcPr>
            <w:tcW w:w="0" w:type="auto"/>
            <w:shd w:val="clear" w:color="auto" w:fill="FFFFFF" w:themeFill="background1"/>
            <w:vAlign w:val="center"/>
            <w:hideMark/>
          </w:tcPr>
          <w:p w14:paraId="08182283"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14:paraId="20F0A0C2"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14:paraId="4A53E98C"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14:paraId="10338D1C"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14:paraId="24B91835"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14:paraId="6BE26319"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Средний суммарный </w:t>
            </w:r>
            <w:proofErr w:type="spellStart"/>
            <w:r w:rsidRPr="008911C2">
              <w:rPr>
                <w:rFonts w:ascii="Times New Roman" w:eastAsia="Times New Roman" w:hAnsi="Times New Roman"/>
                <w:b/>
                <w:color w:val="000000"/>
                <w:sz w:val="20"/>
                <w:szCs w:val="16"/>
                <w:lang w:eastAsia="ru-RU"/>
              </w:rPr>
              <w:t>недоотпуск</w:t>
            </w:r>
            <w:proofErr w:type="spellEnd"/>
            <w:r w:rsidRPr="008911C2">
              <w:rPr>
                <w:rFonts w:ascii="Times New Roman" w:eastAsia="Times New Roman" w:hAnsi="Times New Roman"/>
                <w:b/>
                <w:color w:val="000000"/>
                <w:sz w:val="20"/>
                <w:szCs w:val="16"/>
                <w:lang w:eastAsia="ru-RU"/>
              </w:rPr>
              <w:t xml:space="preserve"> теплоты, Гкал/</w:t>
            </w:r>
            <w:proofErr w:type="spellStart"/>
            <w:proofErr w:type="gramStart"/>
            <w:r w:rsidRPr="008911C2">
              <w:rPr>
                <w:rFonts w:ascii="Times New Roman" w:eastAsia="Times New Roman" w:hAnsi="Times New Roman"/>
                <w:b/>
                <w:color w:val="000000"/>
                <w:sz w:val="20"/>
                <w:szCs w:val="16"/>
                <w:lang w:eastAsia="ru-RU"/>
              </w:rPr>
              <w:t>от.период</w:t>
            </w:r>
            <w:proofErr w:type="spellEnd"/>
            <w:proofErr w:type="gramEnd"/>
          </w:p>
        </w:tc>
        <w:tc>
          <w:tcPr>
            <w:tcW w:w="1797" w:type="dxa"/>
            <w:shd w:val="clear" w:color="auto" w:fill="FFFFFF" w:themeFill="background1"/>
            <w:vAlign w:val="center"/>
          </w:tcPr>
          <w:p w14:paraId="6700989C"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Категория надежности теплоснабжения</w:t>
            </w:r>
          </w:p>
        </w:tc>
      </w:tr>
      <w:tr w:rsidR="00303E2E" w:rsidRPr="008911C2" w14:paraId="52F247DB" w14:textId="77777777" w:rsidTr="00BB6312">
        <w:trPr>
          <w:trHeight w:val="20"/>
          <w:jc w:val="center"/>
        </w:trPr>
        <w:tc>
          <w:tcPr>
            <w:tcW w:w="0" w:type="auto"/>
            <w:shd w:val="clear" w:color="000000" w:fill="FFFFFF"/>
            <w:vAlign w:val="center"/>
          </w:tcPr>
          <w:p w14:paraId="1485A45C"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Фрунзе 6а</w:t>
            </w:r>
          </w:p>
        </w:tc>
        <w:tc>
          <w:tcPr>
            <w:tcW w:w="0" w:type="auto"/>
            <w:shd w:val="clear" w:color="000000" w:fill="FFFFFF"/>
            <w:vAlign w:val="center"/>
          </w:tcPr>
          <w:p w14:paraId="65FF2C9E"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0,093</w:t>
            </w:r>
          </w:p>
        </w:tc>
        <w:tc>
          <w:tcPr>
            <w:tcW w:w="0" w:type="auto"/>
            <w:shd w:val="clear" w:color="000000" w:fill="FFFFFF"/>
            <w:vAlign w:val="center"/>
          </w:tcPr>
          <w:p w14:paraId="095FA961"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0,000</w:t>
            </w:r>
          </w:p>
        </w:tc>
        <w:tc>
          <w:tcPr>
            <w:tcW w:w="0" w:type="auto"/>
            <w:shd w:val="clear" w:color="000000" w:fill="FFFFFF"/>
            <w:vAlign w:val="center"/>
          </w:tcPr>
          <w:p w14:paraId="35F1AB02"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1,000</w:t>
            </w:r>
          </w:p>
        </w:tc>
        <w:tc>
          <w:tcPr>
            <w:tcW w:w="0" w:type="auto"/>
            <w:shd w:val="clear" w:color="000000" w:fill="FFFFFF"/>
            <w:vAlign w:val="center"/>
          </w:tcPr>
          <w:p w14:paraId="133A2B1E"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0,998</w:t>
            </w:r>
          </w:p>
        </w:tc>
        <w:tc>
          <w:tcPr>
            <w:tcW w:w="0" w:type="auto"/>
            <w:shd w:val="clear" w:color="000000" w:fill="FFFFFF"/>
            <w:vAlign w:val="center"/>
          </w:tcPr>
          <w:p w14:paraId="3994EB00"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0,731</w:t>
            </w:r>
          </w:p>
        </w:tc>
        <w:tc>
          <w:tcPr>
            <w:tcW w:w="1797" w:type="dxa"/>
            <w:shd w:val="clear" w:color="000000" w:fill="FFFFFF"/>
            <w:vAlign w:val="center"/>
          </w:tcPr>
          <w:p w14:paraId="21083552"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II Категория</w:t>
            </w:r>
          </w:p>
        </w:tc>
      </w:tr>
      <w:tr w:rsidR="00303E2E" w:rsidRPr="008911C2" w14:paraId="0D043351" w14:textId="77777777" w:rsidTr="00BB6312">
        <w:trPr>
          <w:trHeight w:val="20"/>
          <w:jc w:val="center"/>
        </w:trPr>
        <w:tc>
          <w:tcPr>
            <w:tcW w:w="0" w:type="auto"/>
            <w:shd w:val="clear" w:color="000000" w:fill="FFFFFF"/>
            <w:vAlign w:val="center"/>
          </w:tcPr>
          <w:p w14:paraId="33BB77D3"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Ленина 125</w:t>
            </w:r>
          </w:p>
        </w:tc>
        <w:tc>
          <w:tcPr>
            <w:tcW w:w="0" w:type="auto"/>
            <w:shd w:val="clear" w:color="000000" w:fill="FFFFFF"/>
            <w:vAlign w:val="center"/>
          </w:tcPr>
          <w:p w14:paraId="39F09645"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0,194</w:t>
            </w:r>
          </w:p>
        </w:tc>
        <w:tc>
          <w:tcPr>
            <w:tcW w:w="0" w:type="auto"/>
            <w:shd w:val="clear" w:color="000000" w:fill="FFFFFF"/>
            <w:vAlign w:val="center"/>
          </w:tcPr>
          <w:p w14:paraId="5DC1ACE2"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0,000</w:t>
            </w:r>
          </w:p>
        </w:tc>
        <w:tc>
          <w:tcPr>
            <w:tcW w:w="0" w:type="auto"/>
            <w:shd w:val="clear" w:color="000000" w:fill="FFFFFF"/>
            <w:vAlign w:val="center"/>
          </w:tcPr>
          <w:p w14:paraId="6A122F71"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1,000</w:t>
            </w:r>
          </w:p>
        </w:tc>
        <w:tc>
          <w:tcPr>
            <w:tcW w:w="0" w:type="auto"/>
            <w:shd w:val="clear" w:color="000000" w:fill="FFFFFF"/>
            <w:vAlign w:val="center"/>
          </w:tcPr>
          <w:p w14:paraId="56B2FDFB"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0,998</w:t>
            </w:r>
          </w:p>
        </w:tc>
        <w:tc>
          <w:tcPr>
            <w:tcW w:w="0" w:type="auto"/>
            <w:shd w:val="clear" w:color="000000" w:fill="FFFFFF"/>
            <w:vAlign w:val="center"/>
          </w:tcPr>
          <w:p w14:paraId="2BC670A9"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1,502</w:t>
            </w:r>
          </w:p>
        </w:tc>
        <w:tc>
          <w:tcPr>
            <w:tcW w:w="1797" w:type="dxa"/>
            <w:shd w:val="clear" w:color="000000" w:fill="FFFFFF"/>
            <w:vAlign w:val="center"/>
          </w:tcPr>
          <w:p w14:paraId="76DCBB23"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II Категория</w:t>
            </w:r>
          </w:p>
        </w:tc>
      </w:tr>
      <w:tr w:rsidR="00303E2E" w:rsidRPr="008911C2" w14:paraId="005BD890" w14:textId="77777777" w:rsidTr="00BB6312">
        <w:trPr>
          <w:trHeight w:val="20"/>
          <w:jc w:val="center"/>
        </w:trPr>
        <w:tc>
          <w:tcPr>
            <w:tcW w:w="0" w:type="auto"/>
            <w:shd w:val="clear" w:color="000000" w:fill="FFFFFF"/>
            <w:vAlign w:val="center"/>
          </w:tcPr>
          <w:p w14:paraId="753158CE"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Ленина 125а</w:t>
            </w:r>
          </w:p>
        </w:tc>
        <w:tc>
          <w:tcPr>
            <w:tcW w:w="0" w:type="auto"/>
            <w:shd w:val="clear" w:color="000000" w:fill="FFFFFF"/>
            <w:vAlign w:val="center"/>
          </w:tcPr>
          <w:p w14:paraId="0128C163"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0,107</w:t>
            </w:r>
          </w:p>
        </w:tc>
        <w:tc>
          <w:tcPr>
            <w:tcW w:w="0" w:type="auto"/>
            <w:shd w:val="clear" w:color="000000" w:fill="FFFFFF"/>
            <w:vAlign w:val="center"/>
          </w:tcPr>
          <w:p w14:paraId="138FB1D5"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0,000</w:t>
            </w:r>
          </w:p>
        </w:tc>
        <w:tc>
          <w:tcPr>
            <w:tcW w:w="0" w:type="auto"/>
            <w:shd w:val="clear" w:color="000000" w:fill="FFFFFF"/>
            <w:vAlign w:val="center"/>
          </w:tcPr>
          <w:p w14:paraId="0AA5FB12"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1,000</w:t>
            </w:r>
          </w:p>
        </w:tc>
        <w:tc>
          <w:tcPr>
            <w:tcW w:w="0" w:type="auto"/>
            <w:shd w:val="clear" w:color="000000" w:fill="FFFFFF"/>
            <w:vAlign w:val="center"/>
          </w:tcPr>
          <w:p w14:paraId="1C9D937B"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0,998</w:t>
            </w:r>
          </w:p>
        </w:tc>
        <w:tc>
          <w:tcPr>
            <w:tcW w:w="0" w:type="auto"/>
            <w:shd w:val="clear" w:color="000000" w:fill="FFFFFF"/>
            <w:vAlign w:val="center"/>
          </w:tcPr>
          <w:p w14:paraId="642F9EC6"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0,815</w:t>
            </w:r>
          </w:p>
        </w:tc>
        <w:tc>
          <w:tcPr>
            <w:tcW w:w="1797" w:type="dxa"/>
            <w:shd w:val="clear" w:color="000000" w:fill="FFFFFF"/>
            <w:vAlign w:val="center"/>
          </w:tcPr>
          <w:p w14:paraId="11EB0642" w14:textId="77777777" w:rsidR="00303E2E" w:rsidRPr="008911C2" w:rsidRDefault="00303E2E" w:rsidP="00303E2E">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II Категория</w:t>
            </w:r>
          </w:p>
        </w:tc>
      </w:tr>
    </w:tbl>
    <w:p w14:paraId="5E8FC3D5" w14:textId="77777777" w:rsidR="007C421C" w:rsidRPr="008911C2" w:rsidRDefault="007C421C" w:rsidP="001C25DA">
      <w:pPr>
        <w:pStyle w:val="afe"/>
        <w:spacing w:line="360" w:lineRule="auto"/>
        <w:ind w:left="101" w:right="105"/>
        <w:rPr>
          <w:rFonts w:ascii="Arial" w:hAnsi="Arial" w:cs="Arial"/>
          <w:sz w:val="24"/>
          <w:szCs w:val="24"/>
        </w:rPr>
      </w:pPr>
    </w:p>
    <w:p w14:paraId="4C58B312" w14:textId="77777777"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14</w:t>
      </w:r>
      <w:r w:rsidR="00A62CD4" w:rsidRPr="008911C2">
        <w:rPr>
          <w:sz w:val="24"/>
          <w:szCs w:val="24"/>
        </w:rPr>
        <w:fldChar w:fldCharType="end"/>
      </w:r>
      <w:r w:rsidRPr="008911C2">
        <w:rPr>
          <w:sz w:val="24"/>
          <w:szCs w:val="24"/>
        </w:rPr>
        <w:t xml:space="preserve"> - </w:t>
      </w:r>
      <w:r w:rsidR="0039773D" w:rsidRPr="008911C2">
        <w:rPr>
          <w:sz w:val="24"/>
          <w:szCs w:val="24"/>
        </w:rPr>
        <w:t xml:space="preserve">Итоговые значения параметров </w:t>
      </w:r>
    </w:p>
    <w:tbl>
      <w:tblPr>
        <w:tblW w:w="5278" w:type="pct"/>
        <w:jc w:val="center"/>
        <w:tblLook w:val="04A0" w:firstRow="1" w:lastRow="0" w:firstColumn="1" w:lastColumn="0" w:noHBand="0" w:noVBand="1"/>
      </w:tblPr>
      <w:tblGrid>
        <w:gridCol w:w="4942"/>
        <w:gridCol w:w="4993"/>
      </w:tblGrid>
      <w:tr w:rsidR="001C25DA" w:rsidRPr="008911C2" w14:paraId="12D7018D" w14:textId="77777777" w:rsidTr="00BB6312">
        <w:trPr>
          <w:trHeight w:val="20"/>
          <w:tblHeader/>
          <w:jc w:val="center"/>
        </w:trPr>
        <w:tc>
          <w:tcPr>
            <w:tcW w:w="248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01DAA8F6"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51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3C909CAA"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7C421C" w:rsidRPr="008911C2" w14:paraId="175BE34C"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D6335E5"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2176A75"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1,063</w:t>
            </w:r>
          </w:p>
        </w:tc>
      </w:tr>
      <w:tr w:rsidR="007C421C" w:rsidRPr="008911C2" w14:paraId="3BB90E7B"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B2B9774"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25E0380"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1,063</w:t>
            </w:r>
          </w:p>
        </w:tc>
      </w:tr>
      <w:tr w:rsidR="007C421C" w:rsidRPr="008911C2" w14:paraId="23E952AE"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56D5B60"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F5751C9"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0,395</w:t>
            </w:r>
          </w:p>
        </w:tc>
      </w:tr>
      <w:tr w:rsidR="007C421C" w:rsidRPr="008911C2" w14:paraId="5953E4FD"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9159BB3"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D030E99"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76EC9330"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2849CD9"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481E9A1"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6FAB13C5"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CD79724"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5CE1FEA"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12,239</w:t>
            </w:r>
          </w:p>
        </w:tc>
      </w:tr>
      <w:tr w:rsidR="007C421C" w:rsidRPr="008911C2" w14:paraId="3A7A6205"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1225C83"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E43CF73"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00211F36"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40F1B62"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29A2F9B"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6C218837" w14:textId="77777777"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1B6FC30"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3F57F4D"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14,365</w:t>
            </w:r>
          </w:p>
        </w:tc>
      </w:tr>
    </w:tbl>
    <w:p w14:paraId="5D7390D4" w14:textId="77777777" w:rsidR="001C25DA" w:rsidRPr="008911C2" w:rsidRDefault="001C25DA" w:rsidP="001C25DA">
      <w:pPr>
        <w:pStyle w:val="afe"/>
        <w:spacing w:line="360" w:lineRule="auto"/>
        <w:ind w:left="101" w:right="105"/>
        <w:rPr>
          <w:rFonts w:ascii="Arial" w:hAnsi="Arial" w:cs="Arial"/>
          <w:sz w:val="24"/>
          <w:szCs w:val="24"/>
        </w:rPr>
      </w:pPr>
    </w:p>
    <w:p w14:paraId="3587EFC1" w14:textId="77777777" w:rsidR="001C25DA" w:rsidRPr="008911C2" w:rsidRDefault="001C25DA" w:rsidP="006556CA">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15</w:t>
      </w:r>
      <w:r w:rsidR="00A62CD4" w:rsidRPr="008911C2">
        <w:rPr>
          <w:sz w:val="24"/>
          <w:szCs w:val="24"/>
        </w:rPr>
        <w:fldChar w:fldCharType="end"/>
      </w:r>
      <w:r w:rsidRPr="008911C2">
        <w:rPr>
          <w:sz w:val="24"/>
          <w:szCs w:val="24"/>
        </w:rPr>
        <w:t xml:space="preserve"> - Перечень отключенных трубопроводов по результатам моделирования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5"/>
        <w:gridCol w:w="1552"/>
        <w:gridCol w:w="912"/>
        <w:gridCol w:w="1546"/>
        <w:gridCol w:w="1617"/>
        <w:gridCol w:w="900"/>
        <w:gridCol w:w="1585"/>
      </w:tblGrid>
      <w:tr w:rsidR="006556CA" w:rsidRPr="008911C2" w14:paraId="7D8E89BA" w14:textId="77777777" w:rsidTr="00BB6312">
        <w:trPr>
          <w:trHeight w:val="20"/>
          <w:tblHeader/>
          <w:jc w:val="center"/>
        </w:trPr>
        <w:tc>
          <w:tcPr>
            <w:tcW w:w="0" w:type="auto"/>
            <w:shd w:val="clear" w:color="auto" w:fill="FFFFFF" w:themeFill="background1"/>
            <w:tcMar>
              <w:left w:w="28" w:type="dxa"/>
              <w:right w:w="28" w:type="dxa"/>
            </w:tcMar>
            <w:vAlign w:val="center"/>
            <w:hideMark/>
          </w:tcPr>
          <w:p w14:paraId="3B0597AE"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6098BC82"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5E84C04F"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Длина участка, м</w:t>
            </w:r>
          </w:p>
        </w:tc>
        <w:tc>
          <w:tcPr>
            <w:tcW w:w="0" w:type="auto"/>
            <w:shd w:val="clear" w:color="auto" w:fill="FFFFFF" w:themeFill="background1"/>
            <w:tcMar>
              <w:left w:w="28" w:type="dxa"/>
              <w:right w:w="28" w:type="dxa"/>
            </w:tcMar>
            <w:vAlign w:val="center"/>
            <w:hideMark/>
          </w:tcPr>
          <w:p w14:paraId="25D284EC"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18420CA1"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38EB4D7D"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Поток отказов, 1/ч</w:t>
            </w:r>
          </w:p>
        </w:tc>
        <w:tc>
          <w:tcPr>
            <w:tcW w:w="1585" w:type="dxa"/>
            <w:shd w:val="clear" w:color="auto" w:fill="FFFFFF" w:themeFill="background1"/>
            <w:tcMar>
              <w:left w:w="28" w:type="dxa"/>
              <w:right w:w="28" w:type="dxa"/>
            </w:tcMar>
            <w:vAlign w:val="center"/>
            <w:hideMark/>
          </w:tcPr>
          <w:p w14:paraId="36087573" w14:textId="77777777" w:rsidR="001C25DA" w:rsidRPr="008911C2" w:rsidRDefault="001C25DA" w:rsidP="001C25DA">
            <w:pPr>
              <w:spacing w:after="0" w:line="240" w:lineRule="auto"/>
              <w:jc w:val="center"/>
              <w:rPr>
                <w:rFonts w:ascii="Times New Roman" w:eastAsia="Times New Roman" w:hAnsi="Times New Roman"/>
                <w:b/>
                <w:color w:val="000000" w:themeColor="text1"/>
                <w:sz w:val="22"/>
                <w:lang w:eastAsia="ru-RU"/>
              </w:rPr>
            </w:pPr>
            <w:r w:rsidRPr="008911C2">
              <w:rPr>
                <w:rFonts w:ascii="Times New Roman" w:eastAsia="Times New Roman" w:hAnsi="Times New Roman"/>
                <w:b/>
                <w:color w:val="000000" w:themeColor="text1"/>
                <w:sz w:val="22"/>
                <w:lang w:eastAsia="ru-RU"/>
              </w:rPr>
              <w:t>Вероятность отказа</w:t>
            </w:r>
          </w:p>
        </w:tc>
      </w:tr>
      <w:tr w:rsidR="00303E2E" w:rsidRPr="008911C2" w14:paraId="4A79E8E0" w14:textId="77777777" w:rsidTr="00BB6312">
        <w:trPr>
          <w:trHeight w:val="20"/>
          <w:jc w:val="center"/>
        </w:trPr>
        <w:tc>
          <w:tcPr>
            <w:tcW w:w="0" w:type="auto"/>
            <w:shd w:val="clear" w:color="000000" w:fill="FFFFFF"/>
            <w:tcMar>
              <w:left w:w="28" w:type="dxa"/>
              <w:right w:w="28" w:type="dxa"/>
            </w:tcMar>
            <w:vAlign w:val="center"/>
          </w:tcPr>
          <w:p w14:paraId="60469350"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35;36</w:t>
            </w:r>
          </w:p>
        </w:tc>
        <w:tc>
          <w:tcPr>
            <w:tcW w:w="0" w:type="auto"/>
            <w:shd w:val="clear" w:color="000000" w:fill="FFFFFF"/>
            <w:tcMar>
              <w:left w:w="28" w:type="dxa"/>
              <w:right w:w="28" w:type="dxa"/>
            </w:tcMar>
            <w:vAlign w:val="center"/>
          </w:tcPr>
          <w:p w14:paraId="0E8E4FE3"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14:paraId="049B798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5B92F801"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304119C7"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4C86B1D9"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1585" w:type="dxa"/>
            <w:shd w:val="clear" w:color="000000" w:fill="FFFFFF"/>
            <w:tcMar>
              <w:left w:w="28" w:type="dxa"/>
              <w:right w:w="28" w:type="dxa"/>
            </w:tcMar>
            <w:vAlign w:val="center"/>
          </w:tcPr>
          <w:p w14:paraId="6661A167"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303E2E" w:rsidRPr="008911C2" w14:paraId="504F5D33" w14:textId="77777777" w:rsidTr="00BB6312">
        <w:trPr>
          <w:trHeight w:val="20"/>
          <w:jc w:val="center"/>
        </w:trPr>
        <w:tc>
          <w:tcPr>
            <w:tcW w:w="0" w:type="auto"/>
            <w:shd w:val="clear" w:color="000000" w:fill="FFFFFF"/>
            <w:tcMar>
              <w:left w:w="28" w:type="dxa"/>
              <w:right w:w="28" w:type="dxa"/>
            </w:tcMar>
            <w:vAlign w:val="center"/>
          </w:tcPr>
          <w:p w14:paraId="41E7A7E6"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14:paraId="6F210A2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ТК-8</w:t>
            </w:r>
          </w:p>
        </w:tc>
        <w:tc>
          <w:tcPr>
            <w:tcW w:w="0" w:type="auto"/>
            <w:shd w:val="clear" w:color="000000" w:fill="FFFFFF"/>
            <w:tcMar>
              <w:left w:w="28" w:type="dxa"/>
              <w:right w:w="28" w:type="dxa"/>
            </w:tcMar>
            <w:vAlign w:val="center"/>
          </w:tcPr>
          <w:p w14:paraId="61906891"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45</w:t>
            </w:r>
          </w:p>
        </w:tc>
        <w:tc>
          <w:tcPr>
            <w:tcW w:w="0" w:type="auto"/>
            <w:shd w:val="clear" w:color="000000" w:fill="FFFFFF"/>
            <w:tcMar>
              <w:left w:w="28" w:type="dxa"/>
              <w:right w:w="28" w:type="dxa"/>
            </w:tcMar>
            <w:vAlign w:val="center"/>
          </w:tcPr>
          <w:p w14:paraId="7C086534"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691F769F"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77169FFA"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1585" w:type="dxa"/>
            <w:shd w:val="clear" w:color="000000" w:fill="FFFFFF"/>
            <w:tcMar>
              <w:left w:w="28" w:type="dxa"/>
              <w:right w:w="28" w:type="dxa"/>
            </w:tcMar>
            <w:vAlign w:val="center"/>
          </w:tcPr>
          <w:p w14:paraId="3A044171"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0,00015</w:t>
            </w:r>
          </w:p>
        </w:tc>
      </w:tr>
      <w:tr w:rsidR="00303E2E" w:rsidRPr="008911C2" w14:paraId="6C1E1844" w14:textId="77777777" w:rsidTr="00BB6312">
        <w:trPr>
          <w:trHeight w:val="20"/>
          <w:jc w:val="center"/>
        </w:trPr>
        <w:tc>
          <w:tcPr>
            <w:tcW w:w="0" w:type="auto"/>
            <w:shd w:val="clear" w:color="000000" w:fill="FFFFFF"/>
            <w:tcMar>
              <w:left w:w="28" w:type="dxa"/>
              <w:right w:w="28" w:type="dxa"/>
            </w:tcMar>
            <w:vAlign w:val="center"/>
          </w:tcPr>
          <w:p w14:paraId="0FB73C81"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ТК-8</w:t>
            </w:r>
          </w:p>
        </w:tc>
        <w:tc>
          <w:tcPr>
            <w:tcW w:w="0" w:type="auto"/>
            <w:shd w:val="clear" w:color="000000" w:fill="FFFFFF"/>
            <w:tcMar>
              <w:left w:w="28" w:type="dxa"/>
              <w:right w:w="28" w:type="dxa"/>
            </w:tcMar>
            <w:vAlign w:val="center"/>
          </w:tcPr>
          <w:p w14:paraId="0398E594"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23;24</w:t>
            </w:r>
          </w:p>
        </w:tc>
        <w:tc>
          <w:tcPr>
            <w:tcW w:w="0" w:type="auto"/>
            <w:shd w:val="clear" w:color="000000" w:fill="FFFFFF"/>
            <w:tcMar>
              <w:left w:w="28" w:type="dxa"/>
              <w:right w:w="28" w:type="dxa"/>
            </w:tcMar>
            <w:vAlign w:val="center"/>
          </w:tcPr>
          <w:p w14:paraId="1BAC0189"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30C3A309"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5C5267EF"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606A2998"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1585" w:type="dxa"/>
            <w:shd w:val="clear" w:color="000000" w:fill="FFFFFF"/>
            <w:tcMar>
              <w:left w:w="28" w:type="dxa"/>
              <w:right w:w="28" w:type="dxa"/>
            </w:tcMar>
            <w:vAlign w:val="center"/>
          </w:tcPr>
          <w:p w14:paraId="63CA8A07"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303E2E" w:rsidRPr="008911C2" w14:paraId="2F2A8782" w14:textId="77777777" w:rsidTr="00BB6312">
        <w:trPr>
          <w:trHeight w:val="20"/>
          <w:jc w:val="center"/>
        </w:trPr>
        <w:tc>
          <w:tcPr>
            <w:tcW w:w="0" w:type="auto"/>
            <w:shd w:val="clear" w:color="000000" w:fill="FFFFFF"/>
            <w:tcMar>
              <w:left w:w="28" w:type="dxa"/>
              <w:right w:w="28" w:type="dxa"/>
            </w:tcMar>
            <w:vAlign w:val="center"/>
          </w:tcPr>
          <w:p w14:paraId="5995CDDB"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23;24</w:t>
            </w:r>
          </w:p>
        </w:tc>
        <w:tc>
          <w:tcPr>
            <w:tcW w:w="0" w:type="auto"/>
            <w:shd w:val="clear" w:color="000000" w:fill="FFFFFF"/>
            <w:tcMar>
              <w:left w:w="28" w:type="dxa"/>
              <w:right w:w="28" w:type="dxa"/>
            </w:tcMar>
            <w:vAlign w:val="center"/>
          </w:tcPr>
          <w:p w14:paraId="63072CCA"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Ленина 125</w:t>
            </w:r>
          </w:p>
        </w:tc>
        <w:tc>
          <w:tcPr>
            <w:tcW w:w="0" w:type="auto"/>
            <w:shd w:val="clear" w:color="000000" w:fill="FFFFFF"/>
            <w:tcMar>
              <w:left w:w="28" w:type="dxa"/>
              <w:right w:w="28" w:type="dxa"/>
            </w:tcMar>
            <w:vAlign w:val="center"/>
          </w:tcPr>
          <w:p w14:paraId="254E203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22</w:t>
            </w:r>
          </w:p>
        </w:tc>
        <w:tc>
          <w:tcPr>
            <w:tcW w:w="0" w:type="auto"/>
            <w:shd w:val="clear" w:color="000000" w:fill="FFFFFF"/>
            <w:tcMar>
              <w:left w:w="28" w:type="dxa"/>
              <w:right w:w="28" w:type="dxa"/>
            </w:tcMar>
            <w:vAlign w:val="center"/>
          </w:tcPr>
          <w:p w14:paraId="4137C2B7"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1335B84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0EEC494D"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0,00001</w:t>
            </w:r>
          </w:p>
        </w:tc>
        <w:tc>
          <w:tcPr>
            <w:tcW w:w="1585" w:type="dxa"/>
            <w:shd w:val="clear" w:color="000000" w:fill="FFFFFF"/>
            <w:tcMar>
              <w:left w:w="28" w:type="dxa"/>
              <w:right w:w="28" w:type="dxa"/>
            </w:tcMar>
            <w:vAlign w:val="center"/>
          </w:tcPr>
          <w:p w14:paraId="19C4D4F5"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0,00007</w:t>
            </w:r>
          </w:p>
        </w:tc>
      </w:tr>
      <w:tr w:rsidR="00303E2E" w:rsidRPr="008911C2" w14:paraId="7BEBB81F" w14:textId="77777777" w:rsidTr="00BB6312">
        <w:trPr>
          <w:trHeight w:val="20"/>
          <w:jc w:val="center"/>
        </w:trPr>
        <w:tc>
          <w:tcPr>
            <w:tcW w:w="0" w:type="auto"/>
            <w:shd w:val="clear" w:color="000000" w:fill="FFFFFF"/>
            <w:tcMar>
              <w:left w:w="28" w:type="dxa"/>
              <w:right w:w="28" w:type="dxa"/>
            </w:tcMar>
            <w:vAlign w:val="center"/>
          </w:tcPr>
          <w:p w14:paraId="0D9D4B2A"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ТК-8</w:t>
            </w:r>
          </w:p>
        </w:tc>
        <w:tc>
          <w:tcPr>
            <w:tcW w:w="0" w:type="auto"/>
            <w:shd w:val="clear" w:color="000000" w:fill="FFFFFF"/>
            <w:tcMar>
              <w:left w:w="28" w:type="dxa"/>
              <w:right w:w="28" w:type="dxa"/>
            </w:tcMar>
            <w:vAlign w:val="center"/>
          </w:tcPr>
          <w:p w14:paraId="665941ED"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ТК-10</w:t>
            </w:r>
          </w:p>
        </w:tc>
        <w:tc>
          <w:tcPr>
            <w:tcW w:w="0" w:type="auto"/>
            <w:shd w:val="clear" w:color="000000" w:fill="FFFFFF"/>
            <w:tcMar>
              <w:left w:w="28" w:type="dxa"/>
              <w:right w:w="28" w:type="dxa"/>
            </w:tcMar>
            <w:vAlign w:val="center"/>
          </w:tcPr>
          <w:p w14:paraId="09431FBB"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39</w:t>
            </w:r>
          </w:p>
        </w:tc>
        <w:tc>
          <w:tcPr>
            <w:tcW w:w="0" w:type="auto"/>
            <w:shd w:val="clear" w:color="000000" w:fill="FFFFFF"/>
            <w:tcMar>
              <w:left w:w="28" w:type="dxa"/>
              <w:right w:w="28" w:type="dxa"/>
            </w:tcMar>
            <w:vAlign w:val="center"/>
          </w:tcPr>
          <w:p w14:paraId="6F24FB5C"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78CBDBA0"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3FB575D9"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1585" w:type="dxa"/>
            <w:shd w:val="clear" w:color="000000" w:fill="FFFFFF"/>
            <w:tcMar>
              <w:left w:w="28" w:type="dxa"/>
              <w:right w:w="28" w:type="dxa"/>
            </w:tcMar>
            <w:vAlign w:val="center"/>
          </w:tcPr>
          <w:p w14:paraId="2F76CEE3"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0,00013</w:t>
            </w:r>
          </w:p>
        </w:tc>
      </w:tr>
      <w:tr w:rsidR="00303E2E" w:rsidRPr="008911C2" w14:paraId="34206132" w14:textId="77777777" w:rsidTr="00BB6312">
        <w:trPr>
          <w:trHeight w:val="20"/>
          <w:jc w:val="center"/>
        </w:trPr>
        <w:tc>
          <w:tcPr>
            <w:tcW w:w="0" w:type="auto"/>
            <w:shd w:val="clear" w:color="000000" w:fill="FFFFFF"/>
            <w:tcMar>
              <w:left w:w="28" w:type="dxa"/>
              <w:right w:w="28" w:type="dxa"/>
            </w:tcMar>
            <w:vAlign w:val="center"/>
          </w:tcPr>
          <w:p w14:paraId="1D037F6A"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ТК-10</w:t>
            </w:r>
          </w:p>
        </w:tc>
        <w:tc>
          <w:tcPr>
            <w:tcW w:w="0" w:type="auto"/>
            <w:shd w:val="clear" w:color="000000" w:fill="FFFFFF"/>
            <w:tcMar>
              <w:left w:w="28" w:type="dxa"/>
              <w:right w:w="28" w:type="dxa"/>
            </w:tcMar>
            <w:vAlign w:val="center"/>
          </w:tcPr>
          <w:p w14:paraId="2A3BCC9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25;26</w:t>
            </w:r>
          </w:p>
        </w:tc>
        <w:tc>
          <w:tcPr>
            <w:tcW w:w="0" w:type="auto"/>
            <w:shd w:val="clear" w:color="000000" w:fill="FFFFFF"/>
            <w:tcMar>
              <w:left w:w="28" w:type="dxa"/>
              <w:right w:w="28" w:type="dxa"/>
            </w:tcMar>
            <w:vAlign w:val="center"/>
          </w:tcPr>
          <w:p w14:paraId="53258B56"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625F3616"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79AACDA5"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28A0231C"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1585" w:type="dxa"/>
            <w:shd w:val="clear" w:color="000000" w:fill="FFFFFF"/>
            <w:tcMar>
              <w:left w:w="28" w:type="dxa"/>
              <w:right w:w="28" w:type="dxa"/>
            </w:tcMar>
            <w:vAlign w:val="center"/>
          </w:tcPr>
          <w:p w14:paraId="226FBFD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303E2E" w:rsidRPr="008911C2" w14:paraId="46CBC92C" w14:textId="77777777" w:rsidTr="00BB6312">
        <w:trPr>
          <w:trHeight w:val="20"/>
          <w:jc w:val="center"/>
        </w:trPr>
        <w:tc>
          <w:tcPr>
            <w:tcW w:w="0" w:type="auto"/>
            <w:shd w:val="clear" w:color="000000" w:fill="FFFFFF"/>
            <w:tcMar>
              <w:left w:w="28" w:type="dxa"/>
              <w:right w:w="28" w:type="dxa"/>
            </w:tcMar>
            <w:vAlign w:val="center"/>
          </w:tcPr>
          <w:p w14:paraId="593D81D2"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25;26</w:t>
            </w:r>
          </w:p>
        </w:tc>
        <w:tc>
          <w:tcPr>
            <w:tcW w:w="0" w:type="auto"/>
            <w:shd w:val="clear" w:color="000000" w:fill="FFFFFF"/>
            <w:tcMar>
              <w:left w:w="28" w:type="dxa"/>
              <w:right w:w="28" w:type="dxa"/>
            </w:tcMar>
            <w:vAlign w:val="center"/>
          </w:tcPr>
          <w:p w14:paraId="27AA3A25"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Ленина 125а</w:t>
            </w:r>
          </w:p>
        </w:tc>
        <w:tc>
          <w:tcPr>
            <w:tcW w:w="0" w:type="auto"/>
            <w:shd w:val="clear" w:color="000000" w:fill="FFFFFF"/>
            <w:tcMar>
              <w:left w:w="28" w:type="dxa"/>
              <w:right w:w="28" w:type="dxa"/>
            </w:tcMar>
            <w:vAlign w:val="center"/>
          </w:tcPr>
          <w:p w14:paraId="488563A6"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10</w:t>
            </w:r>
          </w:p>
        </w:tc>
        <w:tc>
          <w:tcPr>
            <w:tcW w:w="0" w:type="auto"/>
            <w:shd w:val="clear" w:color="000000" w:fill="FFFFFF"/>
            <w:tcMar>
              <w:left w:w="28" w:type="dxa"/>
              <w:right w:w="28" w:type="dxa"/>
            </w:tcMar>
            <w:vAlign w:val="center"/>
          </w:tcPr>
          <w:p w14:paraId="404CB8B6"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5A56FD0D"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5636BAE1"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1585" w:type="dxa"/>
            <w:shd w:val="clear" w:color="000000" w:fill="FFFFFF"/>
            <w:tcMar>
              <w:left w:w="28" w:type="dxa"/>
              <w:right w:w="28" w:type="dxa"/>
            </w:tcMar>
            <w:vAlign w:val="center"/>
          </w:tcPr>
          <w:p w14:paraId="0CAC3DCE"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0,00003</w:t>
            </w:r>
          </w:p>
        </w:tc>
      </w:tr>
      <w:tr w:rsidR="00303E2E" w:rsidRPr="008911C2" w14:paraId="442EE214" w14:textId="77777777" w:rsidTr="00BB6312">
        <w:trPr>
          <w:trHeight w:val="20"/>
          <w:jc w:val="center"/>
        </w:trPr>
        <w:tc>
          <w:tcPr>
            <w:tcW w:w="0" w:type="auto"/>
            <w:shd w:val="clear" w:color="000000" w:fill="FFFFFF"/>
            <w:tcMar>
              <w:left w:w="28" w:type="dxa"/>
              <w:right w:w="28" w:type="dxa"/>
            </w:tcMar>
            <w:vAlign w:val="center"/>
          </w:tcPr>
          <w:p w14:paraId="12F185D0"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14:paraId="56A73475"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15;16</w:t>
            </w:r>
          </w:p>
        </w:tc>
        <w:tc>
          <w:tcPr>
            <w:tcW w:w="0" w:type="auto"/>
            <w:shd w:val="clear" w:color="000000" w:fill="FFFFFF"/>
            <w:tcMar>
              <w:left w:w="28" w:type="dxa"/>
              <w:right w:w="28" w:type="dxa"/>
            </w:tcMar>
            <w:vAlign w:val="center"/>
          </w:tcPr>
          <w:p w14:paraId="679459AC"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41410E46"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77CD77C1"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20782FA3"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1585" w:type="dxa"/>
            <w:shd w:val="clear" w:color="000000" w:fill="FFFFFF"/>
            <w:tcMar>
              <w:left w:w="28" w:type="dxa"/>
              <w:right w:w="28" w:type="dxa"/>
            </w:tcMar>
            <w:vAlign w:val="center"/>
          </w:tcPr>
          <w:p w14:paraId="3DC831E5"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303E2E" w:rsidRPr="008911C2" w14:paraId="41507EB1" w14:textId="77777777" w:rsidTr="00BB6312">
        <w:trPr>
          <w:trHeight w:val="20"/>
          <w:jc w:val="center"/>
        </w:trPr>
        <w:tc>
          <w:tcPr>
            <w:tcW w:w="0" w:type="auto"/>
            <w:shd w:val="clear" w:color="000000" w:fill="FFFFFF"/>
            <w:tcMar>
              <w:left w:w="28" w:type="dxa"/>
              <w:right w:w="28" w:type="dxa"/>
            </w:tcMar>
            <w:vAlign w:val="center"/>
          </w:tcPr>
          <w:p w14:paraId="55A3E278"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lastRenderedPageBreak/>
              <w:t>15;16</w:t>
            </w:r>
          </w:p>
        </w:tc>
        <w:tc>
          <w:tcPr>
            <w:tcW w:w="0" w:type="auto"/>
            <w:shd w:val="clear" w:color="000000" w:fill="FFFFFF"/>
            <w:tcMar>
              <w:left w:w="28" w:type="dxa"/>
              <w:right w:w="28" w:type="dxa"/>
            </w:tcMar>
            <w:vAlign w:val="center"/>
          </w:tcPr>
          <w:p w14:paraId="0B340132"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Фрунзе 6а</w:t>
            </w:r>
          </w:p>
        </w:tc>
        <w:tc>
          <w:tcPr>
            <w:tcW w:w="0" w:type="auto"/>
            <w:shd w:val="clear" w:color="000000" w:fill="FFFFFF"/>
            <w:tcMar>
              <w:left w:w="28" w:type="dxa"/>
              <w:right w:w="28" w:type="dxa"/>
            </w:tcMar>
            <w:vAlign w:val="center"/>
          </w:tcPr>
          <w:p w14:paraId="651E8858"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5F61861D"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3B62E0D3"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0,00048</w:t>
            </w:r>
          </w:p>
        </w:tc>
        <w:tc>
          <w:tcPr>
            <w:tcW w:w="0" w:type="auto"/>
            <w:shd w:val="clear" w:color="000000" w:fill="FFFFFF"/>
            <w:tcMar>
              <w:left w:w="28" w:type="dxa"/>
              <w:right w:w="28" w:type="dxa"/>
            </w:tcMar>
            <w:vAlign w:val="center"/>
          </w:tcPr>
          <w:p w14:paraId="5B57D3C5"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1585" w:type="dxa"/>
            <w:shd w:val="clear" w:color="000000" w:fill="FFFFFF"/>
            <w:tcMar>
              <w:left w:w="28" w:type="dxa"/>
              <w:right w:w="28" w:type="dxa"/>
            </w:tcMar>
            <w:vAlign w:val="center"/>
          </w:tcPr>
          <w:p w14:paraId="53641398" w14:textId="77777777" w:rsidR="00303E2E" w:rsidRPr="008911C2" w:rsidRDefault="00303E2E" w:rsidP="00303E2E">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bl>
    <w:p w14:paraId="48192949" w14:textId="77777777" w:rsidR="001C25DA" w:rsidRPr="008911C2" w:rsidRDefault="001C25DA" w:rsidP="006556CA">
      <w:pPr>
        <w:pStyle w:val="afe"/>
        <w:spacing w:line="276" w:lineRule="auto"/>
        <w:ind w:left="101" w:right="105" w:firstLine="41"/>
        <w:rPr>
          <w:sz w:val="24"/>
          <w:szCs w:val="24"/>
        </w:rPr>
      </w:pPr>
      <w:r w:rsidRPr="008911C2">
        <w:rPr>
          <w:sz w:val="24"/>
          <w:szCs w:val="24"/>
        </w:rPr>
        <w:t xml:space="preserve">Котельная №38-07 </w:t>
      </w:r>
    </w:p>
    <w:p w14:paraId="0851BF52" w14:textId="77777777" w:rsidR="001C25DA" w:rsidRPr="008911C2" w:rsidRDefault="001C25DA" w:rsidP="006556CA">
      <w:pPr>
        <w:pStyle w:val="afe"/>
        <w:spacing w:line="276" w:lineRule="auto"/>
        <w:ind w:left="101" w:right="105" w:firstLine="41"/>
        <w:rPr>
          <w:sz w:val="24"/>
          <w:szCs w:val="24"/>
        </w:rPr>
      </w:pPr>
      <w:r w:rsidRPr="008911C2">
        <w:rPr>
          <w:sz w:val="24"/>
          <w:szCs w:val="24"/>
        </w:rPr>
        <w:t>Отключены запорные устройства: Отключение в ТК-23 (ЗУ №82;84)</w:t>
      </w:r>
    </w:p>
    <w:p w14:paraId="4325728C" w14:textId="77777777" w:rsidR="007C421C" w:rsidRPr="008911C2" w:rsidRDefault="001C25DA" w:rsidP="006556CA">
      <w:pPr>
        <w:pStyle w:val="afe"/>
        <w:spacing w:line="276" w:lineRule="auto"/>
        <w:ind w:left="101" w:right="105" w:firstLine="41"/>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16</w:t>
      </w:r>
      <w:r w:rsidR="00A62CD4" w:rsidRPr="008911C2">
        <w:rPr>
          <w:sz w:val="24"/>
          <w:szCs w:val="24"/>
        </w:rPr>
        <w:fldChar w:fldCharType="end"/>
      </w:r>
      <w:r w:rsidRPr="008911C2">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8911C2" w14:paraId="1DF4B5DD" w14:textId="77777777" w:rsidTr="006556CA">
        <w:trPr>
          <w:trHeight w:val="20"/>
          <w:tblHeader/>
          <w:jc w:val="center"/>
        </w:trPr>
        <w:tc>
          <w:tcPr>
            <w:tcW w:w="0" w:type="auto"/>
            <w:shd w:val="clear" w:color="auto" w:fill="FFFFFF" w:themeFill="background1"/>
            <w:vAlign w:val="center"/>
            <w:hideMark/>
          </w:tcPr>
          <w:p w14:paraId="0EA842D3"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14:paraId="68184396"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14:paraId="05E5AE68"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14:paraId="5760883F"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14:paraId="2D57C921"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14:paraId="1BCBD494"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Средний суммарный </w:t>
            </w:r>
            <w:proofErr w:type="spellStart"/>
            <w:r w:rsidRPr="008911C2">
              <w:rPr>
                <w:rFonts w:ascii="Times New Roman" w:eastAsia="Times New Roman" w:hAnsi="Times New Roman"/>
                <w:b/>
                <w:color w:val="000000"/>
                <w:sz w:val="20"/>
                <w:szCs w:val="16"/>
                <w:lang w:eastAsia="ru-RU"/>
              </w:rPr>
              <w:t>недоотпуск</w:t>
            </w:r>
            <w:proofErr w:type="spellEnd"/>
            <w:r w:rsidRPr="008911C2">
              <w:rPr>
                <w:rFonts w:ascii="Times New Roman" w:eastAsia="Times New Roman" w:hAnsi="Times New Roman"/>
                <w:b/>
                <w:color w:val="000000"/>
                <w:sz w:val="20"/>
                <w:szCs w:val="16"/>
                <w:lang w:eastAsia="ru-RU"/>
              </w:rPr>
              <w:t xml:space="preserve"> теплоты, Гкал/</w:t>
            </w:r>
            <w:proofErr w:type="spellStart"/>
            <w:proofErr w:type="gramStart"/>
            <w:r w:rsidRPr="008911C2">
              <w:rPr>
                <w:rFonts w:ascii="Times New Roman" w:eastAsia="Times New Roman" w:hAnsi="Times New Roman"/>
                <w:b/>
                <w:color w:val="000000"/>
                <w:sz w:val="20"/>
                <w:szCs w:val="16"/>
                <w:lang w:eastAsia="ru-RU"/>
              </w:rPr>
              <w:t>от.период</w:t>
            </w:r>
            <w:proofErr w:type="spellEnd"/>
            <w:proofErr w:type="gramEnd"/>
          </w:p>
        </w:tc>
        <w:tc>
          <w:tcPr>
            <w:tcW w:w="0" w:type="auto"/>
            <w:shd w:val="clear" w:color="auto" w:fill="FFFFFF" w:themeFill="background1"/>
            <w:vAlign w:val="center"/>
          </w:tcPr>
          <w:p w14:paraId="75A6E038"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Категория надежности теплоснабжения</w:t>
            </w:r>
          </w:p>
        </w:tc>
      </w:tr>
      <w:tr w:rsidR="00303E2E" w:rsidRPr="008911C2" w14:paraId="087D3F0E" w14:textId="77777777" w:rsidTr="007C421C">
        <w:trPr>
          <w:trHeight w:val="20"/>
          <w:jc w:val="center"/>
        </w:trPr>
        <w:tc>
          <w:tcPr>
            <w:tcW w:w="0" w:type="auto"/>
            <w:shd w:val="clear" w:color="000000" w:fill="FFFFFF"/>
            <w:vAlign w:val="center"/>
          </w:tcPr>
          <w:p w14:paraId="4FF199F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59</w:t>
            </w:r>
          </w:p>
        </w:tc>
        <w:tc>
          <w:tcPr>
            <w:tcW w:w="0" w:type="auto"/>
            <w:shd w:val="clear" w:color="000000" w:fill="FFFFFF"/>
            <w:vAlign w:val="center"/>
          </w:tcPr>
          <w:p w14:paraId="02AC081A"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0,172</w:t>
            </w:r>
          </w:p>
        </w:tc>
        <w:tc>
          <w:tcPr>
            <w:tcW w:w="0" w:type="auto"/>
            <w:shd w:val="clear" w:color="000000" w:fill="FFFFFF"/>
            <w:vAlign w:val="center"/>
          </w:tcPr>
          <w:p w14:paraId="1CBF747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77E484E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0,996</w:t>
            </w:r>
          </w:p>
        </w:tc>
        <w:tc>
          <w:tcPr>
            <w:tcW w:w="0" w:type="auto"/>
            <w:shd w:val="clear" w:color="000000" w:fill="FFFFFF"/>
            <w:vAlign w:val="center"/>
          </w:tcPr>
          <w:p w14:paraId="14CA6F5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0,998</w:t>
            </w:r>
          </w:p>
        </w:tc>
        <w:tc>
          <w:tcPr>
            <w:tcW w:w="0" w:type="auto"/>
            <w:shd w:val="clear" w:color="000000" w:fill="FFFFFF"/>
            <w:vAlign w:val="center"/>
          </w:tcPr>
          <w:p w14:paraId="351D970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0,638</w:t>
            </w:r>
          </w:p>
        </w:tc>
        <w:tc>
          <w:tcPr>
            <w:tcW w:w="0" w:type="auto"/>
            <w:shd w:val="clear" w:color="000000" w:fill="FFFFFF"/>
            <w:vAlign w:val="center"/>
          </w:tcPr>
          <w:p w14:paraId="4B36984A"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303E2E" w:rsidRPr="008911C2" w14:paraId="4A91F886" w14:textId="77777777" w:rsidTr="007C421C">
        <w:trPr>
          <w:trHeight w:val="20"/>
          <w:jc w:val="center"/>
        </w:trPr>
        <w:tc>
          <w:tcPr>
            <w:tcW w:w="0" w:type="auto"/>
            <w:shd w:val="clear" w:color="000000" w:fill="FFFFFF"/>
            <w:vAlign w:val="center"/>
          </w:tcPr>
          <w:p w14:paraId="47E8AC5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Детский сад №15</w:t>
            </w:r>
          </w:p>
        </w:tc>
        <w:tc>
          <w:tcPr>
            <w:tcW w:w="0" w:type="auto"/>
            <w:shd w:val="clear" w:color="000000" w:fill="FFFFFF"/>
            <w:vAlign w:val="center"/>
          </w:tcPr>
          <w:p w14:paraId="44285E8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0,146</w:t>
            </w:r>
          </w:p>
        </w:tc>
        <w:tc>
          <w:tcPr>
            <w:tcW w:w="0" w:type="auto"/>
            <w:shd w:val="clear" w:color="000000" w:fill="FFFFFF"/>
            <w:vAlign w:val="center"/>
          </w:tcPr>
          <w:p w14:paraId="5BBFEBA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0,141</w:t>
            </w:r>
          </w:p>
        </w:tc>
        <w:tc>
          <w:tcPr>
            <w:tcW w:w="0" w:type="auto"/>
            <w:shd w:val="clear" w:color="000000" w:fill="FFFFFF"/>
            <w:vAlign w:val="center"/>
          </w:tcPr>
          <w:p w14:paraId="6CBFB0B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0,996</w:t>
            </w:r>
          </w:p>
        </w:tc>
        <w:tc>
          <w:tcPr>
            <w:tcW w:w="0" w:type="auto"/>
            <w:shd w:val="clear" w:color="000000" w:fill="FFFFFF"/>
            <w:vAlign w:val="center"/>
          </w:tcPr>
          <w:p w14:paraId="10EA666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0,998</w:t>
            </w:r>
          </w:p>
        </w:tc>
        <w:tc>
          <w:tcPr>
            <w:tcW w:w="0" w:type="auto"/>
            <w:shd w:val="clear" w:color="000000" w:fill="FFFFFF"/>
            <w:vAlign w:val="center"/>
          </w:tcPr>
          <w:p w14:paraId="0B67005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0,851</w:t>
            </w:r>
          </w:p>
        </w:tc>
        <w:tc>
          <w:tcPr>
            <w:tcW w:w="0" w:type="auto"/>
            <w:shd w:val="clear" w:color="000000" w:fill="FFFFFF"/>
            <w:vAlign w:val="center"/>
          </w:tcPr>
          <w:p w14:paraId="0984E6A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303E2E" w:rsidRPr="008911C2" w14:paraId="7E5E6BC7" w14:textId="77777777" w:rsidTr="007C421C">
        <w:trPr>
          <w:trHeight w:val="20"/>
          <w:jc w:val="center"/>
        </w:trPr>
        <w:tc>
          <w:tcPr>
            <w:tcW w:w="0" w:type="auto"/>
            <w:shd w:val="clear" w:color="000000" w:fill="FFFFFF"/>
            <w:vAlign w:val="center"/>
          </w:tcPr>
          <w:p w14:paraId="5CF814A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61А</w:t>
            </w:r>
          </w:p>
        </w:tc>
        <w:tc>
          <w:tcPr>
            <w:tcW w:w="0" w:type="auto"/>
            <w:shd w:val="clear" w:color="000000" w:fill="FFFFFF"/>
            <w:vAlign w:val="center"/>
          </w:tcPr>
          <w:p w14:paraId="343E358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0,131</w:t>
            </w:r>
          </w:p>
        </w:tc>
        <w:tc>
          <w:tcPr>
            <w:tcW w:w="0" w:type="auto"/>
            <w:shd w:val="clear" w:color="000000" w:fill="FFFFFF"/>
            <w:vAlign w:val="center"/>
          </w:tcPr>
          <w:p w14:paraId="519909A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77137A8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0,996</w:t>
            </w:r>
          </w:p>
        </w:tc>
        <w:tc>
          <w:tcPr>
            <w:tcW w:w="0" w:type="auto"/>
            <w:shd w:val="clear" w:color="000000" w:fill="FFFFFF"/>
            <w:vAlign w:val="center"/>
          </w:tcPr>
          <w:p w14:paraId="4150250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0,998</w:t>
            </w:r>
          </w:p>
        </w:tc>
        <w:tc>
          <w:tcPr>
            <w:tcW w:w="0" w:type="auto"/>
            <w:shd w:val="clear" w:color="000000" w:fill="FFFFFF"/>
            <w:vAlign w:val="center"/>
          </w:tcPr>
          <w:p w14:paraId="3AA90F7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0,483</w:t>
            </w:r>
          </w:p>
        </w:tc>
        <w:tc>
          <w:tcPr>
            <w:tcW w:w="0" w:type="auto"/>
            <w:shd w:val="clear" w:color="000000" w:fill="FFFFFF"/>
            <w:vAlign w:val="center"/>
          </w:tcPr>
          <w:p w14:paraId="02C2986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303E2E" w:rsidRPr="008911C2" w14:paraId="2EA391B6" w14:textId="77777777" w:rsidTr="007C421C">
        <w:trPr>
          <w:trHeight w:val="20"/>
          <w:jc w:val="center"/>
        </w:trPr>
        <w:tc>
          <w:tcPr>
            <w:tcW w:w="0" w:type="auto"/>
            <w:shd w:val="clear" w:color="000000" w:fill="FFFFFF"/>
            <w:vAlign w:val="center"/>
          </w:tcPr>
          <w:p w14:paraId="0759BDD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63</w:t>
            </w:r>
          </w:p>
        </w:tc>
        <w:tc>
          <w:tcPr>
            <w:tcW w:w="0" w:type="auto"/>
            <w:shd w:val="clear" w:color="000000" w:fill="FFFFFF"/>
            <w:vAlign w:val="center"/>
          </w:tcPr>
          <w:p w14:paraId="18D5888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0,125</w:t>
            </w:r>
          </w:p>
        </w:tc>
        <w:tc>
          <w:tcPr>
            <w:tcW w:w="0" w:type="auto"/>
            <w:shd w:val="clear" w:color="000000" w:fill="FFFFFF"/>
            <w:vAlign w:val="center"/>
          </w:tcPr>
          <w:p w14:paraId="52E444B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1A2D02D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0,996</w:t>
            </w:r>
          </w:p>
        </w:tc>
        <w:tc>
          <w:tcPr>
            <w:tcW w:w="0" w:type="auto"/>
            <w:shd w:val="clear" w:color="000000" w:fill="FFFFFF"/>
            <w:vAlign w:val="center"/>
          </w:tcPr>
          <w:p w14:paraId="4BD39EB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0,998</w:t>
            </w:r>
          </w:p>
        </w:tc>
        <w:tc>
          <w:tcPr>
            <w:tcW w:w="0" w:type="auto"/>
            <w:shd w:val="clear" w:color="000000" w:fill="FFFFFF"/>
            <w:vAlign w:val="center"/>
          </w:tcPr>
          <w:p w14:paraId="107CC8C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0,460</w:t>
            </w:r>
          </w:p>
        </w:tc>
        <w:tc>
          <w:tcPr>
            <w:tcW w:w="0" w:type="auto"/>
            <w:shd w:val="clear" w:color="000000" w:fill="FFFFFF"/>
            <w:vAlign w:val="center"/>
          </w:tcPr>
          <w:p w14:paraId="1E2FE65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303E2E" w:rsidRPr="008911C2" w14:paraId="23819B8B" w14:textId="77777777" w:rsidTr="007C421C">
        <w:trPr>
          <w:trHeight w:val="20"/>
          <w:jc w:val="center"/>
        </w:trPr>
        <w:tc>
          <w:tcPr>
            <w:tcW w:w="0" w:type="auto"/>
            <w:shd w:val="clear" w:color="000000" w:fill="FFFFFF"/>
            <w:vAlign w:val="center"/>
          </w:tcPr>
          <w:p w14:paraId="5419B64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63/1</w:t>
            </w:r>
          </w:p>
        </w:tc>
        <w:tc>
          <w:tcPr>
            <w:tcW w:w="0" w:type="auto"/>
            <w:shd w:val="clear" w:color="000000" w:fill="FFFFFF"/>
            <w:vAlign w:val="center"/>
          </w:tcPr>
          <w:p w14:paraId="7971ABD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vAlign w:val="center"/>
          </w:tcPr>
          <w:p w14:paraId="18DB055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2569B71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0,996</w:t>
            </w:r>
          </w:p>
        </w:tc>
        <w:tc>
          <w:tcPr>
            <w:tcW w:w="0" w:type="auto"/>
            <w:shd w:val="clear" w:color="000000" w:fill="FFFFFF"/>
            <w:vAlign w:val="center"/>
          </w:tcPr>
          <w:p w14:paraId="63A20CA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0,998</w:t>
            </w:r>
          </w:p>
        </w:tc>
        <w:tc>
          <w:tcPr>
            <w:tcW w:w="0" w:type="auto"/>
            <w:shd w:val="clear" w:color="000000" w:fill="FFFFFF"/>
            <w:vAlign w:val="center"/>
          </w:tcPr>
          <w:p w14:paraId="5ACC42F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0,325</w:t>
            </w:r>
          </w:p>
        </w:tc>
        <w:tc>
          <w:tcPr>
            <w:tcW w:w="0" w:type="auto"/>
            <w:shd w:val="clear" w:color="000000" w:fill="FFFFFF"/>
            <w:vAlign w:val="center"/>
          </w:tcPr>
          <w:p w14:paraId="69314DC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bl>
    <w:p w14:paraId="3E38EB94" w14:textId="77777777" w:rsidR="001C25DA" w:rsidRPr="008911C2" w:rsidRDefault="001C25DA" w:rsidP="001C25DA">
      <w:pPr>
        <w:pStyle w:val="afe"/>
        <w:spacing w:line="360" w:lineRule="auto"/>
        <w:ind w:left="101" w:right="105"/>
        <w:rPr>
          <w:rFonts w:ascii="Arial" w:hAnsi="Arial" w:cs="Arial"/>
          <w:sz w:val="24"/>
          <w:szCs w:val="24"/>
        </w:rPr>
      </w:pPr>
    </w:p>
    <w:p w14:paraId="28B25C91" w14:textId="77777777"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17</w:t>
      </w:r>
      <w:r w:rsidR="00A62CD4" w:rsidRPr="008911C2">
        <w:rPr>
          <w:sz w:val="24"/>
          <w:szCs w:val="24"/>
        </w:rPr>
        <w:fldChar w:fldCharType="end"/>
      </w:r>
      <w:r w:rsidRPr="008911C2">
        <w:rPr>
          <w:sz w:val="24"/>
          <w:szCs w:val="24"/>
        </w:rPr>
        <w:t xml:space="preserve"> - </w:t>
      </w:r>
      <w:r w:rsidR="0039773D" w:rsidRPr="008911C2">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8911C2" w14:paraId="1DA15976" w14:textId="77777777" w:rsidTr="006556C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5D95EB4F" w14:textId="77777777" w:rsidR="001C25DA" w:rsidRPr="008911C2" w:rsidRDefault="001C25DA" w:rsidP="001C25DA">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5B711E39" w14:textId="77777777" w:rsidR="001C25DA" w:rsidRPr="008911C2" w:rsidRDefault="001C25DA" w:rsidP="001C25DA">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Значение</w:t>
            </w:r>
          </w:p>
        </w:tc>
      </w:tr>
      <w:tr w:rsidR="007C421C" w:rsidRPr="008911C2" w14:paraId="7E4768AE"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1F1B4CB"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0B1C10A"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2,806</w:t>
            </w:r>
          </w:p>
        </w:tc>
      </w:tr>
      <w:tr w:rsidR="007C421C" w:rsidRPr="008911C2" w14:paraId="15082E66"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487E96E"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D12CB25"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2,806</w:t>
            </w:r>
          </w:p>
        </w:tc>
      </w:tr>
      <w:tr w:rsidR="007C421C" w:rsidRPr="008911C2" w14:paraId="20447C62"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5E8BE5E"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CDC08A4"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0,662</w:t>
            </w:r>
          </w:p>
        </w:tc>
      </w:tr>
      <w:tr w:rsidR="007C421C" w:rsidRPr="008911C2" w14:paraId="66B8D22B"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E64785D"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F6A93E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3BE8ED37"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B639FF3"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7FC0F70"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3E709239"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1E1334A"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77995B1"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20,516</w:t>
            </w:r>
          </w:p>
        </w:tc>
      </w:tr>
      <w:tr w:rsidR="007C421C" w:rsidRPr="008911C2" w14:paraId="03E74F9D"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FA67643"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013D53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1738582F"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BE5E917"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E2BF3E5"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4E1D9FCD"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79BBB32"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C6948E0"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26,128</w:t>
            </w:r>
          </w:p>
        </w:tc>
      </w:tr>
    </w:tbl>
    <w:p w14:paraId="618860ED" w14:textId="77777777" w:rsidR="001C25DA" w:rsidRPr="008911C2" w:rsidRDefault="001C25DA" w:rsidP="001C25DA">
      <w:pPr>
        <w:pStyle w:val="afe"/>
        <w:spacing w:line="360" w:lineRule="auto"/>
        <w:ind w:left="101" w:right="105"/>
        <w:rPr>
          <w:rFonts w:ascii="Arial" w:hAnsi="Arial" w:cs="Arial"/>
          <w:sz w:val="24"/>
          <w:szCs w:val="24"/>
        </w:rPr>
      </w:pPr>
    </w:p>
    <w:p w14:paraId="47FB3BB0" w14:textId="77777777" w:rsidR="001C25DA" w:rsidRPr="008911C2" w:rsidRDefault="001C25DA" w:rsidP="00CE5986">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18</w:t>
      </w:r>
      <w:r w:rsidR="00A62CD4" w:rsidRPr="008911C2">
        <w:rPr>
          <w:sz w:val="24"/>
          <w:szCs w:val="24"/>
        </w:rPr>
        <w:fldChar w:fldCharType="end"/>
      </w:r>
      <w:r w:rsidRPr="008911C2">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0"/>
        <w:gridCol w:w="1522"/>
        <w:gridCol w:w="898"/>
        <w:gridCol w:w="1704"/>
        <w:gridCol w:w="1599"/>
        <w:gridCol w:w="895"/>
        <w:gridCol w:w="1264"/>
      </w:tblGrid>
      <w:tr w:rsidR="001C25DA" w:rsidRPr="008911C2" w14:paraId="70289AA1" w14:textId="77777777" w:rsidTr="00CE5986">
        <w:trPr>
          <w:trHeight w:val="20"/>
          <w:tblHeader/>
          <w:jc w:val="center"/>
        </w:trPr>
        <w:tc>
          <w:tcPr>
            <w:tcW w:w="0" w:type="auto"/>
            <w:shd w:val="clear" w:color="auto" w:fill="FFFFFF" w:themeFill="background1"/>
            <w:tcMar>
              <w:left w:w="28" w:type="dxa"/>
              <w:right w:w="28" w:type="dxa"/>
            </w:tcMar>
            <w:vAlign w:val="center"/>
            <w:hideMark/>
          </w:tcPr>
          <w:p w14:paraId="0C2DB5BE"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50A1F597"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70578B34"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14:paraId="69843290"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0F94B514"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56F36FEB"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14:paraId="5419784A"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отказа</w:t>
            </w:r>
          </w:p>
        </w:tc>
      </w:tr>
      <w:tr w:rsidR="00303E2E" w:rsidRPr="008911C2" w14:paraId="5408028D" w14:textId="77777777" w:rsidTr="001C25DA">
        <w:trPr>
          <w:trHeight w:val="20"/>
          <w:jc w:val="center"/>
        </w:trPr>
        <w:tc>
          <w:tcPr>
            <w:tcW w:w="0" w:type="auto"/>
            <w:shd w:val="clear" w:color="000000" w:fill="FFFFFF"/>
            <w:tcMar>
              <w:left w:w="28" w:type="dxa"/>
              <w:right w:w="28" w:type="dxa"/>
            </w:tcMar>
            <w:vAlign w:val="center"/>
          </w:tcPr>
          <w:p w14:paraId="60C0F3F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82;84</w:t>
            </w:r>
          </w:p>
        </w:tc>
        <w:tc>
          <w:tcPr>
            <w:tcW w:w="0" w:type="auto"/>
            <w:shd w:val="clear" w:color="000000" w:fill="FFFFFF"/>
            <w:tcMar>
              <w:left w:w="28" w:type="dxa"/>
              <w:right w:w="28" w:type="dxa"/>
            </w:tcMar>
            <w:vAlign w:val="center"/>
          </w:tcPr>
          <w:p w14:paraId="655C571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ТК-24</w:t>
            </w:r>
          </w:p>
        </w:tc>
        <w:tc>
          <w:tcPr>
            <w:tcW w:w="0" w:type="auto"/>
            <w:shd w:val="clear" w:color="000000" w:fill="FFFFFF"/>
            <w:tcMar>
              <w:left w:w="28" w:type="dxa"/>
              <w:right w:w="28" w:type="dxa"/>
            </w:tcMar>
            <w:vAlign w:val="center"/>
          </w:tcPr>
          <w:p w14:paraId="22852F8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85</w:t>
            </w:r>
          </w:p>
        </w:tc>
        <w:tc>
          <w:tcPr>
            <w:tcW w:w="0" w:type="auto"/>
            <w:shd w:val="clear" w:color="000000" w:fill="FFFFFF"/>
            <w:tcMar>
              <w:left w:w="28" w:type="dxa"/>
              <w:right w:w="28" w:type="dxa"/>
            </w:tcMar>
            <w:vAlign w:val="center"/>
          </w:tcPr>
          <w:p w14:paraId="6A7DD7D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0,159</w:t>
            </w:r>
          </w:p>
        </w:tc>
        <w:tc>
          <w:tcPr>
            <w:tcW w:w="0" w:type="auto"/>
            <w:shd w:val="clear" w:color="000000" w:fill="FFFFFF"/>
            <w:tcMar>
              <w:left w:w="28" w:type="dxa"/>
              <w:right w:w="28" w:type="dxa"/>
            </w:tcMar>
            <w:vAlign w:val="center"/>
          </w:tcPr>
          <w:p w14:paraId="78CD2B1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71FBEE9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c>
          <w:tcPr>
            <w:tcW w:w="0" w:type="auto"/>
            <w:shd w:val="clear" w:color="000000" w:fill="FFFFFF"/>
            <w:tcMar>
              <w:left w:w="28" w:type="dxa"/>
              <w:right w:w="28" w:type="dxa"/>
            </w:tcMar>
            <w:vAlign w:val="center"/>
          </w:tcPr>
          <w:p w14:paraId="68FD2F2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0,00005</w:t>
            </w:r>
          </w:p>
        </w:tc>
      </w:tr>
      <w:tr w:rsidR="00303E2E" w:rsidRPr="008911C2" w14:paraId="0A1C95E2" w14:textId="77777777" w:rsidTr="001C25DA">
        <w:trPr>
          <w:trHeight w:val="20"/>
          <w:jc w:val="center"/>
        </w:trPr>
        <w:tc>
          <w:tcPr>
            <w:tcW w:w="0" w:type="auto"/>
            <w:shd w:val="clear" w:color="000000" w:fill="FFFFFF"/>
            <w:tcMar>
              <w:left w:w="28" w:type="dxa"/>
              <w:right w:w="28" w:type="dxa"/>
            </w:tcMar>
            <w:vAlign w:val="center"/>
          </w:tcPr>
          <w:p w14:paraId="5256CB5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87;88</w:t>
            </w:r>
          </w:p>
        </w:tc>
        <w:tc>
          <w:tcPr>
            <w:tcW w:w="0" w:type="auto"/>
            <w:shd w:val="clear" w:color="000000" w:fill="FFFFFF"/>
            <w:tcMar>
              <w:left w:w="28" w:type="dxa"/>
              <w:right w:w="28" w:type="dxa"/>
            </w:tcMar>
            <w:vAlign w:val="center"/>
          </w:tcPr>
          <w:p w14:paraId="66C2B21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59</w:t>
            </w:r>
          </w:p>
        </w:tc>
        <w:tc>
          <w:tcPr>
            <w:tcW w:w="0" w:type="auto"/>
            <w:shd w:val="clear" w:color="000000" w:fill="FFFFFF"/>
            <w:tcMar>
              <w:left w:w="28" w:type="dxa"/>
              <w:right w:w="28" w:type="dxa"/>
            </w:tcMar>
            <w:vAlign w:val="center"/>
          </w:tcPr>
          <w:p w14:paraId="56365FF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w:t>
            </w:r>
          </w:p>
        </w:tc>
        <w:tc>
          <w:tcPr>
            <w:tcW w:w="0" w:type="auto"/>
            <w:shd w:val="clear" w:color="000000" w:fill="FFFFFF"/>
            <w:tcMar>
              <w:left w:w="28" w:type="dxa"/>
              <w:right w:w="28" w:type="dxa"/>
            </w:tcMar>
            <w:vAlign w:val="center"/>
          </w:tcPr>
          <w:p w14:paraId="7F0C512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tcMar>
              <w:left w:w="28" w:type="dxa"/>
              <w:right w:w="28" w:type="dxa"/>
            </w:tcMar>
            <w:vAlign w:val="center"/>
          </w:tcPr>
          <w:p w14:paraId="16916D5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641CF40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45CAA4A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303E2E" w:rsidRPr="008911C2" w14:paraId="3C417166" w14:textId="77777777" w:rsidTr="001C25DA">
        <w:trPr>
          <w:trHeight w:val="20"/>
          <w:jc w:val="center"/>
        </w:trPr>
        <w:tc>
          <w:tcPr>
            <w:tcW w:w="0" w:type="auto"/>
            <w:shd w:val="clear" w:color="000000" w:fill="FFFFFF"/>
            <w:tcMar>
              <w:left w:w="28" w:type="dxa"/>
              <w:right w:w="28" w:type="dxa"/>
            </w:tcMar>
            <w:vAlign w:val="center"/>
          </w:tcPr>
          <w:p w14:paraId="05AEBD7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89;90</w:t>
            </w:r>
          </w:p>
        </w:tc>
        <w:tc>
          <w:tcPr>
            <w:tcW w:w="0" w:type="auto"/>
            <w:shd w:val="clear" w:color="000000" w:fill="FFFFFF"/>
            <w:tcMar>
              <w:left w:w="28" w:type="dxa"/>
              <w:right w:w="28" w:type="dxa"/>
            </w:tcMar>
            <w:vAlign w:val="center"/>
          </w:tcPr>
          <w:p w14:paraId="1BA676B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Детский сад №15</w:t>
            </w:r>
          </w:p>
        </w:tc>
        <w:tc>
          <w:tcPr>
            <w:tcW w:w="0" w:type="auto"/>
            <w:shd w:val="clear" w:color="000000" w:fill="FFFFFF"/>
            <w:tcMar>
              <w:left w:w="28" w:type="dxa"/>
              <w:right w:w="28" w:type="dxa"/>
            </w:tcMar>
            <w:vAlign w:val="center"/>
          </w:tcPr>
          <w:p w14:paraId="5C24013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30</w:t>
            </w:r>
          </w:p>
        </w:tc>
        <w:tc>
          <w:tcPr>
            <w:tcW w:w="0" w:type="auto"/>
            <w:shd w:val="clear" w:color="000000" w:fill="FFFFFF"/>
            <w:tcMar>
              <w:left w:w="28" w:type="dxa"/>
              <w:right w:w="28" w:type="dxa"/>
            </w:tcMar>
            <w:vAlign w:val="center"/>
          </w:tcPr>
          <w:p w14:paraId="6C4FC5E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0,108</w:t>
            </w:r>
          </w:p>
        </w:tc>
        <w:tc>
          <w:tcPr>
            <w:tcW w:w="0" w:type="auto"/>
            <w:shd w:val="clear" w:color="000000" w:fill="FFFFFF"/>
            <w:tcMar>
              <w:left w:w="28" w:type="dxa"/>
              <w:right w:w="28" w:type="dxa"/>
            </w:tcMar>
            <w:vAlign w:val="center"/>
          </w:tcPr>
          <w:p w14:paraId="4B67A20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61BFDD7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189F8F1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r>
      <w:tr w:rsidR="00303E2E" w:rsidRPr="008911C2" w14:paraId="29E91F6B" w14:textId="77777777" w:rsidTr="001C25DA">
        <w:trPr>
          <w:trHeight w:val="20"/>
          <w:jc w:val="center"/>
        </w:trPr>
        <w:tc>
          <w:tcPr>
            <w:tcW w:w="0" w:type="auto"/>
            <w:shd w:val="clear" w:color="000000" w:fill="FFFFFF"/>
            <w:tcMar>
              <w:left w:w="28" w:type="dxa"/>
              <w:right w:w="28" w:type="dxa"/>
            </w:tcMar>
            <w:vAlign w:val="center"/>
          </w:tcPr>
          <w:p w14:paraId="35A81C3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ТК-24</w:t>
            </w:r>
          </w:p>
        </w:tc>
        <w:tc>
          <w:tcPr>
            <w:tcW w:w="0" w:type="auto"/>
            <w:shd w:val="clear" w:color="000000" w:fill="FFFFFF"/>
            <w:tcMar>
              <w:left w:w="28" w:type="dxa"/>
              <w:right w:w="28" w:type="dxa"/>
            </w:tcMar>
            <w:vAlign w:val="center"/>
          </w:tcPr>
          <w:p w14:paraId="0D4E37E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ТК-25</w:t>
            </w:r>
          </w:p>
        </w:tc>
        <w:tc>
          <w:tcPr>
            <w:tcW w:w="0" w:type="auto"/>
            <w:shd w:val="clear" w:color="000000" w:fill="FFFFFF"/>
            <w:tcMar>
              <w:left w:w="28" w:type="dxa"/>
              <w:right w:w="28" w:type="dxa"/>
            </w:tcMar>
            <w:vAlign w:val="center"/>
          </w:tcPr>
          <w:p w14:paraId="0CC26F6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65</w:t>
            </w:r>
          </w:p>
        </w:tc>
        <w:tc>
          <w:tcPr>
            <w:tcW w:w="0" w:type="auto"/>
            <w:shd w:val="clear" w:color="000000" w:fill="FFFFFF"/>
            <w:tcMar>
              <w:left w:w="28" w:type="dxa"/>
              <w:right w:w="28" w:type="dxa"/>
            </w:tcMar>
            <w:vAlign w:val="center"/>
          </w:tcPr>
          <w:p w14:paraId="1A39ADB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tcMar>
              <w:left w:w="28" w:type="dxa"/>
              <w:right w:w="28" w:type="dxa"/>
            </w:tcMar>
            <w:vAlign w:val="center"/>
          </w:tcPr>
          <w:p w14:paraId="31CB499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5ED3BB9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7BD15CF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w:t>
            </w:r>
          </w:p>
        </w:tc>
      </w:tr>
      <w:tr w:rsidR="00303E2E" w:rsidRPr="008911C2" w14:paraId="6FAFC92C" w14:textId="77777777" w:rsidTr="001C25DA">
        <w:trPr>
          <w:trHeight w:val="20"/>
          <w:jc w:val="center"/>
        </w:trPr>
        <w:tc>
          <w:tcPr>
            <w:tcW w:w="0" w:type="auto"/>
            <w:shd w:val="clear" w:color="000000" w:fill="FFFFFF"/>
            <w:tcMar>
              <w:left w:w="28" w:type="dxa"/>
              <w:right w:w="28" w:type="dxa"/>
            </w:tcMar>
            <w:vAlign w:val="center"/>
          </w:tcPr>
          <w:p w14:paraId="6F6706B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91;92</w:t>
            </w:r>
          </w:p>
        </w:tc>
        <w:tc>
          <w:tcPr>
            <w:tcW w:w="0" w:type="auto"/>
            <w:shd w:val="clear" w:color="000000" w:fill="FFFFFF"/>
            <w:tcMar>
              <w:left w:w="28" w:type="dxa"/>
              <w:right w:w="28" w:type="dxa"/>
            </w:tcMar>
            <w:vAlign w:val="center"/>
          </w:tcPr>
          <w:p w14:paraId="5E787E5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63</w:t>
            </w:r>
          </w:p>
        </w:tc>
        <w:tc>
          <w:tcPr>
            <w:tcW w:w="0" w:type="auto"/>
            <w:shd w:val="clear" w:color="000000" w:fill="FFFFFF"/>
            <w:tcMar>
              <w:left w:w="28" w:type="dxa"/>
              <w:right w:w="28" w:type="dxa"/>
            </w:tcMar>
            <w:vAlign w:val="center"/>
          </w:tcPr>
          <w:p w14:paraId="4F93480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22</w:t>
            </w:r>
          </w:p>
        </w:tc>
        <w:tc>
          <w:tcPr>
            <w:tcW w:w="0" w:type="auto"/>
            <w:shd w:val="clear" w:color="000000" w:fill="FFFFFF"/>
            <w:tcMar>
              <w:left w:w="28" w:type="dxa"/>
              <w:right w:w="28" w:type="dxa"/>
            </w:tcMar>
            <w:vAlign w:val="center"/>
          </w:tcPr>
          <w:p w14:paraId="603F743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center"/>
          </w:tcPr>
          <w:p w14:paraId="7D5A078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01DF533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6F88D71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r>
      <w:tr w:rsidR="00303E2E" w:rsidRPr="008911C2" w14:paraId="060F83B9" w14:textId="77777777" w:rsidTr="001C25DA">
        <w:trPr>
          <w:trHeight w:val="20"/>
          <w:jc w:val="center"/>
        </w:trPr>
        <w:tc>
          <w:tcPr>
            <w:tcW w:w="0" w:type="auto"/>
            <w:shd w:val="clear" w:color="000000" w:fill="FFFFFF"/>
            <w:tcMar>
              <w:left w:w="28" w:type="dxa"/>
              <w:right w:w="28" w:type="dxa"/>
            </w:tcMar>
            <w:vAlign w:val="center"/>
          </w:tcPr>
          <w:p w14:paraId="45C582A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ТК-25</w:t>
            </w:r>
          </w:p>
        </w:tc>
        <w:tc>
          <w:tcPr>
            <w:tcW w:w="0" w:type="auto"/>
            <w:shd w:val="clear" w:color="000000" w:fill="FFFFFF"/>
            <w:tcMar>
              <w:left w:w="28" w:type="dxa"/>
              <w:right w:w="28" w:type="dxa"/>
            </w:tcMar>
            <w:vAlign w:val="center"/>
          </w:tcPr>
          <w:p w14:paraId="453279F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61А</w:t>
            </w:r>
          </w:p>
        </w:tc>
        <w:tc>
          <w:tcPr>
            <w:tcW w:w="0" w:type="auto"/>
            <w:shd w:val="clear" w:color="000000" w:fill="FFFFFF"/>
            <w:tcMar>
              <w:left w:w="28" w:type="dxa"/>
              <w:right w:w="28" w:type="dxa"/>
            </w:tcMar>
            <w:vAlign w:val="center"/>
          </w:tcPr>
          <w:p w14:paraId="3C7DDA2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13</w:t>
            </w:r>
          </w:p>
        </w:tc>
        <w:tc>
          <w:tcPr>
            <w:tcW w:w="0" w:type="auto"/>
            <w:shd w:val="clear" w:color="000000" w:fill="FFFFFF"/>
            <w:tcMar>
              <w:left w:w="28" w:type="dxa"/>
              <w:right w:w="28" w:type="dxa"/>
            </w:tcMar>
            <w:vAlign w:val="center"/>
          </w:tcPr>
          <w:p w14:paraId="43264FA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center"/>
          </w:tcPr>
          <w:p w14:paraId="2FCA727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04960CE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0B7AEE2A"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303E2E" w:rsidRPr="008911C2" w14:paraId="2A34362C" w14:textId="77777777" w:rsidTr="001C25DA">
        <w:trPr>
          <w:trHeight w:val="20"/>
          <w:jc w:val="center"/>
        </w:trPr>
        <w:tc>
          <w:tcPr>
            <w:tcW w:w="0" w:type="auto"/>
            <w:shd w:val="clear" w:color="000000" w:fill="FFFFFF"/>
            <w:tcMar>
              <w:left w:w="28" w:type="dxa"/>
              <w:right w:w="28" w:type="dxa"/>
            </w:tcMar>
            <w:vAlign w:val="center"/>
          </w:tcPr>
          <w:p w14:paraId="1C3D081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93;94</w:t>
            </w:r>
          </w:p>
        </w:tc>
        <w:tc>
          <w:tcPr>
            <w:tcW w:w="0" w:type="auto"/>
            <w:shd w:val="clear" w:color="000000" w:fill="FFFFFF"/>
            <w:tcMar>
              <w:left w:w="28" w:type="dxa"/>
              <w:right w:w="28" w:type="dxa"/>
            </w:tcMar>
            <w:vAlign w:val="center"/>
          </w:tcPr>
          <w:p w14:paraId="6C6CBA9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Пушкина 63/1</w:t>
            </w:r>
          </w:p>
        </w:tc>
        <w:tc>
          <w:tcPr>
            <w:tcW w:w="0" w:type="auto"/>
            <w:shd w:val="clear" w:color="000000" w:fill="FFFFFF"/>
            <w:tcMar>
              <w:left w:w="28" w:type="dxa"/>
              <w:right w:w="28" w:type="dxa"/>
            </w:tcMar>
            <w:vAlign w:val="center"/>
          </w:tcPr>
          <w:p w14:paraId="22400BD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35</w:t>
            </w:r>
          </w:p>
        </w:tc>
        <w:tc>
          <w:tcPr>
            <w:tcW w:w="0" w:type="auto"/>
            <w:shd w:val="clear" w:color="000000" w:fill="FFFFFF"/>
            <w:tcMar>
              <w:left w:w="28" w:type="dxa"/>
              <w:right w:w="28" w:type="dxa"/>
            </w:tcMar>
            <w:vAlign w:val="center"/>
          </w:tcPr>
          <w:p w14:paraId="0E1281F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tcMar>
              <w:left w:w="28" w:type="dxa"/>
              <w:right w:w="28" w:type="dxa"/>
            </w:tcMar>
            <w:vAlign w:val="center"/>
          </w:tcPr>
          <w:p w14:paraId="77115C5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70104D7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3C79DD8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r>
      <w:tr w:rsidR="00303E2E" w:rsidRPr="008911C2" w14:paraId="396EBEB5" w14:textId="77777777" w:rsidTr="001C25DA">
        <w:trPr>
          <w:trHeight w:val="20"/>
          <w:jc w:val="center"/>
        </w:trPr>
        <w:tc>
          <w:tcPr>
            <w:tcW w:w="0" w:type="auto"/>
            <w:shd w:val="clear" w:color="000000" w:fill="FFFFFF"/>
            <w:tcMar>
              <w:left w:w="28" w:type="dxa"/>
              <w:right w:w="28" w:type="dxa"/>
            </w:tcMar>
            <w:vAlign w:val="center"/>
          </w:tcPr>
          <w:p w14:paraId="300EFD5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ТК-24</w:t>
            </w:r>
          </w:p>
        </w:tc>
        <w:tc>
          <w:tcPr>
            <w:tcW w:w="0" w:type="auto"/>
            <w:shd w:val="clear" w:color="000000" w:fill="FFFFFF"/>
            <w:tcMar>
              <w:left w:w="28" w:type="dxa"/>
              <w:right w:w="28" w:type="dxa"/>
            </w:tcMar>
            <w:vAlign w:val="center"/>
          </w:tcPr>
          <w:p w14:paraId="4A18E34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87;88</w:t>
            </w:r>
          </w:p>
        </w:tc>
        <w:tc>
          <w:tcPr>
            <w:tcW w:w="0" w:type="auto"/>
            <w:shd w:val="clear" w:color="000000" w:fill="FFFFFF"/>
            <w:tcMar>
              <w:left w:w="28" w:type="dxa"/>
              <w:right w:w="28" w:type="dxa"/>
            </w:tcMar>
            <w:vAlign w:val="center"/>
          </w:tcPr>
          <w:p w14:paraId="37D3958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4B1D00A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tcMar>
              <w:left w:w="28" w:type="dxa"/>
              <w:right w:w="28" w:type="dxa"/>
            </w:tcMar>
            <w:vAlign w:val="center"/>
          </w:tcPr>
          <w:p w14:paraId="32AE52D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64AC017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35C09DB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303E2E" w:rsidRPr="008911C2" w14:paraId="4D1E612F" w14:textId="77777777" w:rsidTr="001C25DA">
        <w:trPr>
          <w:trHeight w:val="20"/>
          <w:jc w:val="center"/>
        </w:trPr>
        <w:tc>
          <w:tcPr>
            <w:tcW w:w="0" w:type="auto"/>
            <w:shd w:val="clear" w:color="000000" w:fill="FFFFFF"/>
            <w:tcMar>
              <w:left w:w="28" w:type="dxa"/>
              <w:right w:w="28" w:type="dxa"/>
            </w:tcMar>
            <w:vAlign w:val="center"/>
          </w:tcPr>
          <w:p w14:paraId="6897080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ТК-24</w:t>
            </w:r>
          </w:p>
        </w:tc>
        <w:tc>
          <w:tcPr>
            <w:tcW w:w="0" w:type="auto"/>
            <w:shd w:val="clear" w:color="000000" w:fill="FFFFFF"/>
            <w:tcMar>
              <w:left w:w="28" w:type="dxa"/>
              <w:right w:w="28" w:type="dxa"/>
            </w:tcMar>
            <w:vAlign w:val="center"/>
          </w:tcPr>
          <w:p w14:paraId="051D0D4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89;90</w:t>
            </w:r>
          </w:p>
        </w:tc>
        <w:tc>
          <w:tcPr>
            <w:tcW w:w="0" w:type="auto"/>
            <w:shd w:val="clear" w:color="000000" w:fill="FFFFFF"/>
            <w:tcMar>
              <w:left w:w="28" w:type="dxa"/>
              <w:right w:w="28" w:type="dxa"/>
            </w:tcMar>
            <w:vAlign w:val="center"/>
          </w:tcPr>
          <w:p w14:paraId="469330D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17C6607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0,108</w:t>
            </w:r>
          </w:p>
        </w:tc>
        <w:tc>
          <w:tcPr>
            <w:tcW w:w="0" w:type="auto"/>
            <w:shd w:val="clear" w:color="000000" w:fill="FFFFFF"/>
            <w:tcMar>
              <w:left w:w="28" w:type="dxa"/>
              <w:right w:w="28" w:type="dxa"/>
            </w:tcMar>
            <w:vAlign w:val="center"/>
          </w:tcPr>
          <w:p w14:paraId="3070327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5B4DBD2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505E4F8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303E2E" w:rsidRPr="008911C2" w14:paraId="20759FCA" w14:textId="77777777" w:rsidTr="001C25DA">
        <w:trPr>
          <w:trHeight w:val="20"/>
          <w:jc w:val="center"/>
        </w:trPr>
        <w:tc>
          <w:tcPr>
            <w:tcW w:w="0" w:type="auto"/>
            <w:shd w:val="clear" w:color="000000" w:fill="FFFFFF"/>
            <w:tcMar>
              <w:left w:w="28" w:type="dxa"/>
              <w:right w:w="28" w:type="dxa"/>
            </w:tcMar>
            <w:vAlign w:val="center"/>
          </w:tcPr>
          <w:p w14:paraId="2183322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ТК-25</w:t>
            </w:r>
          </w:p>
        </w:tc>
        <w:tc>
          <w:tcPr>
            <w:tcW w:w="0" w:type="auto"/>
            <w:shd w:val="clear" w:color="000000" w:fill="FFFFFF"/>
            <w:tcMar>
              <w:left w:w="28" w:type="dxa"/>
              <w:right w:w="28" w:type="dxa"/>
            </w:tcMar>
            <w:vAlign w:val="center"/>
          </w:tcPr>
          <w:p w14:paraId="4128A39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91;92</w:t>
            </w:r>
          </w:p>
        </w:tc>
        <w:tc>
          <w:tcPr>
            <w:tcW w:w="0" w:type="auto"/>
            <w:shd w:val="clear" w:color="000000" w:fill="FFFFFF"/>
            <w:tcMar>
              <w:left w:w="28" w:type="dxa"/>
              <w:right w:w="28" w:type="dxa"/>
            </w:tcMar>
            <w:vAlign w:val="center"/>
          </w:tcPr>
          <w:p w14:paraId="4F19B1E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27C9B12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center"/>
          </w:tcPr>
          <w:p w14:paraId="7F9EB3C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0664E95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685859B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303E2E" w:rsidRPr="008911C2" w14:paraId="5F003BAF" w14:textId="77777777" w:rsidTr="001C25DA">
        <w:trPr>
          <w:trHeight w:val="20"/>
          <w:jc w:val="center"/>
        </w:trPr>
        <w:tc>
          <w:tcPr>
            <w:tcW w:w="0" w:type="auto"/>
            <w:shd w:val="clear" w:color="000000" w:fill="FFFFFF"/>
            <w:tcMar>
              <w:left w:w="28" w:type="dxa"/>
              <w:right w:w="28" w:type="dxa"/>
            </w:tcMar>
            <w:vAlign w:val="center"/>
          </w:tcPr>
          <w:p w14:paraId="5B7FBC9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ТК-25</w:t>
            </w:r>
          </w:p>
        </w:tc>
        <w:tc>
          <w:tcPr>
            <w:tcW w:w="0" w:type="auto"/>
            <w:shd w:val="clear" w:color="000000" w:fill="FFFFFF"/>
            <w:tcMar>
              <w:left w:w="28" w:type="dxa"/>
              <w:right w:w="28" w:type="dxa"/>
            </w:tcMar>
            <w:vAlign w:val="center"/>
          </w:tcPr>
          <w:p w14:paraId="4E73774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93;94</w:t>
            </w:r>
          </w:p>
        </w:tc>
        <w:tc>
          <w:tcPr>
            <w:tcW w:w="0" w:type="auto"/>
            <w:shd w:val="clear" w:color="000000" w:fill="FFFFFF"/>
            <w:tcMar>
              <w:left w:w="28" w:type="dxa"/>
              <w:right w:w="28" w:type="dxa"/>
            </w:tcMar>
            <w:vAlign w:val="center"/>
          </w:tcPr>
          <w:p w14:paraId="3EB49B8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31BEE8E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tcMar>
              <w:left w:w="28" w:type="dxa"/>
              <w:right w:w="28" w:type="dxa"/>
            </w:tcMar>
            <w:vAlign w:val="center"/>
          </w:tcPr>
          <w:p w14:paraId="03FA9B0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0,00006</w:t>
            </w:r>
          </w:p>
        </w:tc>
        <w:tc>
          <w:tcPr>
            <w:tcW w:w="0" w:type="auto"/>
            <w:shd w:val="clear" w:color="000000" w:fill="FFFFFF"/>
            <w:tcMar>
              <w:left w:w="28" w:type="dxa"/>
              <w:right w:w="28" w:type="dxa"/>
            </w:tcMar>
            <w:vAlign w:val="center"/>
          </w:tcPr>
          <w:p w14:paraId="40190CB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1C0AA24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bl>
    <w:p w14:paraId="26FE83C4" w14:textId="77777777" w:rsidR="00CE5986" w:rsidRPr="008911C2" w:rsidRDefault="00CE5986" w:rsidP="00CE5986">
      <w:pPr>
        <w:pStyle w:val="afe"/>
        <w:spacing w:line="276" w:lineRule="auto"/>
        <w:ind w:left="101" w:right="105"/>
        <w:rPr>
          <w:sz w:val="24"/>
          <w:szCs w:val="24"/>
        </w:rPr>
      </w:pPr>
    </w:p>
    <w:p w14:paraId="0D11ABDB" w14:textId="77777777" w:rsidR="000D01B6" w:rsidRPr="008911C2" w:rsidRDefault="001C25DA" w:rsidP="00CE5986">
      <w:pPr>
        <w:pStyle w:val="afe"/>
        <w:spacing w:line="276" w:lineRule="auto"/>
        <w:ind w:left="101" w:right="105" w:firstLine="41"/>
        <w:rPr>
          <w:sz w:val="24"/>
          <w:szCs w:val="24"/>
        </w:rPr>
      </w:pPr>
      <w:r w:rsidRPr="008911C2">
        <w:rPr>
          <w:sz w:val="24"/>
          <w:szCs w:val="24"/>
        </w:rPr>
        <w:t xml:space="preserve">Котельная </w:t>
      </w:r>
      <w:r w:rsidR="000D01B6" w:rsidRPr="008911C2">
        <w:rPr>
          <w:sz w:val="24"/>
          <w:szCs w:val="24"/>
        </w:rPr>
        <w:t xml:space="preserve">№38-09 </w:t>
      </w:r>
    </w:p>
    <w:p w14:paraId="79FAA621" w14:textId="77777777" w:rsidR="001C25DA" w:rsidRPr="008911C2" w:rsidRDefault="001C25DA" w:rsidP="00CE5986">
      <w:pPr>
        <w:pStyle w:val="afe"/>
        <w:spacing w:line="276" w:lineRule="auto"/>
        <w:ind w:left="101" w:right="105" w:firstLine="41"/>
        <w:rPr>
          <w:sz w:val="24"/>
          <w:szCs w:val="24"/>
        </w:rPr>
      </w:pPr>
      <w:r w:rsidRPr="008911C2">
        <w:rPr>
          <w:sz w:val="24"/>
          <w:szCs w:val="24"/>
        </w:rPr>
        <w:t>Отключены запорные устройства</w:t>
      </w:r>
      <w:r w:rsidR="000D01B6" w:rsidRPr="008911C2">
        <w:rPr>
          <w:sz w:val="24"/>
          <w:szCs w:val="24"/>
        </w:rPr>
        <w:t>: Отключение в ТК-07 (ЗУ №21;22)</w:t>
      </w:r>
    </w:p>
    <w:p w14:paraId="1FC43B53" w14:textId="77777777" w:rsidR="007C421C" w:rsidRPr="008911C2" w:rsidRDefault="001C25DA" w:rsidP="00CE5986">
      <w:pPr>
        <w:pStyle w:val="afe"/>
        <w:spacing w:line="276" w:lineRule="auto"/>
        <w:ind w:left="101" w:right="105" w:firstLine="41"/>
        <w:rPr>
          <w:sz w:val="24"/>
          <w:szCs w:val="24"/>
        </w:rPr>
      </w:pPr>
      <w:r w:rsidRPr="008911C2">
        <w:rPr>
          <w:sz w:val="24"/>
          <w:szCs w:val="24"/>
        </w:rPr>
        <w:lastRenderedPageBreak/>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19</w:t>
      </w:r>
      <w:r w:rsidR="00A62CD4" w:rsidRPr="008911C2">
        <w:rPr>
          <w:sz w:val="24"/>
          <w:szCs w:val="24"/>
        </w:rPr>
        <w:fldChar w:fldCharType="end"/>
      </w:r>
      <w:r w:rsidRPr="008911C2">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8911C2" w14:paraId="63A378A9" w14:textId="77777777" w:rsidTr="00CE5986">
        <w:trPr>
          <w:trHeight w:val="20"/>
          <w:tblHeader/>
          <w:jc w:val="center"/>
        </w:trPr>
        <w:tc>
          <w:tcPr>
            <w:tcW w:w="0" w:type="auto"/>
            <w:shd w:val="clear" w:color="auto" w:fill="FFFFFF" w:themeFill="background1"/>
            <w:vAlign w:val="center"/>
            <w:hideMark/>
          </w:tcPr>
          <w:p w14:paraId="46249207"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14:paraId="0402FD33"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14:paraId="01B83B2A"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14:paraId="13C25F20"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14:paraId="22C81031"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14:paraId="7021EFCE"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Средний суммарный </w:t>
            </w:r>
            <w:proofErr w:type="spellStart"/>
            <w:r w:rsidRPr="008911C2">
              <w:rPr>
                <w:rFonts w:ascii="Times New Roman" w:eastAsia="Times New Roman" w:hAnsi="Times New Roman"/>
                <w:b/>
                <w:color w:val="000000"/>
                <w:sz w:val="20"/>
                <w:szCs w:val="16"/>
                <w:lang w:eastAsia="ru-RU"/>
              </w:rPr>
              <w:t>недоотпуск</w:t>
            </w:r>
            <w:proofErr w:type="spellEnd"/>
            <w:r w:rsidRPr="008911C2">
              <w:rPr>
                <w:rFonts w:ascii="Times New Roman" w:eastAsia="Times New Roman" w:hAnsi="Times New Roman"/>
                <w:b/>
                <w:color w:val="000000"/>
                <w:sz w:val="20"/>
                <w:szCs w:val="16"/>
                <w:lang w:eastAsia="ru-RU"/>
              </w:rPr>
              <w:t xml:space="preserve"> теплоты, Гкал/</w:t>
            </w:r>
            <w:proofErr w:type="spellStart"/>
            <w:proofErr w:type="gramStart"/>
            <w:r w:rsidRPr="008911C2">
              <w:rPr>
                <w:rFonts w:ascii="Times New Roman" w:eastAsia="Times New Roman" w:hAnsi="Times New Roman"/>
                <w:b/>
                <w:color w:val="000000"/>
                <w:sz w:val="20"/>
                <w:szCs w:val="16"/>
                <w:lang w:eastAsia="ru-RU"/>
              </w:rPr>
              <w:t>от.период</w:t>
            </w:r>
            <w:proofErr w:type="spellEnd"/>
            <w:proofErr w:type="gramEnd"/>
          </w:p>
        </w:tc>
        <w:tc>
          <w:tcPr>
            <w:tcW w:w="0" w:type="auto"/>
            <w:shd w:val="clear" w:color="auto" w:fill="FFFFFF" w:themeFill="background1"/>
            <w:vAlign w:val="center"/>
          </w:tcPr>
          <w:p w14:paraId="60F9A107"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Категория надежности теплоснабжения</w:t>
            </w:r>
          </w:p>
        </w:tc>
      </w:tr>
      <w:tr w:rsidR="00303E2E" w:rsidRPr="008911C2" w14:paraId="65C7E3A3" w14:textId="77777777" w:rsidTr="007C421C">
        <w:trPr>
          <w:trHeight w:val="20"/>
          <w:jc w:val="center"/>
        </w:trPr>
        <w:tc>
          <w:tcPr>
            <w:tcW w:w="0" w:type="auto"/>
            <w:shd w:val="clear" w:color="000000" w:fill="FFFFFF"/>
            <w:vAlign w:val="center"/>
          </w:tcPr>
          <w:p w14:paraId="1158D38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Ленина 30</w:t>
            </w:r>
          </w:p>
        </w:tc>
        <w:tc>
          <w:tcPr>
            <w:tcW w:w="0" w:type="auto"/>
            <w:shd w:val="clear" w:color="000000" w:fill="FFFFFF"/>
            <w:vAlign w:val="center"/>
          </w:tcPr>
          <w:p w14:paraId="17B867C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0,096</w:t>
            </w:r>
          </w:p>
        </w:tc>
        <w:tc>
          <w:tcPr>
            <w:tcW w:w="0" w:type="auto"/>
            <w:shd w:val="clear" w:color="000000" w:fill="FFFFFF"/>
            <w:vAlign w:val="center"/>
          </w:tcPr>
          <w:p w14:paraId="1871B61A"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5D63CC8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58A9282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6C7688A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vAlign w:val="center"/>
          </w:tcPr>
          <w:p w14:paraId="1A66689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303E2E" w:rsidRPr="008911C2" w14:paraId="3D4E1C0D" w14:textId="77777777" w:rsidTr="007C421C">
        <w:trPr>
          <w:trHeight w:val="20"/>
          <w:jc w:val="center"/>
        </w:trPr>
        <w:tc>
          <w:tcPr>
            <w:tcW w:w="0" w:type="auto"/>
            <w:shd w:val="clear" w:color="000000" w:fill="FFFFFF"/>
            <w:vAlign w:val="center"/>
          </w:tcPr>
          <w:p w14:paraId="4074E28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Ленина 28</w:t>
            </w:r>
          </w:p>
        </w:tc>
        <w:tc>
          <w:tcPr>
            <w:tcW w:w="0" w:type="auto"/>
            <w:shd w:val="clear" w:color="000000" w:fill="FFFFFF"/>
            <w:vAlign w:val="center"/>
          </w:tcPr>
          <w:p w14:paraId="5F23D1C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0,090</w:t>
            </w:r>
          </w:p>
        </w:tc>
        <w:tc>
          <w:tcPr>
            <w:tcW w:w="0" w:type="auto"/>
            <w:shd w:val="clear" w:color="000000" w:fill="FFFFFF"/>
            <w:vAlign w:val="center"/>
          </w:tcPr>
          <w:p w14:paraId="7C338C9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60A6749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6CD4CEE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3B12574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0,083</w:t>
            </w:r>
          </w:p>
        </w:tc>
        <w:tc>
          <w:tcPr>
            <w:tcW w:w="0" w:type="auto"/>
            <w:shd w:val="clear" w:color="000000" w:fill="FFFFFF"/>
            <w:vAlign w:val="center"/>
          </w:tcPr>
          <w:p w14:paraId="49AAECE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bl>
    <w:p w14:paraId="7896EDEB" w14:textId="77777777" w:rsidR="001C25DA" w:rsidRPr="008911C2" w:rsidRDefault="001C25DA" w:rsidP="001C25DA">
      <w:pPr>
        <w:pStyle w:val="afe"/>
        <w:spacing w:line="360" w:lineRule="auto"/>
        <w:ind w:left="101" w:right="105"/>
        <w:rPr>
          <w:rFonts w:ascii="Arial" w:hAnsi="Arial" w:cs="Arial"/>
          <w:sz w:val="24"/>
          <w:szCs w:val="24"/>
        </w:rPr>
      </w:pPr>
    </w:p>
    <w:p w14:paraId="51325059" w14:textId="77777777"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20</w:t>
      </w:r>
      <w:r w:rsidR="00A62CD4" w:rsidRPr="008911C2">
        <w:rPr>
          <w:sz w:val="24"/>
          <w:szCs w:val="24"/>
        </w:rPr>
        <w:fldChar w:fldCharType="end"/>
      </w:r>
      <w:r w:rsidRPr="008911C2">
        <w:rPr>
          <w:sz w:val="24"/>
          <w:szCs w:val="24"/>
        </w:rPr>
        <w:t xml:space="preserve"> - </w:t>
      </w:r>
      <w:r w:rsidR="0039773D" w:rsidRPr="008911C2">
        <w:rPr>
          <w:sz w:val="24"/>
          <w:szCs w:val="24"/>
        </w:rPr>
        <w:t xml:space="preserve">Итоговые значения параметров </w:t>
      </w:r>
    </w:p>
    <w:tbl>
      <w:tblPr>
        <w:tblW w:w="5061" w:type="pct"/>
        <w:jc w:val="center"/>
        <w:tblLook w:val="04A0" w:firstRow="1" w:lastRow="0" w:firstColumn="1" w:lastColumn="0" w:noHBand="0" w:noVBand="1"/>
      </w:tblPr>
      <w:tblGrid>
        <w:gridCol w:w="4943"/>
        <w:gridCol w:w="4584"/>
      </w:tblGrid>
      <w:tr w:rsidR="001C25DA" w:rsidRPr="008911C2" w14:paraId="7E5FB5DC" w14:textId="77777777" w:rsidTr="00BB6312">
        <w:trPr>
          <w:trHeight w:val="20"/>
          <w:tblHeader/>
          <w:jc w:val="center"/>
        </w:trPr>
        <w:tc>
          <w:tcPr>
            <w:tcW w:w="2594"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12414977"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406"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6DAC199E"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7C421C" w:rsidRPr="008911C2" w14:paraId="789E5FE5"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8D0B5AE"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9D69852"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2,037</w:t>
            </w:r>
          </w:p>
        </w:tc>
      </w:tr>
      <w:tr w:rsidR="007C421C" w:rsidRPr="008911C2" w14:paraId="368E8940"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ED1D9C9"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39CEF21"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2,037</w:t>
            </w:r>
          </w:p>
        </w:tc>
      </w:tr>
      <w:tr w:rsidR="007C421C" w:rsidRPr="008911C2" w14:paraId="75EDBB57"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53421F0"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C06A4D2"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0,185</w:t>
            </w:r>
          </w:p>
        </w:tc>
      </w:tr>
      <w:tr w:rsidR="007C421C" w:rsidRPr="008911C2" w14:paraId="5D9B7E56"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C38FB81"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1156A4A"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3213646D"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14A80FC"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24311ED"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39B16A11"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D006D5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46F3784"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5,738</w:t>
            </w:r>
          </w:p>
        </w:tc>
      </w:tr>
      <w:tr w:rsidR="007C421C" w:rsidRPr="008911C2" w14:paraId="3FA4CA4B"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63EE0F8"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5497F49"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59271F80"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FF1709F"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C7A4147"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7C421C" w:rsidRPr="008911C2" w14:paraId="02A5ADF3" w14:textId="77777777" w:rsidTr="00BB6312">
        <w:trPr>
          <w:trHeight w:val="20"/>
          <w:jc w:val="center"/>
        </w:trPr>
        <w:tc>
          <w:tcPr>
            <w:tcW w:w="2594"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CF0621E"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406"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CF0F2F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9,812</w:t>
            </w:r>
          </w:p>
        </w:tc>
      </w:tr>
    </w:tbl>
    <w:p w14:paraId="290EE9F1" w14:textId="77777777" w:rsidR="001C25DA" w:rsidRPr="008911C2" w:rsidRDefault="001C25DA" w:rsidP="001C25DA">
      <w:pPr>
        <w:pStyle w:val="afe"/>
        <w:spacing w:line="360" w:lineRule="auto"/>
        <w:ind w:left="101" w:right="105"/>
        <w:rPr>
          <w:rFonts w:ascii="Arial" w:hAnsi="Arial" w:cs="Arial"/>
          <w:sz w:val="24"/>
          <w:szCs w:val="24"/>
        </w:rPr>
      </w:pPr>
    </w:p>
    <w:p w14:paraId="3C3191E7" w14:textId="77777777" w:rsidR="001C25DA" w:rsidRPr="008911C2" w:rsidRDefault="001C25DA" w:rsidP="001C25DA">
      <w:pPr>
        <w:pStyle w:val="afe"/>
        <w:spacing w:line="360" w:lineRule="auto"/>
        <w:ind w:left="101" w:right="105"/>
        <w:rPr>
          <w:sz w:val="24"/>
          <w:szCs w:val="24"/>
        </w:rPr>
      </w:pPr>
      <w:bookmarkStart w:id="69" w:name="_Ref115523736"/>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21</w:t>
      </w:r>
      <w:r w:rsidR="00A62CD4" w:rsidRPr="008911C2">
        <w:rPr>
          <w:sz w:val="24"/>
          <w:szCs w:val="24"/>
        </w:rPr>
        <w:fldChar w:fldCharType="end"/>
      </w:r>
      <w:bookmarkEnd w:id="69"/>
      <w:r w:rsidRPr="008911C2">
        <w:rPr>
          <w:sz w:val="24"/>
          <w:szCs w:val="24"/>
        </w:rPr>
        <w:t xml:space="preserve"> - Перечень отключенных трубопроводов по результатам моделирования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519"/>
      </w:tblGrid>
      <w:tr w:rsidR="001C25DA" w:rsidRPr="008911C2" w14:paraId="50F53303" w14:textId="77777777" w:rsidTr="00BB6312">
        <w:trPr>
          <w:trHeight w:val="20"/>
          <w:tblHeader/>
          <w:jc w:val="center"/>
        </w:trPr>
        <w:tc>
          <w:tcPr>
            <w:tcW w:w="0" w:type="auto"/>
            <w:shd w:val="clear" w:color="auto" w:fill="FFFFFF" w:themeFill="background1"/>
            <w:tcMar>
              <w:left w:w="28" w:type="dxa"/>
              <w:right w:w="28" w:type="dxa"/>
            </w:tcMar>
            <w:vAlign w:val="center"/>
            <w:hideMark/>
          </w:tcPr>
          <w:p w14:paraId="54B7231C"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10CABAFF"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4C748999"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14:paraId="2DCF9EEE"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1110DCF7"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4EF9B4AA"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Поток отказов, 1/ч</w:t>
            </w:r>
          </w:p>
        </w:tc>
        <w:tc>
          <w:tcPr>
            <w:tcW w:w="1519" w:type="dxa"/>
            <w:shd w:val="clear" w:color="auto" w:fill="FFFFFF" w:themeFill="background1"/>
            <w:tcMar>
              <w:left w:w="28" w:type="dxa"/>
              <w:right w:w="28" w:type="dxa"/>
            </w:tcMar>
            <w:vAlign w:val="center"/>
            <w:hideMark/>
          </w:tcPr>
          <w:p w14:paraId="5C94BBCB"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отказа</w:t>
            </w:r>
          </w:p>
        </w:tc>
      </w:tr>
      <w:tr w:rsidR="00303E2E" w:rsidRPr="008911C2" w14:paraId="2F268D02" w14:textId="77777777" w:rsidTr="00BB6312">
        <w:trPr>
          <w:trHeight w:val="20"/>
          <w:jc w:val="center"/>
        </w:trPr>
        <w:tc>
          <w:tcPr>
            <w:tcW w:w="0" w:type="auto"/>
            <w:shd w:val="clear" w:color="000000" w:fill="FFFFFF"/>
            <w:tcMar>
              <w:left w:w="28" w:type="dxa"/>
              <w:right w:w="28" w:type="dxa"/>
            </w:tcMar>
            <w:vAlign w:val="center"/>
          </w:tcPr>
          <w:p w14:paraId="69B2D2E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ТК-8</w:t>
            </w:r>
          </w:p>
        </w:tc>
        <w:tc>
          <w:tcPr>
            <w:tcW w:w="0" w:type="auto"/>
            <w:shd w:val="clear" w:color="000000" w:fill="FFFFFF"/>
            <w:tcMar>
              <w:left w:w="28" w:type="dxa"/>
              <w:right w:w="28" w:type="dxa"/>
            </w:tcMar>
            <w:vAlign w:val="center"/>
          </w:tcPr>
          <w:p w14:paraId="0C50E4F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11;12</w:t>
            </w:r>
          </w:p>
        </w:tc>
        <w:tc>
          <w:tcPr>
            <w:tcW w:w="0" w:type="auto"/>
            <w:shd w:val="clear" w:color="000000" w:fill="FFFFFF"/>
            <w:tcMar>
              <w:left w:w="28" w:type="dxa"/>
              <w:right w:w="28" w:type="dxa"/>
            </w:tcMar>
            <w:vAlign w:val="center"/>
          </w:tcPr>
          <w:p w14:paraId="166BDE4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433AEC6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center"/>
          </w:tcPr>
          <w:p w14:paraId="468C4ED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14:paraId="0FB947A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14:paraId="51FE985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0,000000</w:t>
            </w:r>
          </w:p>
        </w:tc>
      </w:tr>
      <w:tr w:rsidR="00303E2E" w:rsidRPr="008911C2" w14:paraId="71DD3356" w14:textId="77777777" w:rsidTr="00BB6312">
        <w:trPr>
          <w:trHeight w:val="20"/>
          <w:jc w:val="center"/>
        </w:trPr>
        <w:tc>
          <w:tcPr>
            <w:tcW w:w="0" w:type="auto"/>
            <w:shd w:val="clear" w:color="000000" w:fill="FFFFFF"/>
            <w:tcMar>
              <w:left w:w="28" w:type="dxa"/>
              <w:right w:w="28" w:type="dxa"/>
            </w:tcMar>
            <w:vAlign w:val="center"/>
          </w:tcPr>
          <w:p w14:paraId="74FC4BE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ТК-8</w:t>
            </w:r>
          </w:p>
        </w:tc>
        <w:tc>
          <w:tcPr>
            <w:tcW w:w="0" w:type="auto"/>
            <w:shd w:val="clear" w:color="000000" w:fill="FFFFFF"/>
            <w:tcMar>
              <w:left w:w="28" w:type="dxa"/>
              <w:right w:w="28" w:type="dxa"/>
            </w:tcMar>
            <w:vAlign w:val="center"/>
          </w:tcPr>
          <w:p w14:paraId="0DF9F13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23;24</w:t>
            </w:r>
          </w:p>
        </w:tc>
        <w:tc>
          <w:tcPr>
            <w:tcW w:w="0" w:type="auto"/>
            <w:shd w:val="clear" w:color="000000" w:fill="FFFFFF"/>
            <w:tcMar>
              <w:left w:w="28" w:type="dxa"/>
              <w:right w:w="28" w:type="dxa"/>
            </w:tcMar>
            <w:vAlign w:val="center"/>
          </w:tcPr>
          <w:p w14:paraId="48A8435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7A2D4C4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0,108</w:t>
            </w:r>
          </w:p>
        </w:tc>
        <w:tc>
          <w:tcPr>
            <w:tcW w:w="0" w:type="auto"/>
            <w:shd w:val="clear" w:color="000000" w:fill="FFFFFF"/>
            <w:tcMar>
              <w:left w:w="28" w:type="dxa"/>
              <w:right w:w="28" w:type="dxa"/>
            </w:tcMar>
            <w:vAlign w:val="center"/>
          </w:tcPr>
          <w:p w14:paraId="36D5406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14:paraId="2E1470D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14:paraId="613964C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0,000000</w:t>
            </w:r>
          </w:p>
        </w:tc>
      </w:tr>
      <w:tr w:rsidR="00303E2E" w:rsidRPr="008911C2" w14:paraId="7C9BB57D" w14:textId="77777777" w:rsidTr="00BB6312">
        <w:trPr>
          <w:trHeight w:val="20"/>
          <w:jc w:val="center"/>
        </w:trPr>
        <w:tc>
          <w:tcPr>
            <w:tcW w:w="0" w:type="auto"/>
            <w:shd w:val="clear" w:color="000000" w:fill="FFFFFF"/>
            <w:tcMar>
              <w:left w:w="28" w:type="dxa"/>
              <w:right w:w="28" w:type="dxa"/>
            </w:tcMar>
            <w:vAlign w:val="center"/>
          </w:tcPr>
          <w:p w14:paraId="4E0757C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11;12</w:t>
            </w:r>
          </w:p>
        </w:tc>
        <w:tc>
          <w:tcPr>
            <w:tcW w:w="0" w:type="auto"/>
            <w:shd w:val="clear" w:color="000000" w:fill="FFFFFF"/>
            <w:tcMar>
              <w:left w:w="28" w:type="dxa"/>
              <w:right w:w="28" w:type="dxa"/>
            </w:tcMar>
            <w:vAlign w:val="center"/>
          </w:tcPr>
          <w:p w14:paraId="0ABFA97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Ленина 30</w:t>
            </w:r>
          </w:p>
        </w:tc>
        <w:tc>
          <w:tcPr>
            <w:tcW w:w="0" w:type="auto"/>
            <w:shd w:val="clear" w:color="000000" w:fill="FFFFFF"/>
            <w:tcMar>
              <w:left w:w="28" w:type="dxa"/>
              <w:right w:w="28" w:type="dxa"/>
            </w:tcMar>
            <w:vAlign w:val="center"/>
          </w:tcPr>
          <w:p w14:paraId="75D40B5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35</w:t>
            </w:r>
          </w:p>
        </w:tc>
        <w:tc>
          <w:tcPr>
            <w:tcW w:w="0" w:type="auto"/>
            <w:shd w:val="clear" w:color="000000" w:fill="FFFFFF"/>
            <w:tcMar>
              <w:left w:w="28" w:type="dxa"/>
              <w:right w:w="28" w:type="dxa"/>
            </w:tcMar>
            <w:vAlign w:val="center"/>
          </w:tcPr>
          <w:p w14:paraId="62C4311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center"/>
          </w:tcPr>
          <w:p w14:paraId="1B9D395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14:paraId="79AEB37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0,000001</w:t>
            </w:r>
          </w:p>
        </w:tc>
        <w:tc>
          <w:tcPr>
            <w:tcW w:w="1519" w:type="dxa"/>
            <w:shd w:val="clear" w:color="000000" w:fill="FFFFFF"/>
            <w:tcMar>
              <w:left w:w="28" w:type="dxa"/>
              <w:right w:w="28" w:type="dxa"/>
            </w:tcMar>
            <w:vAlign w:val="center"/>
          </w:tcPr>
          <w:p w14:paraId="3E27169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0,000007</w:t>
            </w:r>
          </w:p>
        </w:tc>
      </w:tr>
      <w:tr w:rsidR="00303E2E" w:rsidRPr="008911C2" w14:paraId="24E98BF5" w14:textId="77777777" w:rsidTr="00BB6312">
        <w:trPr>
          <w:trHeight w:val="20"/>
          <w:jc w:val="center"/>
        </w:trPr>
        <w:tc>
          <w:tcPr>
            <w:tcW w:w="0" w:type="auto"/>
            <w:shd w:val="clear" w:color="000000" w:fill="FFFFFF"/>
            <w:tcMar>
              <w:left w:w="28" w:type="dxa"/>
              <w:right w:w="28" w:type="dxa"/>
            </w:tcMar>
            <w:vAlign w:val="center"/>
          </w:tcPr>
          <w:p w14:paraId="7C8E738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23;24</w:t>
            </w:r>
          </w:p>
        </w:tc>
        <w:tc>
          <w:tcPr>
            <w:tcW w:w="0" w:type="auto"/>
            <w:shd w:val="clear" w:color="000000" w:fill="FFFFFF"/>
            <w:tcMar>
              <w:left w:w="28" w:type="dxa"/>
              <w:right w:w="28" w:type="dxa"/>
            </w:tcMar>
            <w:vAlign w:val="center"/>
          </w:tcPr>
          <w:p w14:paraId="7FF3948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Ленина 28</w:t>
            </w:r>
          </w:p>
        </w:tc>
        <w:tc>
          <w:tcPr>
            <w:tcW w:w="0" w:type="auto"/>
            <w:shd w:val="clear" w:color="000000" w:fill="FFFFFF"/>
            <w:tcMar>
              <w:left w:w="28" w:type="dxa"/>
              <w:right w:w="28" w:type="dxa"/>
            </w:tcMar>
            <w:vAlign w:val="center"/>
          </w:tcPr>
          <w:p w14:paraId="3E95003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65</w:t>
            </w:r>
          </w:p>
        </w:tc>
        <w:tc>
          <w:tcPr>
            <w:tcW w:w="0" w:type="auto"/>
            <w:shd w:val="clear" w:color="000000" w:fill="FFFFFF"/>
            <w:tcMar>
              <w:left w:w="28" w:type="dxa"/>
              <w:right w:w="28" w:type="dxa"/>
            </w:tcMar>
            <w:vAlign w:val="center"/>
          </w:tcPr>
          <w:p w14:paraId="75351DD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0,108</w:t>
            </w:r>
          </w:p>
        </w:tc>
        <w:tc>
          <w:tcPr>
            <w:tcW w:w="0" w:type="auto"/>
            <w:shd w:val="clear" w:color="000000" w:fill="FFFFFF"/>
            <w:tcMar>
              <w:left w:w="28" w:type="dxa"/>
              <w:right w:w="28" w:type="dxa"/>
            </w:tcMar>
            <w:vAlign w:val="center"/>
          </w:tcPr>
          <w:p w14:paraId="11C7546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14:paraId="26FD67A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0,000002</w:t>
            </w:r>
          </w:p>
        </w:tc>
        <w:tc>
          <w:tcPr>
            <w:tcW w:w="1519" w:type="dxa"/>
            <w:shd w:val="clear" w:color="000000" w:fill="FFFFFF"/>
            <w:tcMar>
              <w:left w:w="28" w:type="dxa"/>
              <w:right w:w="28" w:type="dxa"/>
            </w:tcMar>
            <w:vAlign w:val="center"/>
          </w:tcPr>
          <w:p w14:paraId="627E5E03"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0,000015</w:t>
            </w:r>
          </w:p>
        </w:tc>
      </w:tr>
      <w:tr w:rsidR="00303E2E" w:rsidRPr="008911C2" w14:paraId="17980EF9" w14:textId="77777777" w:rsidTr="00BB6312">
        <w:trPr>
          <w:trHeight w:val="20"/>
          <w:jc w:val="center"/>
        </w:trPr>
        <w:tc>
          <w:tcPr>
            <w:tcW w:w="0" w:type="auto"/>
            <w:shd w:val="clear" w:color="000000" w:fill="FFFFFF"/>
            <w:tcMar>
              <w:left w:w="28" w:type="dxa"/>
              <w:right w:w="28" w:type="dxa"/>
            </w:tcMar>
            <w:vAlign w:val="center"/>
          </w:tcPr>
          <w:p w14:paraId="2EAAFAF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21;22</w:t>
            </w:r>
          </w:p>
        </w:tc>
        <w:tc>
          <w:tcPr>
            <w:tcW w:w="0" w:type="auto"/>
            <w:shd w:val="clear" w:color="000000" w:fill="FFFFFF"/>
            <w:tcMar>
              <w:left w:w="28" w:type="dxa"/>
              <w:right w:w="28" w:type="dxa"/>
            </w:tcMar>
            <w:vAlign w:val="center"/>
          </w:tcPr>
          <w:p w14:paraId="7069A73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ТК-8</w:t>
            </w:r>
          </w:p>
        </w:tc>
        <w:tc>
          <w:tcPr>
            <w:tcW w:w="0" w:type="auto"/>
            <w:shd w:val="clear" w:color="000000" w:fill="FFFFFF"/>
            <w:tcMar>
              <w:left w:w="28" w:type="dxa"/>
              <w:right w:w="28" w:type="dxa"/>
            </w:tcMar>
            <w:vAlign w:val="center"/>
          </w:tcPr>
          <w:p w14:paraId="20410DFA"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140</w:t>
            </w:r>
          </w:p>
        </w:tc>
        <w:tc>
          <w:tcPr>
            <w:tcW w:w="0" w:type="auto"/>
            <w:shd w:val="clear" w:color="000000" w:fill="FFFFFF"/>
            <w:tcMar>
              <w:left w:w="28" w:type="dxa"/>
              <w:right w:w="28" w:type="dxa"/>
            </w:tcMar>
            <w:vAlign w:val="center"/>
          </w:tcPr>
          <w:p w14:paraId="7AC1E26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0,108</w:t>
            </w:r>
          </w:p>
        </w:tc>
        <w:tc>
          <w:tcPr>
            <w:tcW w:w="0" w:type="auto"/>
            <w:shd w:val="clear" w:color="000000" w:fill="FFFFFF"/>
            <w:tcMar>
              <w:left w:w="28" w:type="dxa"/>
              <w:right w:w="28" w:type="dxa"/>
            </w:tcMar>
            <w:vAlign w:val="center"/>
          </w:tcPr>
          <w:p w14:paraId="7B172DD4"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14:paraId="43462902"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0,000005</w:t>
            </w:r>
          </w:p>
        </w:tc>
        <w:tc>
          <w:tcPr>
            <w:tcW w:w="1519" w:type="dxa"/>
            <w:shd w:val="clear" w:color="000000" w:fill="FFFFFF"/>
            <w:tcMar>
              <w:left w:w="28" w:type="dxa"/>
              <w:right w:w="28" w:type="dxa"/>
            </w:tcMar>
            <w:vAlign w:val="center"/>
          </w:tcPr>
          <w:p w14:paraId="75A0097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0,000033</w:t>
            </w:r>
          </w:p>
        </w:tc>
      </w:tr>
    </w:tbl>
    <w:p w14:paraId="3F8319EF" w14:textId="77777777" w:rsidR="002743C7" w:rsidRPr="008911C2" w:rsidRDefault="002743C7" w:rsidP="001C25DA">
      <w:pPr>
        <w:pStyle w:val="afe"/>
        <w:spacing w:line="360" w:lineRule="auto"/>
        <w:ind w:left="101" w:right="105"/>
        <w:rPr>
          <w:rFonts w:ascii="Arial" w:hAnsi="Arial" w:cs="Arial"/>
          <w:sz w:val="24"/>
          <w:szCs w:val="24"/>
        </w:rPr>
      </w:pPr>
    </w:p>
    <w:p w14:paraId="2386B780" w14:textId="77777777" w:rsidR="001C25DA" w:rsidRPr="008911C2" w:rsidRDefault="001C25DA" w:rsidP="00BB6312">
      <w:pPr>
        <w:pStyle w:val="afe"/>
        <w:spacing w:line="276" w:lineRule="auto"/>
        <w:ind w:left="101" w:right="105" w:firstLine="41"/>
        <w:rPr>
          <w:sz w:val="24"/>
          <w:szCs w:val="24"/>
        </w:rPr>
      </w:pPr>
      <w:r w:rsidRPr="008911C2">
        <w:rPr>
          <w:sz w:val="24"/>
          <w:szCs w:val="24"/>
        </w:rPr>
        <w:t xml:space="preserve">Котельная </w:t>
      </w:r>
      <w:r w:rsidR="000D01B6" w:rsidRPr="008911C2">
        <w:rPr>
          <w:sz w:val="24"/>
          <w:szCs w:val="24"/>
        </w:rPr>
        <w:t xml:space="preserve">№38-10 </w:t>
      </w:r>
    </w:p>
    <w:p w14:paraId="023A5C88" w14:textId="77777777" w:rsidR="001C25DA" w:rsidRPr="008911C2" w:rsidRDefault="001C25DA" w:rsidP="00BB6312">
      <w:pPr>
        <w:pStyle w:val="afe"/>
        <w:spacing w:line="276" w:lineRule="auto"/>
        <w:ind w:left="101" w:right="105" w:firstLine="41"/>
        <w:rPr>
          <w:sz w:val="24"/>
          <w:szCs w:val="24"/>
        </w:rPr>
      </w:pPr>
      <w:r w:rsidRPr="008911C2">
        <w:rPr>
          <w:sz w:val="24"/>
          <w:szCs w:val="24"/>
        </w:rPr>
        <w:t xml:space="preserve">Отключены запорные </w:t>
      </w:r>
      <w:proofErr w:type="spellStart"/>
      <w:r w:rsidRPr="008911C2">
        <w:rPr>
          <w:sz w:val="24"/>
          <w:szCs w:val="24"/>
        </w:rPr>
        <w:t>устройства</w:t>
      </w:r>
      <w:r w:rsidR="000D01B6" w:rsidRPr="008911C2">
        <w:rPr>
          <w:sz w:val="24"/>
          <w:szCs w:val="24"/>
        </w:rPr>
        <w:t>Отключение</w:t>
      </w:r>
      <w:proofErr w:type="spellEnd"/>
      <w:r w:rsidR="000D01B6" w:rsidRPr="008911C2">
        <w:rPr>
          <w:sz w:val="24"/>
          <w:szCs w:val="24"/>
        </w:rPr>
        <w:t xml:space="preserve"> в узле В-1 (ЗУ №7;8)</w:t>
      </w:r>
    </w:p>
    <w:p w14:paraId="13FC7545" w14:textId="77777777" w:rsidR="007C421C" w:rsidRPr="008911C2" w:rsidRDefault="001C25DA" w:rsidP="00BB6312">
      <w:pPr>
        <w:pStyle w:val="afe"/>
        <w:spacing w:line="276" w:lineRule="auto"/>
        <w:ind w:left="101" w:right="105" w:firstLine="41"/>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22</w:t>
      </w:r>
      <w:r w:rsidR="00A62CD4" w:rsidRPr="008911C2">
        <w:rPr>
          <w:sz w:val="24"/>
          <w:szCs w:val="24"/>
        </w:rPr>
        <w:fldChar w:fldCharType="end"/>
      </w:r>
      <w:r w:rsidRPr="008911C2">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8911C2" w14:paraId="14839B87" w14:textId="77777777" w:rsidTr="00CE5986">
        <w:trPr>
          <w:trHeight w:val="20"/>
          <w:tblHeader/>
          <w:jc w:val="center"/>
        </w:trPr>
        <w:tc>
          <w:tcPr>
            <w:tcW w:w="0" w:type="auto"/>
            <w:shd w:val="clear" w:color="auto" w:fill="FFFFFF" w:themeFill="background1"/>
            <w:vAlign w:val="center"/>
            <w:hideMark/>
          </w:tcPr>
          <w:p w14:paraId="572BA3D2"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14:paraId="40389245"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14:paraId="555038E2"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14:paraId="01A30B73"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14:paraId="66FAE9FB"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14:paraId="42EF2CA8"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Средний суммарный </w:t>
            </w:r>
            <w:proofErr w:type="spellStart"/>
            <w:r w:rsidRPr="008911C2">
              <w:rPr>
                <w:rFonts w:ascii="Times New Roman" w:eastAsia="Times New Roman" w:hAnsi="Times New Roman"/>
                <w:b/>
                <w:color w:val="000000"/>
                <w:sz w:val="20"/>
                <w:szCs w:val="16"/>
                <w:lang w:eastAsia="ru-RU"/>
              </w:rPr>
              <w:t>недоотпуск</w:t>
            </w:r>
            <w:proofErr w:type="spellEnd"/>
            <w:r w:rsidRPr="008911C2">
              <w:rPr>
                <w:rFonts w:ascii="Times New Roman" w:eastAsia="Times New Roman" w:hAnsi="Times New Roman"/>
                <w:b/>
                <w:color w:val="000000"/>
                <w:sz w:val="20"/>
                <w:szCs w:val="16"/>
                <w:lang w:eastAsia="ru-RU"/>
              </w:rPr>
              <w:t xml:space="preserve"> теплоты, Гкал/</w:t>
            </w:r>
            <w:proofErr w:type="spellStart"/>
            <w:proofErr w:type="gramStart"/>
            <w:r w:rsidRPr="008911C2">
              <w:rPr>
                <w:rFonts w:ascii="Times New Roman" w:eastAsia="Times New Roman" w:hAnsi="Times New Roman"/>
                <w:b/>
                <w:color w:val="000000"/>
                <w:sz w:val="20"/>
                <w:szCs w:val="16"/>
                <w:lang w:eastAsia="ru-RU"/>
              </w:rPr>
              <w:t>от.период</w:t>
            </w:r>
            <w:proofErr w:type="spellEnd"/>
            <w:proofErr w:type="gramEnd"/>
          </w:p>
        </w:tc>
        <w:tc>
          <w:tcPr>
            <w:tcW w:w="0" w:type="auto"/>
            <w:shd w:val="clear" w:color="auto" w:fill="FFFFFF" w:themeFill="background1"/>
            <w:vAlign w:val="center"/>
          </w:tcPr>
          <w:p w14:paraId="6C91129A"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Категория надежности теплоснабжения</w:t>
            </w:r>
          </w:p>
        </w:tc>
      </w:tr>
      <w:tr w:rsidR="00303E2E" w:rsidRPr="008911C2" w14:paraId="22C3DF67" w14:textId="77777777" w:rsidTr="00303E2E">
        <w:trPr>
          <w:trHeight w:val="20"/>
          <w:jc w:val="center"/>
        </w:trPr>
        <w:tc>
          <w:tcPr>
            <w:tcW w:w="0" w:type="auto"/>
            <w:shd w:val="clear" w:color="000000" w:fill="FFFFFF"/>
            <w:vAlign w:val="center"/>
          </w:tcPr>
          <w:p w14:paraId="17F24E01"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Библиотека</w:t>
            </w:r>
          </w:p>
        </w:tc>
        <w:tc>
          <w:tcPr>
            <w:tcW w:w="0" w:type="auto"/>
            <w:shd w:val="clear" w:color="000000" w:fill="FFFFFF"/>
            <w:vAlign w:val="center"/>
          </w:tcPr>
          <w:p w14:paraId="45A74C89"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0,015</w:t>
            </w:r>
          </w:p>
        </w:tc>
        <w:tc>
          <w:tcPr>
            <w:tcW w:w="0" w:type="auto"/>
            <w:shd w:val="clear" w:color="000000" w:fill="FFFFFF"/>
            <w:vAlign w:val="center"/>
          </w:tcPr>
          <w:p w14:paraId="3E300B3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542C43CE"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41322076"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0,873</w:t>
            </w:r>
          </w:p>
        </w:tc>
        <w:tc>
          <w:tcPr>
            <w:tcW w:w="0" w:type="auto"/>
            <w:shd w:val="clear" w:color="000000" w:fill="FFFFFF"/>
            <w:vAlign w:val="center"/>
          </w:tcPr>
          <w:p w14:paraId="3B14148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4,072</w:t>
            </w:r>
          </w:p>
        </w:tc>
        <w:tc>
          <w:tcPr>
            <w:tcW w:w="0" w:type="auto"/>
            <w:shd w:val="clear" w:color="000000" w:fill="FFFFFF"/>
            <w:vAlign w:val="center"/>
          </w:tcPr>
          <w:p w14:paraId="0C653C3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303E2E" w:rsidRPr="008911C2" w14:paraId="180F456D" w14:textId="77777777" w:rsidTr="00303E2E">
        <w:trPr>
          <w:trHeight w:val="20"/>
          <w:jc w:val="center"/>
        </w:trPr>
        <w:tc>
          <w:tcPr>
            <w:tcW w:w="0" w:type="auto"/>
            <w:shd w:val="clear" w:color="000000" w:fill="FFFFFF"/>
            <w:vAlign w:val="center"/>
          </w:tcPr>
          <w:p w14:paraId="4F5E2897"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Магазин " Хозтовары"</w:t>
            </w:r>
          </w:p>
        </w:tc>
        <w:tc>
          <w:tcPr>
            <w:tcW w:w="0" w:type="auto"/>
            <w:shd w:val="clear" w:color="000000" w:fill="FFFFFF"/>
            <w:vAlign w:val="center"/>
          </w:tcPr>
          <w:p w14:paraId="6A480F3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0,015</w:t>
            </w:r>
          </w:p>
        </w:tc>
        <w:tc>
          <w:tcPr>
            <w:tcW w:w="0" w:type="auto"/>
            <w:shd w:val="clear" w:color="000000" w:fill="FFFFFF"/>
            <w:vAlign w:val="center"/>
          </w:tcPr>
          <w:p w14:paraId="697C42BC"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5F19285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632EAAF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0,874</w:t>
            </w:r>
          </w:p>
        </w:tc>
        <w:tc>
          <w:tcPr>
            <w:tcW w:w="0" w:type="auto"/>
            <w:shd w:val="clear" w:color="000000" w:fill="FFFFFF"/>
            <w:vAlign w:val="center"/>
          </w:tcPr>
          <w:p w14:paraId="10609EA5"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4,026</w:t>
            </w:r>
          </w:p>
        </w:tc>
        <w:tc>
          <w:tcPr>
            <w:tcW w:w="0" w:type="auto"/>
            <w:shd w:val="clear" w:color="000000" w:fill="FFFFFF"/>
            <w:vAlign w:val="center"/>
          </w:tcPr>
          <w:p w14:paraId="65B2D12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III Категория</w:t>
            </w:r>
          </w:p>
        </w:tc>
      </w:tr>
      <w:tr w:rsidR="00303E2E" w:rsidRPr="008911C2" w14:paraId="490E21BC" w14:textId="77777777" w:rsidTr="00303E2E">
        <w:trPr>
          <w:trHeight w:val="20"/>
          <w:jc w:val="center"/>
        </w:trPr>
        <w:tc>
          <w:tcPr>
            <w:tcW w:w="0" w:type="auto"/>
            <w:shd w:val="clear" w:color="000000" w:fill="FFFFFF"/>
            <w:vAlign w:val="center"/>
          </w:tcPr>
          <w:p w14:paraId="1CE7222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Магазин " Продукты"</w:t>
            </w:r>
          </w:p>
        </w:tc>
        <w:tc>
          <w:tcPr>
            <w:tcW w:w="0" w:type="auto"/>
            <w:shd w:val="clear" w:color="000000" w:fill="FFFFFF"/>
            <w:vAlign w:val="center"/>
          </w:tcPr>
          <w:p w14:paraId="6A168E9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0,008</w:t>
            </w:r>
          </w:p>
        </w:tc>
        <w:tc>
          <w:tcPr>
            <w:tcW w:w="0" w:type="auto"/>
            <w:shd w:val="clear" w:color="000000" w:fill="FFFFFF"/>
            <w:vAlign w:val="center"/>
          </w:tcPr>
          <w:p w14:paraId="7E69B8FB"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c>
          <w:tcPr>
            <w:tcW w:w="0" w:type="auto"/>
            <w:shd w:val="clear" w:color="000000" w:fill="FFFFFF"/>
            <w:vAlign w:val="center"/>
          </w:tcPr>
          <w:p w14:paraId="38EA6BDF"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1,000</w:t>
            </w:r>
          </w:p>
        </w:tc>
        <w:tc>
          <w:tcPr>
            <w:tcW w:w="0" w:type="auto"/>
            <w:shd w:val="clear" w:color="000000" w:fill="FFFFFF"/>
            <w:vAlign w:val="center"/>
          </w:tcPr>
          <w:p w14:paraId="14391910"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0,878</w:t>
            </w:r>
          </w:p>
        </w:tc>
        <w:tc>
          <w:tcPr>
            <w:tcW w:w="0" w:type="auto"/>
            <w:shd w:val="clear" w:color="000000" w:fill="FFFFFF"/>
            <w:vAlign w:val="center"/>
          </w:tcPr>
          <w:p w14:paraId="6D83467D"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2,022</w:t>
            </w:r>
          </w:p>
        </w:tc>
        <w:tc>
          <w:tcPr>
            <w:tcW w:w="0" w:type="auto"/>
            <w:shd w:val="clear" w:color="000000" w:fill="FFFFFF"/>
            <w:vAlign w:val="center"/>
          </w:tcPr>
          <w:p w14:paraId="603414C8" w14:textId="77777777" w:rsidR="00303E2E" w:rsidRPr="008911C2" w:rsidRDefault="00303E2E" w:rsidP="00303E2E">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III Категория</w:t>
            </w:r>
          </w:p>
        </w:tc>
      </w:tr>
    </w:tbl>
    <w:p w14:paraId="3E310469" w14:textId="77777777" w:rsidR="001C25DA" w:rsidRPr="008911C2" w:rsidRDefault="001C25DA" w:rsidP="001C25DA">
      <w:pPr>
        <w:pStyle w:val="afe"/>
        <w:spacing w:line="360" w:lineRule="auto"/>
        <w:ind w:left="101" w:right="105"/>
        <w:rPr>
          <w:rFonts w:ascii="Arial" w:hAnsi="Arial" w:cs="Arial"/>
          <w:sz w:val="24"/>
          <w:szCs w:val="24"/>
        </w:rPr>
      </w:pPr>
    </w:p>
    <w:p w14:paraId="7983052F" w14:textId="77777777"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23</w:t>
      </w:r>
      <w:r w:rsidR="00A62CD4" w:rsidRPr="008911C2">
        <w:rPr>
          <w:sz w:val="24"/>
          <w:szCs w:val="24"/>
        </w:rPr>
        <w:fldChar w:fldCharType="end"/>
      </w:r>
      <w:r w:rsidRPr="008911C2">
        <w:rPr>
          <w:sz w:val="24"/>
          <w:szCs w:val="24"/>
        </w:rPr>
        <w:t xml:space="preserve"> - </w:t>
      </w:r>
      <w:r w:rsidR="0039773D" w:rsidRPr="008911C2">
        <w:rPr>
          <w:sz w:val="24"/>
          <w:szCs w:val="24"/>
        </w:rPr>
        <w:t xml:space="preserve">Итоговые значения параметров </w:t>
      </w:r>
    </w:p>
    <w:tbl>
      <w:tblPr>
        <w:tblW w:w="5135" w:type="pct"/>
        <w:jc w:val="center"/>
        <w:tblLook w:val="04A0" w:firstRow="1" w:lastRow="0" w:firstColumn="1" w:lastColumn="0" w:noHBand="0" w:noVBand="1"/>
      </w:tblPr>
      <w:tblGrid>
        <w:gridCol w:w="4943"/>
        <w:gridCol w:w="4723"/>
      </w:tblGrid>
      <w:tr w:rsidR="001C25DA" w:rsidRPr="008911C2" w14:paraId="4D2F0049" w14:textId="77777777" w:rsidTr="00BB6312">
        <w:trPr>
          <w:trHeight w:val="20"/>
          <w:tblHeader/>
          <w:jc w:val="center"/>
        </w:trPr>
        <w:tc>
          <w:tcPr>
            <w:tcW w:w="255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326AE27F"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44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497FF6E1"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2743C7" w:rsidRPr="008911C2" w14:paraId="49B966B5"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F2AD59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95129B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0,374</w:t>
            </w:r>
          </w:p>
        </w:tc>
      </w:tr>
      <w:tr w:rsidR="002743C7" w:rsidRPr="008911C2" w14:paraId="77081024"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8A60DC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56CB92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0,374</w:t>
            </w:r>
          </w:p>
        </w:tc>
      </w:tr>
      <w:tr w:rsidR="002743C7" w:rsidRPr="008911C2" w14:paraId="671F2DD4"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B60226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lastRenderedPageBreak/>
              <w:t>Расчетная нагрузка на отопление,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2147D7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0,038</w:t>
            </w:r>
          </w:p>
        </w:tc>
      </w:tr>
      <w:tr w:rsidR="002743C7" w:rsidRPr="008911C2" w14:paraId="50E79BE7"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22DFCC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9482CB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4308C4DC"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054D4B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1707A1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41F70B34"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274F31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B9F1BB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1,175</w:t>
            </w:r>
          </w:p>
        </w:tc>
      </w:tr>
      <w:tr w:rsidR="002743C7" w:rsidRPr="008911C2" w14:paraId="56006AD4"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D75ADE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69DFD0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61EF6866"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90F21D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491A18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59899989" w14:textId="77777777"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8850A8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2F12E4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1,923</w:t>
            </w:r>
          </w:p>
        </w:tc>
      </w:tr>
    </w:tbl>
    <w:p w14:paraId="0ED3EFA5" w14:textId="77777777" w:rsidR="001C25DA" w:rsidRPr="008911C2" w:rsidRDefault="001C25DA" w:rsidP="001C25DA">
      <w:pPr>
        <w:pStyle w:val="afe"/>
        <w:spacing w:line="360" w:lineRule="auto"/>
        <w:ind w:left="101" w:right="105"/>
        <w:rPr>
          <w:rFonts w:ascii="Arial" w:hAnsi="Arial" w:cs="Arial"/>
          <w:sz w:val="24"/>
          <w:szCs w:val="24"/>
        </w:rPr>
      </w:pPr>
    </w:p>
    <w:p w14:paraId="739D3C5E" w14:textId="77777777" w:rsidR="001C25DA" w:rsidRPr="008911C2" w:rsidRDefault="001C25DA" w:rsidP="00CE5986">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24</w:t>
      </w:r>
      <w:r w:rsidR="00A62CD4" w:rsidRPr="008911C2">
        <w:rPr>
          <w:sz w:val="24"/>
          <w:szCs w:val="24"/>
        </w:rPr>
        <w:fldChar w:fldCharType="end"/>
      </w:r>
      <w:r w:rsidRPr="008911C2">
        <w:rPr>
          <w:sz w:val="24"/>
          <w:szCs w:val="24"/>
        </w:rPr>
        <w:t xml:space="preserve"> - Перечень отключенных трубопроводов по результатам моделирования аварийной ситуации</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378"/>
      </w:tblGrid>
      <w:tr w:rsidR="001C25DA" w:rsidRPr="008911C2" w14:paraId="514B598B" w14:textId="77777777" w:rsidTr="00BB6312">
        <w:trPr>
          <w:trHeight w:val="20"/>
          <w:tblHeader/>
          <w:jc w:val="center"/>
        </w:trPr>
        <w:tc>
          <w:tcPr>
            <w:tcW w:w="0" w:type="auto"/>
            <w:shd w:val="clear" w:color="auto" w:fill="FFFFFF" w:themeFill="background1"/>
            <w:tcMar>
              <w:left w:w="28" w:type="dxa"/>
              <w:right w:w="28" w:type="dxa"/>
            </w:tcMar>
            <w:vAlign w:val="center"/>
            <w:hideMark/>
          </w:tcPr>
          <w:p w14:paraId="7221E186"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18D5C9CB"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5CAB2AD0"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Длина участка, м</w:t>
            </w:r>
          </w:p>
        </w:tc>
        <w:tc>
          <w:tcPr>
            <w:tcW w:w="0" w:type="auto"/>
            <w:shd w:val="clear" w:color="auto" w:fill="FFFFFF" w:themeFill="background1"/>
            <w:tcMar>
              <w:left w:w="28" w:type="dxa"/>
              <w:right w:w="28" w:type="dxa"/>
            </w:tcMar>
            <w:vAlign w:val="center"/>
            <w:hideMark/>
          </w:tcPr>
          <w:p w14:paraId="2D966500"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7DAD7901"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03080A90"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Поток отказов, 1/ч</w:t>
            </w:r>
          </w:p>
        </w:tc>
        <w:tc>
          <w:tcPr>
            <w:tcW w:w="1378" w:type="dxa"/>
            <w:shd w:val="clear" w:color="auto" w:fill="FFFFFF" w:themeFill="background1"/>
            <w:tcMar>
              <w:left w:w="28" w:type="dxa"/>
              <w:right w:w="28" w:type="dxa"/>
            </w:tcMar>
            <w:vAlign w:val="center"/>
            <w:hideMark/>
          </w:tcPr>
          <w:p w14:paraId="6689D8B4" w14:textId="77777777" w:rsidR="001C25DA" w:rsidRPr="008911C2" w:rsidRDefault="001C25DA" w:rsidP="001C25DA">
            <w:pPr>
              <w:spacing w:after="0" w:line="240" w:lineRule="auto"/>
              <w:jc w:val="center"/>
              <w:rPr>
                <w:rFonts w:ascii="Times New Roman" w:eastAsia="Times New Roman" w:hAnsi="Times New Roman"/>
                <w:b/>
                <w:color w:val="000000"/>
                <w:sz w:val="20"/>
                <w:szCs w:val="20"/>
                <w:lang w:eastAsia="ru-RU"/>
              </w:rPr>
            </w:pPr>
            <w:r w:rsidRPr="008911C2">
              <w:rPr>
                <w:rFonts w:ascii="Times New Roman" w:eastAsia="Times New Roman" w:hAnsi="Times New Roman"/>
                <w:b/>
                <w:color w:val="000000"/>
                <w:sz w:val="20"/>
                <w:szCs w:val="20"/>
                <w:lang w:eastAsia="ru-RU"/>
              </w:rPr>
              <w:t>Вероятность отказа</w:t>
            </w:r>
          </w:p>
        </w:tc>
      </w:tr>
      <w:tr w:rsidR="00303E2E" w:rsidRPr="008911C2" w14:paraId="13808F2E" w14:textId="77777777" w:rsidTr="00BB6312">
        <w:trPr>
          <w:trHeight w:val="20"/>
          <w:jc w:val="center"/>
        </w:trPr>
        <w:tc>
          <w:tcPr>
            <w:tcW w:w="0" w:type="auto"/>
            <w:shd w:val="clear" w:color="000000" w:fill="FFFFFF"/>
            <w:tcMar>
              <w:left w:w="28" w:type="dxa"/>
              <w:right w:w="28" w:type="dxa"/>
            </w:tcMar>
            <w:vAlign w:val="bottom"/>
          </w:tcPr>
          <w:p w14:paraId="52B70668"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7;8</w:t>
            </w:r>
          </w:p>
        </w:tc>
        <w:tc>
          <w:tcPr>
            <w:tcW w:w="0" w:type="auto"/>
            <w:shd w:val="clear" w:color="000000" w:fill="FFFFFF"/>
            <w:tcMar>
              <w:left w:w="28" w:type="dxa"/>
              <w:right w:w="28" w:type="dxa"/>
            </w:tcMar>
            <w:vAlign w:val="bottom"/>
          </w:tcPr>
          <w:p w14:paraId="527DA69C"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В-5</w:t>
            </w:r>
          </w:p>
        </w:tc>
        <w:tc>
          <w:tcPr>
            <w:tcW w:w="0" w:type="auto"/>
            <w:shd w:val="clear" w:color="000000" w:fill="FFFFFF"/>
            <w:tcMar>
              <w:left w:w="28" w:type="dxa"/>
              <w:right w:w="28" w:type="dxa"/>
            </w:tcMar>
            <w:vAlign w:val="bottom"/>
          </w:tcPr>
          <w:p w14:paraId="396D9EEA"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20</w:t>
            </w:r>
          </w:p>
        </w:tc>
        <w:tc>
          <w:tcPr>
            <w:tcW w:w="0" w:type="auto"/>
            <w:shd w:val="clear" w:color="000000" w:fill="FFFFFF"/>
            <w:tcMar>
              <w:left w:w="28" w:type="dxa"/>
              <w:right w:w="28" w:type="dxa"/>
            </w:tcMar>
            <w:vAlign w:val="bottom"/>
          </w:tcPr>
          <w:p w14:paraId="3D765498"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bottom"/>
          </w:tcPr>
          <w:p w14:paraId="7F982009"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0A11EACA"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0,00083</w:t>
            </w:r>
          </w:p>
        </w:tc>
        <w:tc>
          <w:tcPr>
            <w:tcW w:w="1378" w:type="dxa"/>
            <w:shd w:val="clear" w:color="000000" w:fill="FFFFFF"/>
            <w:tcMar>
              <w:left w:w="28" w:type="dxa"/>
              <w:right w:w="28" w:type="dxa"/>
            </w:tcMar>
            <w:vAlign w:val="bottom"/>
          </w:tcPr>
          <w:p w14:paraId="6C69020D"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0,00400</w:t>
            </w:r>
          </w:p>
        </w:tc>
      </w:tr>
      <w:tr w:rsidR="00303E2E" w:rsidRPr="008911C2" w14:paraId="63537995" w14:textId="77777777" w:rsidTr="00BB6312">
        <w:trPr>
          <w:trHeight w:val="20"/>
          <w:jc w:val="center"/>
        </w:trPr>
        <w:tc>
          <w:tcPr>
            <w:tcW w:w="0" w:type="auto"/>
            <w:shd w:val="clear" w:color="000000" w:fill="FFFFFF"/>
            <w:tcMar>
              <w:left w:w="28" w:type="dxa"/>
              <w:right w:w="28" w:type="dxa"/>
            </w:tcMar>
            <w:vAlign w:val="bottom"/>
          </w:tcPr>
          <w:p w14:paraId="4601A543"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В-5</w:t>
            </w:r>
          </w:p>
        </w:tc>
        <w:tc>
          <w:tcPr>
            <w:tcW w:w="0" w:type="auto"/>
            <w:shd w:val="clear" w:color="000000" w:fill="FFFFFF"/>
            <w:tcMar>
              <w:left w:w="28" w:type="dxa"/>
              <w:right w:w="28" w:type="dxa"/>
            </w:tcMar>
            <w:vAlign w:val="bottom"/>
          </w:tcPr>
          <w:p w14:paraId="482DD51B"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В-6</w:t>
            </w:r>
          </w:p>
        </w:tc>
        <w:tc>
          <w:tcPr>
            <w:tcW w:w="0" w:type="auto"/>
            <w:shd w:val="clear" w:color="000000" w:fill="FFFFFF"/>
            <w:tcMar>
              <w:left w:w="28" w:type="dxa"/>
              <w:right w:w="28" w:type="dxa"/>
            </w:tcMar>
            <w:vAlign w:val="bottom"/>
          </w:tcPr>
          <w:p w14:paraId="21553784"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10</w:t>
            </w:r>
          </w:p>
        </w:tc>
        <w:tc>
          <w:tcPr>
            <w:tcW w:w="0" w:type="auto"/>
            <w:shd w:val="clear" w:color="000000" w:fill="FFFFFF"/>
            <w:tcMar>
              <w:left w:w="28" w:type="dxa"/>
              <w:right w:w="28" w:type="dxa"/>
            </w:tcMar>
            <w:vAlign w:val="bottom"/>
          </w:tcPr>
          <w:p w14:paraId="5D3F7A19"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bottom"/>
          </w:tcPr>
          <w:p w14:paraId="673C054B"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04A403E3"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14:paraId="2335D5B0"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0,00200</w:t>
            </w:r>
          </w:p>
        </w:tc>
      </w:tr>
      <w:tr w:rsidR="00303E2E" w:rsidRPr="008911C2" w14:paraId="2FA45B24" w14:textId="77777777" w:rsidTr="00BB6312">
        <w:trPr>
          <w:trHeight w:val="20"/>
          <w:jc w:val="center"/>
        </w:trPr>
        <w:tc>
          <w:tcPr>
            <w:tcW w:w="0" w:type="auto"/>
            <w:shd w:val="clear" w:color="000000" w:fill="FFFFFF"/>
            <w:tcMar>
              <w:left w:w="28" w:type="dxa"/>
              <w:right w:w="28" w:type="dxa"/>
            </w:tcMar>
            <w:vAlign w:val="bottom"/>
          </w:tcPr>
          <w:p w14:paraId="146C2F42"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В-6</w:t>
            </w:r>
          </w:p>
        </w:tc>
        <w:tc>
          <w:tcPr>
            <w:tcW w:w="0" w:type="auto"/>
            <w:shd w:val="clear" w:color="000000" w:fill="FFFFFF"/>
            <w:tcMar>
              <w:left w:w="28" w:type="dxa"/>
              <w:right w:w="28" w:type="dxa"/>
            </w:tcMar>
            <w:vAlign w:val="bottom"/>
          </w:tcPr>
          <w:p w14:paraId="155DC08F"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Библиотека</w:t>
            </w:r>
          </w:p>
        </w:tc>
        <w:tc>
          <w:tcPr>
            <w:tcW w:w="0" w:type="auto"/>
            <w:shd w:val="clear" w:color="000000" w:fill="FFFFFF"/>
            <w:tcMar>
              <w:left w:w="28" w:type="dxa"/>
              <w:right w:w="28" w:type="dxa"/>
            </w:tcMar>
            <w:vAlign w:val="bottom"/>
          </w:tcPr>
          <w:p w14:paraId="48B0EFA9"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10</w:t>
            </w:r>
          </w:p>
        </w:tc>
        <w:tc>
          <w:tcPr>
            <w:tcW w:w="0" w:type="auto"/>
            <w:shd w:val="clear" w:color="000000" w:fill="FFFFFF"/>
            <w:tcMar>
              <w:left w:w="28" w:type="dxa"/>
              <w:right w:w="28" w:type="dxa"/>
            </w:tcMar>
            <w:vAlign w:val="bottom"/>
          </w:tcPr>
          <w:p w14:paraId="46E70BB3"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bottom"/>
          </w:tcPr>
          <w:p w14:paraId="28B89BAF"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4D395141"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14:paraId="2AEF0BCC"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0,00200</w:t>
            </w:r>
          </w:p>
        </w:tc>
      </w:tr>
      <w:tr w:rsidR="00303E2E" w:rsidRPr="008911C2" w14:paraId="259E67A6" w14:textId="77777777" w:rsidTr="00BB6312">
        <w:trPr>
          <w:trHeight w:val="20"/>
          <w:jc w:val="center"/>
        </w:trPr>
        <w:tc>
          <w:tcPr>
            <w:tcW w:w="0" w:type="auto"/>
            <w:shd w:val="clear" w:color="000000" w:fill="FFFFFF"/>
            <w:tcMar>
              <w:left w:w="28" w:type="dxa"/>
              <w:right w:w="28" w:type="dxa"/>
            </w:tcMar>
            <w:vAlign w:val="bottom"/>
          </w:tcPr>
          <w:p w14:paraId="4F49393D"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В-5</w:t>
            </w:r>
          </w:p>
        </w:tc>
        <w:tc>
          <w:tcPr>
            <w:tcW w:w="0" w:type="auto"/>
            <w:shd w:val="clear" w:color="000000" w:fill="FFFFFF"/>
            <w:tcMar>
              <w:left w:w="28" w:type="dxa"/>
              <w:right w:w="28" w:type="dxa"/>
            </w:tcMar>
            <w:vAlign w:val="bottom"/>
          </w:tcPr>
          <w:p w14:paraId="4725A5BD"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1;2</w:t>
            </w:r>
          </w:p>
        </w:tc>
        <w:tc>
          <w:tcPr>
            <w:tcW w:w="0" w:type="auto"/>
            <w:shd w:val="clear" w:color="000000" w:fill="FFFFFF"/>
            <w:tcMar>
              <w:left w:w="28" w:type="dxa"/>
              <w:right w:w="28" w:type="dxa"/>
            </w:tcMar>
            <w:vAlign w:val="bottom"/>
          </w:tcPr>
          <w:p w14:paraId="0A540F91"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bottom"/>
          </w:tcPr>
          <w:p w14:paraId="55E5E13A"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w:t>
            </w:r>
          </w:p>
        </w:tc>
        <w:tc>
          <w:tcPr>
            <w:tcW w:w="0" w:type="auto"/>
            <w:shd w:val="clear" w:color="000000" w:fill="FFFFFF"/>
            <w:tcMar>
              <w:left w:w="28" w:type="dxa"/>
              <w:right w:w="28" w:type="dxa"/>
            </w:tcMar>
            <w:vAlign w:val="bottom"/>
          </w:tcPr>
          <w:p w14:paraId="6EFE46B5"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2BEB8963"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14:paraId="060269B8"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0,00001</w:t>
            </w:r>
          </w:p>
        </w:tc>
      </w:tr>
      <w:tr w:rsidR="00303E2E" w:rsidRPr="008911C2" w14:paraId="742D650D" w14:textId="77777777" w:rsidTr="00BB6312">
        <w:trPr>
          <w:trHeight w:val="20"/>
          <w:jc w:val="center"/>
        </w:trPr>
        <w:tc>
          <w:tcPr>
            <w:tcW w:w="0" w:type="auto"/>
            <w:shd w:val="clear" w:color="000000" w:fill="FFFFFF"/>
            <w:tcMar>
              <w:left w:w="28" w:type="dxa"/>
              <w:right w:w="28" w:type="dxa"/>
            </w:tcMar>
            <w:vAlign w:val="bottom"/>
          </w:tcPr>
          <w:p w14:paraId="48FB20CC"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1;2</w:t>
            </w:r>
          </w:p>
        </w:tc>
        <w:tc>
          <w:tcPr>
            <w:tcW w:w="0" w:type="auto"/>
            <w:shd w:val="clear" w:color="000000" w:fill="FFFFFF"/>
            <w:tcMar>
              <w:left w:w="28" w:type="dxa"/>
              <w:right w:w="28" w:type="dxa"/>
            </w:tcMar>
            <w:vAlign w:val="bottom"/>
          </w:tcPr>
          <w:p w14:paraId="6526159D"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Магазин " Хозтовары"</w:t>
            </w:r>
          </w:p>
        </w:tc>
        <w:tc>
          <w:tcPr>
            <w:tcW w:w="0" w:type="auto"/>
            <w:shd w:val="clear" w:color="000000" w:fill="FFFFFF"/>
            <w:tcMar>
              <w:left w:w="28" w:type="dxa"/>
              <w:right w:w="28" w:type="dxa"/>
            </w:tcMar>
            <w:vAlign w:val="bottom"/>
          </w:tcPr>
          <w:p w14:paraId="01180A45"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34</w:t>
            </w:r>
          </w:p>
        </w:tc>
        <w:tc>
          <w:tcPr>
            <w:tcW w:w="0" w:type="auto"/>
            <w:shd w:val="clear" w:color="000000" w:fill="FFFFFF"/>
            <w:tcMar>
              <w:left w:w="28" w:type="dxa"/>
              <w:right w:w="28" w:type="dxa"/>
            </w:tcMar>
            <w:vAlign w:val="bottom"/>
          </w:tcPr>
          <w:p w14:paraId="124EB191"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w:t>
            </w:r>
          </w:p>
        </w:tc>
        <w:tc>
          <w:tcPr>
            <w:tcW w:w="0" w:type="auto"/>
            <w:shd w:val="clear" w:color="000000" w:fill="FFFFFF"/>
            <w:tcMar>
              <w:left w:w="28" w:type="dxa"/>
              <w:right w:w="28" w:type="dxa"/>
            </w:tcMar>
            <w:vAlign w:val="bottom"/>
          </w:tcPr>
          <w:p w14:paraId="6FFEB980"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1A1F6730"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0,00140</w:t>
            </w:r>
          </w:p>
        </w:tc>
        <w:tc>
          <w:tcPr>
            <w:tcW w:w="1378" w:type="dxa"/>
            <w:shd w:val="clear" w:color="000000" w:fill="FFFFFF"/>
            <w:tcMar>
              <w:left w:w="28" w:type="dxa"/>
              <w:right w:w="28" w:type="dxa"/>
            </w:tcMar>
            <w:vAlign w:val="bottom"/>
          </w:tcPr>
          <w:p w14:paraId="41C66C16"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0,00503</w:t>
            </w:r>
          </w:p>
        </w:tc>
      </w:tr>
      <w:tr w:rsidR="00303E2E" w:rsidRPr="008911C2" w14:paraId="29E03CB7" w14:textId="77777777" w:rsidTr="00BB6312">
        <w:trPr>
          <w:trHeight w:val="20"/>
          <w:jc w:val="center"/>
        </w:trPr>
        <w:tc>
          <w:tcPr>
            <w:tcW w:w="0" w:type="auto"/>
            <w:shd w:val="clear" w:color="000000" w:fill="FFFFFF"/>
            <w:tcMar>
              <w:left w:w="28" w:type="dxa"/>
              <w:right w:w="28" w:type="dxa"/>
            </w:tcMar>
            <w:vAlign w:val="bottom"/>
          </w:tcPr>
          <w:p w14:paraId="0C8A947E"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В-6</w:t>
            </w:r>
          </w:p>
        </w:tc>
        <w:tc>
          <w:tcPr>
            <w:tcW w:w="0" w:type="auto"/>
            <w:shd w:val="clear" w:color="000000" w:fill="FFFFFF"/>
            <w:tcMar>
              <w:left w:w="28" w:type="dxa"/>
              <w:right w:w="28" w:type="dxa"/>
            </w:tcMar>
            <w:vAlign w:val="bottom"/>
          </w:tcPr>
          <w:p w14:paraId="3B6F677C"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11;12</w:t>
            </w:r>
          </w:p>
        </w:tc>
        <w:tc>
          <w:tcPr>
            <w:tcW w:w="0" w:type="auto"/>
            <w:shd w:val="clear" w:color="000000" w:fill="FFFFFF"/>
            <w:tcMar>
              <w:left w:w="28" w:type="dxa"/>
              <w:right w:w="28" w:type="dxa"/>
            </w:tcMar>
            <w:vAlign w:val="bottom"/>
          </w:tcPr>
          <w:p w14:paraId="3BE1E55A"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bottom"/>
          </w:tcPr>
          <w:p w14:paraId="64287759"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bottom"/>
          </w:tcPr>
          <w:p w14:paraId="7F77805F"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2684C40F"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14:paraId="4E623D8E"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0,00002</w:t>
            </w:r>
          </w:p>
        </w:tc>
      </w:tr>
      <w:tr w:rsidR="00303E2E" w:rsidRPr="008911C2" w14:paraId="2B6245F9" w14:textId="77777777" w:rsidTr="00BB6312">
        <w:trPr>
          <w:trHeight w:val="20"/>
          <w:jc w:val="center"/>
        </w:trPr>
        <w:tc>
          <w:tcPr>
            <w:tcW w:w="0" w:type="auto"/>
            <w:shd w:val="clear" w:color="000000" w:fill="FFFFFF"/>
            <w:tcMar>
              <w:left w:w="28" w:type="dxa"/>
              <w:right w:w="28" w:type="dxa"/>
            </w:tcMar>
            <w:vAlign w:val="bottom"/>
          </w:tcPr>
          <w:p w14:paraId="1A8600F0"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11;12</w:t>
            </w:r>
          </w:p>
        </w:tc>
        <w:tc>
          <w:tcPr>
            <w:tcW w:w="0" w:type="auto"/>
            <w:shd w:val="clear" w:color="000000" w:fill="FFFFFF"/>
            <w:tcMar>
              <w:left w:w="28" w:type="dxa"/>
              <w:right w:w="28" w:type="dxa"/>
            </w:tcMar>
            <w:vAlign w:val="bottom"/>
          </w:tcPr>
          <w:p w14:paraId="21DEC377"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Магазин " Продукты"</w:t>
            </w:r>
          </w:p>
        </w:tc>
        <w:tc>
          <w:tcPr>
            <w:tcW w:w="0" w:type="auto"/>
            <w:shd w:val="clear" w:color="000000" w:fill="FFFFFF"/>
            <w:tcMar>
              <w:left w:w="28" w:type="dxa"/>
              <w:right w:w="28" w:type="dxa"/>
            </w:tcMar>
            <w:vAlign w:val="bottom"/>
          </w:tcPr>
          <w:p w14:paraId="79FD829F"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33</w:t>
            </w:r>
          </w:p>
        </w:tc>
        <w:tc>
          <w:tcPr>
            <w:tcW w:w="0" w:type="auto"/>
            <w:shd w:val="clear" w:color="000000" w:fill="FFFFFF"/>
            <w:tcMar>
              <w:left w:w="28" w:type="dxa"/>
              <w:right w:w="28" w:type="dxa"/>
            </w:tcMar>
            <w:vAlign w:val="bottom"/>
          </w:tcPr>
          <w:p w14:paraId="0D88F82A"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0,076</w:t>
            </w:r>
          </w:p>
        </w:tc>
        <w:tc>
          <w:tcPr>
            <w:tcW w:w="0" w:type="auto"/>
            <w:shd w:val="clear" w:color="000000" w:fill="FFFFFF"/>
            <w:tcMar>
              <w:left w:w="28" w:type="dxa"/>
              <w:right w:w="28" w:type="dxa"/>
            </w:tcMar>
            <w:vAlign w:val="bottom"/>
          </w:tcPr>
          <w:p w14:paraId="5AA51409"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14:paraId="09FE80A1"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0,00136</w:t>
            </w:r>
          </w:p>
        </w:tc>
        <w:tc>
          <w:tcPr>
            <w:tcW w:w="1378" w:type="dxa"/>
            <w:shd w:val="clear" w:color="000000" w:fill="FFFFFF"/>
            <w:tcMar>
              <w:left w:w="28" w:type="dxa"/>
              <w:right w:w="28" w:type="dxa"/>
            </w:tcMar>
            <w:vAlign w:val="bottom"/>
          </w:tcPr>
          <w:p w14:paraId="03994E6C" w14:textId="77777777" w:rsidR="00303E2E" w:rsidRPr="008911C2" w:rsidRDefault="00303E2E" w:rsidP="00303E2E">
            <w:pPr>
              <w:spacing w:after="0" w:line="240" w:lineRule="auto"/>
              <w:jc w:val="center"/>
              <w:rPr>
                <w:rFonts w:ascii="Times New Roman" w:eastAsia="Times New Roman" w:hAnsi="Times New Roman"/>
                <w:color w:val="000000"/>
                <w:sz w:val="20"/>
                <w:szCs w:val="20"/>
                <w:lang w:eastAsia="ru-RU"/>
              </w:rPr>
            </w:pPr>
            <w:r w:rsidRPr="008911C2">
              <w:rPr>
                <w:rFonts w:ascii="Times New Roman" w:hAnsi="Times New Roman"/>
                <w:color w:val="000000"/>
                <w:sz w:val="20"/>
                <w:szCs w:val="20"/>
              </w:rPr>
              <w:t>0,00660</w:t>
            </w:r>
          </w:p>
        </w:tc>
      </w:tr>
    </w:tbl>
    <w:p w14:paraId="742338E5" w14:textId="77777777" w:rsidR="002743C7" w:rsidRPr="008911C2" w:rsidRDefault="002743C7" w:rsidP="001C25DA">
      <w:pPr>
        <w:pStyle w:val="afe"/>
        <w:spacing w:line="360" w:lineRule="auto"/>
        <w:ind w:left="101" w:right="105"/>
        <w:rPr>
          <w:rFonts w:ascii="Arial" w:hAnsi="Arial" w:cs="Arial"/>
          <w:sz w:val="24"/>
          <w:szCs w:val="24"/>
        </w:rPr>
      </w:pPr>
    </w:p>
    <w:p w14:paraId="064AA86C" w14:textId="77777777" w:rsidR="001C25DA" w:rsidRPr="008911C2" w:rsidRDefault="001C25DA" w:rsidP="00CE5986">
      <w:pPr>
        <w:pStyle w:val="afe"/>
        <w:spacing w:line="276" w:lineRule="auto"/>
        <w:ind w:left="101" w:right="105" w:firstLine="41"/>
        <w:rPr>
          <w:sz w:val="24"/>
          <w:szCs w:val="24"/>
        </w:rPr>
      </w:pPr>
      <w:r w:rsidRPr="008911C2">
        <w:rPr>
          <w:sz w:val="24"/>
          <w:szCs w:val="24"/>
        </w:rPr>
        <w:t xml:space="preserve">Котельная </w:t>
      </w:r>
      <w:r w:rsidR="000D01B6" w:rsidRPr="008911C2">
        <w:rPr>
          <w:sz w:val="24"/>
          <w:szCs w:val="24"/>
        </w:rPr>
        <w:t xml:space="preserve">№38-11 </w:t>
      </w:r>
    </w:p>
    <w:p w14:paraId="792BFB31" w14:textId="77777777" w:rsidR="001C25DA" w:rsidRPr="008911C2" w:rsidRDefault="001C25DA" w:rsidP="00CE5986">
      <w:pPr>
        <w:pStyle w:val="afe"/>
        <w:spacing w:line="276" w:lineRule="auto"/>
        <w:ind w:left="101" w:right="105" w:firstLine="41"/>
        <w:rPr>
          <w:sz w:val="24"/>
          <w:szCs w:val="24"/>
        </w:rPr>
      </w:pPr>
      <w:r w:rsidRPr="008911C2">
        <w:rPr>
          <w:sz w:val="24"/>
          <w:szCs w:val="24"/>
        </w:rPr>
        <w:t>Отключены запорные устройства</w:t>
      </w:r>
      <w:r w:rsidR="000D01B6" w:rsidRPr="008911C2">
        <w:rPr>
          <w:sz w:val="24"/>
          <w:szCs w:val="24"/>
        </w:rPr>
        <w:t>: Отключение в узле В-3 (ЗУ №9;10)</w:t>
      </w:r>
    </w:p>
    <w:p w14:paraId="27507D57" w14:textId="77777777" w:rsidR="007C421C" w:rsidRPr="008911C2" w:rsidRDefault="001C25DA" w:rsidP="00CE5986">
      <w:pPr>
        <w:pStyle w:val="afe"/>
        <w:spacing w:line="276" w:lineRule="auto"/>
        <w:ind w:left="101" w:right="105" w:firstLine="41"/>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25</w:t>
      </w:r>
      <w:r w:rsidR="00A62CD4" w:rsidRPr="008911C2">
        <w:rPr>
          <w:sz w:val="24"/>
          <w:szCs w:val="24"/>
        </w:rPr>
        <w:fldChar w:fldCharType="end"/>
      </w:r>
      <w:r w:rsidRPr="008911C2">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141"/>
        <w:gridCol w:w="1095"/>
        <w:gridCol w:w="1296"/>
        <w:gridCol w:w="1398"/>
        <w:gridCol w:w="1524"/>
        <w:gridCol w:w="1618"/>
      </w:tblGrid>
      <w:tr w:rsidR="007C421C" w:rsidRPr="008911C2" w14:paraId="7746D1CB" w14:textId="77777777" w:rsidTr="00CE5986">
        <w:trPr>
          <w:trHeight w:val="20"/>
          <w:tblHeader/>
          <w:jc w:val="center"/>
        </w:trPr>
        <w:tc>
          <w:tcPr>
            <w:tcW w:w="0" w:type="auto"/>
            <w:shd w:val="clear" w:color="auto" w:fill="FFFFFF" w:themeFill="background1"/>
            <w:vAlign w:val="center"/>
            <w:hideMark/>
          </w:tcPr>
          <w:p w14:paraId="55E533DE"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14:paraId="5503AD81"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14:paraId="0924103F"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14:paraId="47900752"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14:paraId="7B75A4BC"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14:paraId="6B3DB93B"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 xml:space="preserve">Средний суммарный </w:t>
            </w:r>
            <w:proofErr w:type="spellStart"/>
            <w:r w:rsidRPr="008911C2">
              <w:rPr>
                <w:rFonts w:ascii="Times New Roman" w:eastAsia="Times New Roman" w:hAnsi="Times New Roman"/>
                <w:b/>
                <w:color w:val="000000"/>
                <w:sz w:val="20"/>
                <w:szCs w:val="16"/>
                <w:lang w:eastAsia="ru-RU"/>
              </w:rPr>
              <w:t>недоотпуск</w:t>
            </w:r>
            <w:proofErr w:type="spellEnd"/>
            <w:r w:rsidRPr="008911C2">
              <w:rPr>
                <w:rFonts w:ascii="Times New Roman" w:eastAsia="Times New Roman" w:hAnsi="Times New Roman"/>
                <w:b/>
                <w:color w:val="000000"/>
                <w:sz w:val="20"/>
                <w:szCs w:val="16"/>
                <w:lang w:eastAsia="ru-RU"/>
              </w:rPr>
              <w:t xml:space="preserve"> теплоты, Гкал/</w:t>
            </w:r>
            <w:proofErr w:type="spellStart"/>
            <w:proofErr w:type="gramStart"/>
            <w:r w:rsidRPr="008911C2">
              <w:rPr>
                <w:rFonts w:ascii="Times New Roman" w:eastAsia="Times New Roman" w:hAnsi="Times New Roman"/>
                <w:b/>
                <w:color w:val="000000"/>
                <w:sz w:val="20"/>
                <w:szCs w:val="16"/>
                <w:lang w:eastAsia="ru-RU"/>
              </w:rPr>
              <w:t>от.период</w:t>
            </w:r>
            <w:proofErr w:type="spellEnd"/>
            <w:proofErr w:type="gramEnd"/>
          </w:p>
        </w:tc>
        <w:tc>
          <w:tcPr>
            <w:tcW w:w="0" w:type="auto"/>
            <w:shd w:val="clear" w:color="auto" w:fill="FFFFFF" w:themeFill="background1"/>
            <w:vAlign w:val="center"/>
          </w:tcPr>
          <w:p w14:paraId="39F7ECDE" w14:textId="77777777" w:rsidR="007C421C" w:rsidRPr="008911C2" w:rsidRDefault="007C421C" w:rsidP="007C421C">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Категория надежности теплоснабжения</w:t>
            </w:r>
          </w:p>
        </w:tc>
      </w:tr>
      <w:tr w:rsidR="002743C7" w:rsidRPr="008911C2" w14:paraId="0D78E81D" w14:textId="77777777" w:rsidTr="002743C7">
        <w:trPr>
          <w:trHeight w:val="20"/>
          <w:jc w:val="center"/>
        </w:trPr>
        <w:tc>
          <w:tcPr>
            <w:tcW w:w="0" w:type="auto"/>
            <w:shd w:val="clear" w:color="000000" w:fill="FFFFFF"/>
            <w:vAlign w:val="center"/>
          </w:tcPr>
          <w:p w14:paraId="72EB4E1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Администрация</w:t>
            </w:r>
          </w:p>
        </w:tc>
        <w:tc>
          <w:tcPr>
            <w:tcW w:w="0" w:type="auto"/>
            <w:shd w:val="clear" w:color="000000" w:fill="FFFFFF"/>
            <w:vAlign w:val="center"/>
          </w:tcPr>
          <w:p w14:paraId="481F66D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0,0277</w:t>
            </w:r>
          </w:p>
        </w:tc>
        <w:tc>
          <w:tcPr>
            <w:tcW w:w="0" w:type="auto"/>
            <w:shd w:val="clear" w:color="000000" w:fill="FFFFFF"/>
            <w:vAlign w:val="center"/>
          </w:tcPr>
          <w:p w14:paraId="77B9905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w:t>
            </w:r>
          </w:p>
        </w:tc>
        <w:tc>
          <w:tcPr>
            <w:tcW w:w="0" w:type="auto"/>
            <w:shd w:val="clear" w:color="000000" w:fill="FFFFFF"/>
            <w:vAlign w:val="center"/>
          </w:tcPr>
          <w:p w14:paraId="24E3169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0,999935</w:t>
            </w:r>
          </w:p>
        </w:tc>
        <w:tc>
          <w:tcPr>
            <w:tcW w:w="0" w:type="auto"/>
            <w:shd w:val="clear" w:color="000000" w:fill="FFFFFF"/>
            <w:vAlign w:val="center"/>
          </w:tcPr>
          <w:p w14:paraId="36E6C00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0,994109</w:t>
            </w:r>
          </w:p>
        </w:tc>
        <w:tc>
          <w:tcPr>
            <w:tcW w:w="0" w:type="auto"/>
            <w:shd w:val="clear" w:color="000000" w:fill="FFFFFF"/>
            <w:vAlign w:val="center"/>
          </w:tcPr>
          <w:p w14:paraId="4D619B3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0,3285</w:t>
            </w:r>
          </w:p>
        </w:tc>
        <w:tc>
          <w:tcPr>
            <w:tcW w:w="0" w:type="auto"/>
            <w:shd w:val="clear" w:color="000000" w:fill="FFFFFF"/>
            <w:vAlign w:val="center"/>
          </w:tcPr>
          <w:p w14:paraId="348C828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2743C7" w:rsidRPr="008911C2" w14:paraId="50FFB0D2" w14:textId="77777777" w:rsidTr="002743C7">
        <w:trPr>
          <w:trHeight w:val="20"/>
          <w:jc w:val="center"/>
        </w:trPr>
        <w:tc>
          <w:tcPr>
            <w:tcW w:w="0" w:type="auto"/>
            <w:shd w:val="clear" w:color="000000" w:fill="FFFFFF"/>
            <w:vAlign w:val="center"/>
          </w:tcPr>
          <w:p w14:paraId="726D5D4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Библиотека</w:t>
            </w:r>
          </w:p>
        </w:tc>
        <w:tc>
          <w:tcPr>
            <w:tcW w:w="0" w:type="auto"/>
            <w:shd w:val="clear" w:color="000000" w:fill="FFFFFF"/>
            <w:vAlign w:val="center"/>
          </w:tcPr>
          <w:p w14:paraId="68A138B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0,0234</w:t>
            </w:r>
          </w:p>
        </w:tc>
        <w:tc>
          <w:tcPr>
            <w:tcW w:w="0" w:type="auto"/>
            <w:shd w:val="clear" w:color="000000" w:fill="FFFFFF"/>
            <w:vAlign w:val="center"/>
          </w:tcPr>
          <w:p w14:paraId="0C0A04D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w:t>
            </w:r>
          </w:p>
        </w:tc>
        <w:tc>
          <w:tcPr>
            <w:tcW w:w="0" w:type="auto"/>
            <w:shd w:val="clear" w:color="000000" w:fill="FFFFFF"/>
            <w:vAlign w:val="center"/>
          </w:tcPr>
          <w:p w14:paraId="7767D08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0,999935</w:t>
            </w:r>
          </w:p>
        </w:tc>
        <w:tc>
          <w:tcPr>
            <w:tcW w:w="0" w:type="auto"/>
            <w:shd w:val="clear" w:color="000000" w:fill="FFFFFF"/>
            <w:vAlign w:val="center"/>
          </w:tcPr>
          <w:p w14:paraId="64B83FA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0,994357</w:t>
            </w:r>
          </w:p>
        </w:tc>
        <w:tc>
          <w:tcPr>
            <w:tcW w:w="0" w:type="auto"/>
            <w:shd w:val="clear" w:color="000000" w:fill="FFFFFF"/>
            <w:vAlign w:val="center"/>
          </w:tcPr>
          <w:p w14:paraId="0B6FF8A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0,2562</w:t>
            </w:r>
          </w:p>
        </w:tc>
        <w:tc>
          <w:tcPr>
            <w:tcW w:w="0" w:type="auto"/>
            <w:shd w:val="clear" w:color="000000" w:fill="FFFFFF"/>
            <w:vAlign w:val="center"/>
          </w:tcPr>
          <w:p w14:paraId="61A34E4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bl>
    <w:p w14:paraId="7C2F41C0" w14:textId="543163AE"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2E20C3" w:rsidRPr="008911C2">
        <w:rPr>
          <w:noProof/>
          <w:sz w:val="24"/>
          <w:szCs w:val="24"/>
        </w:rPr>
        <w:t>26</w:t>
      </w:r>
      <w:r w:rsidR="00A62CD4" w:rsidRPr="008911C2">
        <w:rPr>
          <w:sz w:val="24"/>
          <w:szCs w:val="24"/>
        </w:rPr>
        <w:fldChar w:fldCharType="end"/>
      </w:r>
      <w:r w:rsidRPr="008911C2">
        <w:rPr>
          <w:sz w:val="24"/>
          <w:szCs w:val="24"/>
        </w:rPr>
        <w:t xml:space="preserve"> - </w:t>
      </w:r>
      <w:r w:rsidR="0039773D" w:rsidRPr="008911C2">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8911C2" w14:paraId="2B7B9D1A" w14:textId="77777777"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3BFA5E4F"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0F00C469"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2743C7" w:rsidRPr="008911C2" w14:paraId="78896410"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046C7A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6676B3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1,375</w:t>
            </w:r>
          </w:p>
        </w:tc>
      </w:tr>
      <w:tr w:rsidR="002743C7" w:rsidRPr="008911C2" w14:paraId="2FAE2F19"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9D0AB7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54F564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1,375</w:t>
            </w:r>
          </w:p>
        </w:tc>
      </w:tr>
      <w:tr w:rsidR="002743C7" w:rsidRPr="008911C2" w14:paraId="180D3E3B"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851A03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E7CE29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0,051</w:t>
            </w:r>
          </w:p>
        </w:tc>
      </w:tr>
      <w:tr w:rsidR="002743C7" w:rsidRPr="008911C2" w14:paraId="619712F9"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F1917A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0AD40A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1B4D3E5E"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BBFCA6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7C4932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7F09190A"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D5E6CC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A7FAC7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1,584</w:t>
            </w:r>
          </w:p>
        </w:tc>
      </w:tr>
      <w:tr w:rsidR="002743C7" w:rsidRPr="008911C2" w14:paraId="759AE6AD"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B12887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10A5CE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75AC562A"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290761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B0FBC0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3397E388"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F72875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7BFC93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4,333</w:t>
            </w:r>
          </w:p>
        </w:tc>
      </w:tr>
    </w:tbl>
    <w:p w14:paraId="65009EFD" w14:textId="77777777" w:rsidR="001C25DA" w:rsidRPr="008911C2" w:rsidRDefault="001C25DA" w:rsidP="001C25DA">
      <w:pPr>
        <w:pStyle w:val="afe"/>
        <w:spacing w:line="360" w:lineRule="auto"/>
        <w:ind w:left="101" w:right="105"/>
        <w:rPr>
          <w:rFonts w:ascii="Arial" w:hAnsi="Arial" w:cs="Arial"/>
          <w:sz w:val="24"/>
          <w:szCs w:val="24"/>
        </w:rPr>
      </w:pPr>
    </w:p>
    <w:p w14:paraId="63E02DCB" w14:textId="77777777" w:rsidR="001C25DA" w:rsidRPr="008911C2" w:rsidRDefault="001C25DA" w:rsidP="00BB6312">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27</w:t>
      </w:r>
      <w:r w:rsidR="00A62CD4" w:rsidRPr="008911C2">
        <w:rPr>
          <w:sz w:val="24"/>
          <w:szCs w:val="24"/>
        </w:rPr>
        <w:fldChar w:fldCharType="end"/>
      </w:r>
      <w:r w:rsidRPr="008911C2">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1542"/>
        <w:gridCol w:w="896"/>
        <w:gridCol w:w="1696"/>
        <w:gridCol w:w="1596"/>
        <w:gridCol w:w="893"/>
        <w:gridCol w:w="1262"/>
      </w:tblGrid>
      <w:tr w:rsidR="001C25DA" w:rsidRPr="008911C2" w14:paraId="48977F42" w14:textId="77777777" w:rsidTr="00CE5986">
        <w:trPr>
          <w:trHeight w:val="20"/>
          <w:tblHeader/>
          <w:jc w:val="center"/>
        </w:trPr>
        <w:tc>
          <w:tcPr>
            <w:tcW w:w="0" w:type="auto"/>
            <w:shd w:val="clear" w:color="auto" w:fill="FFFFFF" w:themeFill="background1"/>
            <w:tcMar>
              <w:left w:w="28" w:type="dxa"/>
              <w:right w:w="28" w:type="dxa"/>
            </w:tcMar>
            <w:vAlign w:val="center"/>
            <w:hideMark/>
          </w:tcPr>
          <w:p w14:paraId="2A49B571"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68C26AB8"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0584F74E"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14:paraId="5910125F"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589DB8B4"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35C3A456"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14:paraId="2D845401"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отказа</w:t>
            </w:r>
          </w:p>
        </w:tc>
      </w:tr>
      <w:tr w:rsidR="002743C7" w:rsidRPr="008911C2" w14:paraId="2F67CD61" w14:textId="77777777" w:rsidTr="001C25DA">
        <w:trPr>
          <w:trHeight w:val="20"/>
          <w:jc w:val="center"/>
        </w:trPr>
        <w:tc>
          <w:tcPr>
            <w:tcW w:w="0" w:type="auto"/>
            <w:shd w:val="clear" w:color="000000" w:fill="FFFFFF"/>
            <w:tcMar>
              <w:left w:w="28" w:type="dxa"/>
              <w:right w:w="28" w:type="dxa"/>
            </w:tcMar>
            <w:vAlign w:val="center"/>
          </w:tcPr>
          <w:p w14:paraId="76F9D91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lastRenderedPageBreak/>
              <w:t>А</w:t>
            </w:r>
          </w:p>
        </w:tc>
        <w:tc>
          <w:tcPr>
            <w:tcW w:w="0" w:type="auto"/>
            <w:shd w:val="clear" w:color="000000" w:fill="FFFFFF"/>
            <w:tcMar>
              <w:left w:w="28" w:type="dxa"/>
              <w:right w:w="28" w:type="dxa"/>
            </w:tcMar>
            <w:vAlign w:val="center"/>
          </w:tcPr>
          <w:p w14:paraId="6A0A70E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ТК-1</w:t>
            </w:r>
          </w:p>
        </w:tc>
        <w:tc>
          <w:tcPr>
            <w:tcW w:w="0" w:type="auto"/>
            <w:shd w:val="clear" w:color="000000" w:fill="FFFFFF"/>
            <w:tcMar>
              <w:left w:w="28" w:type="dxa"/>
              <w:right w:w="28" w:type="dxa"/>
            </w:tcMar>
            <w:vAlign w:val="center"/>
          </w:tcPr>
          <w:p w14:paraId="2D9AC34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15</w:t>
            </w:r>
          </w:p>
        </w:tc>
        <w:tc>
          <w:tcPr>
            <w:tcW w:w="0" w:type="auto"/>
            <w:shd w:val="clear" w:color="000000" w:fill="FFFFFF"/>
            <w:tcMar>
              <w:left w:w="28" w:type="dxa"/>
              <w:right w:w="28" w:type="dxa"/>
            </w:tcMar>
            <w:vAlign w:val="center"/>
          </w:tcPr>
          <w:p w14:paraId="254382A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29F8B33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44FFF75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c>
          <w:tcPr>
            <w:tcW w:w="0" w:type="auto"/>
            <w:shd w:val="clear" w:color="000000" w:fill="FFFFFF"/>
            <w:tcMar>
              <w:left w:w="28" w:type="dxa"/>
              <w:right w:w="28" w:type="dxa"/>
            </w:tcMar>
            <w:vAlign w:val="center"/>
          </w:tcPr>
          <w:p w14:paraId="2AC0541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0,00007</w:t>
            </w:r>
          </w:p>
        </w:tc>
      </w:tr>
      <w:tr w:rsidR="002743C7" w:rsidRPr="008911C2" w14:paraId="6D33749F" w14:textId="77777777" w:rsidTr="001C25DA">
        <w:trPr>
          <w:trHeight w:val="20"/>
          <w:jc w:val="center"/>
        </w:trPr>
        <w:tc>
          <w:tcPr>
            <w:tcW w:w="0" w:type="auto"/>
            <w:shd w:val="clear" w:color="000000" w:fill="FFFFFF"/>
            <w:tcMar>
              <w:left w:w="28" w:type="dxa"/>
              <w:right w:w="28" w:type="dxa"/>
            </w:tcMar>
            <w:vAlign w:val="center"/>
          </w:tcPr>
          <w:p w14:paraId="3C3ECAD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ТК-1</w:t>
            </w:r>
          </w:p>
        </w:tc>
        <w:tc>
          <w:tcPr>
            <w:tcW w:w="0" w:type="auto"/>
            <w:shd w:val="clear" w:color="000000" w:fill="FFFFFF"/>
            <w:tcMar>
              <w:left w:w="28" w:type="dxa"/>
              <w:right w:w="28" w:type="dxa"/>
            </w:tcMar>
            <w:vAlign w:val="center"/>
          </w:tcPr>
          <w:p w14:paraId="4FF89AA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В-4</w:t>
            </w:r>
          </w:p>
        </w:tc>
        <w:tc>
          <w:tcPr>
            <w:tcW w:w="0" w:type="auto"/>
            <w:shd w:val="clear" w:color="000000" w:fill="FFFFFF"/>
            <w:tcMar>
              <w:left w:w="28" w:type="dxa"/>
              <w:right w:w="28" w:type="dxa"/>
            </w:tcMar>
            <w:vAlign w:val="center"/>
          </w:tcPr>
          <w:p w14:paraId="0F52F9B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7D43195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1230882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6AE4471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5289028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2743C7" w:rsidRPr="008911C2" w14:paraId="3CFAA9AA" w14:textId="77777777" w:rsidTr="001C25DA">
        <w:trPr>
          <w:trHeight w:val="20"/>
          <w:jc w:val="center"/>
        </w:trPr>
        <w:tc>
          <w:tcPr>
            <w:tcW w:w="0" w:type="auto"/>
            <w:shd w:val="clear" w:color="000000" w:fill="FFFFFF"/>
            <w:tcMar>
              <w:left w:w="28" w:type="dxa"/>
              <w:right w:w="28" w:type="dxa"/>
            </w:tcMar>
            <w:vAlign w:val="center"/>
          </w:tcPr>
          <w:p w14:paraId="6A0DE7B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23;24</w:t>
            </w:r>
          </w:p>
        </w:tc>
        <w:tc>
          <w:tcPr>
            <w:tcW w:w="0" w:type="auto"/>
            <w:shd w:val="clear" w:color="000000" w:fill="FFFFFF"/>
            <w:tcMar>
              <w:left w:w="28" w:type="dxa"/>
              <w:right w:w="28" w:type="dxa"/>
            </w:tcMar>
            <w:vAlign w:val="center"/>
          </w:tcPr>
          <w:p w14:paraId="327ECC9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Администрация</w:t>
            </w:r>
          </w:p>
        </w:tc>
        <w:tc>
          <w:tcPr>
            <w:tcW w:w="0" w:type="auto"/>
            <w:shd w:val="clear" w:color="000000" w:fill="FFFFFF"/>
            <w:tcMar>
              <w:left w:w="28" w:type="dxa"/>
              <w:right w:w="28" w:type="dxa"/>
            </w:tcMar>
            <w:vAlign w:val="center"/>
          </w:tcPr>
          <w:p w14:paraId="457C964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w:t>
            </w:r>
          </w:p>
        </w:tc>
        <w:tc>
          <w:tcPr>
            <w:tcW w:w="0" w:type="auto"/>
            <w:shd w:val="clear" w:color="000000" w:fill="FFFFFF"/>
            <w:tcMar>
              <w:left w:w="28" w:type="dxa"/>
              <w:right w:w="28" w:type="dxa"/>
            </w:tcMar>
            <w:vAlign w:val="center"/>
          </w:tcPr>
          <w:p w14:paraId="579DE33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5F2231A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3DD8E0B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443193A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r>
      <w:tr w:rsidR="002743C7" w:rsidRPr="008911C2" w14:paraId="08583BA7" w14:textId="77777777" w:rsidTr="001C25DA">
        <w:trPr>
          <w:trHeight w:val="20"/>
          <w:jc w:val="center"/>
        </w:trPr>
        <w:tc>
          <w:tcPr>
            <w:tcW w:w="0" w:type="auto"/>
            <w:shd w:val="clear" w:color="000000" w:fill="FFFFFF"/>
            <w:tcMar>
              <w:left w:w="28" w:type="dxa"/>
              <w:right w:w="28" w:type="dxa"/>
            </w:tcMar>
            <w:vAlign w:val="center"/>
          </w:tcPr>
          <w:p w14:paraId="774BAE7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В-5</w:t>
            </w:r>
          </w:p>
        </w:tc>
        <w:tc>
          <w:tcPr>
            <w:tcW w:w="0" w:type="auto"/>
            <w:shd w:val="clear" w:color="000000" w:fill="FFFFFF"/>
            <w:tcMar>
              <w:left w:w="28" w:type="dxa"/>
              <w:right w:w="28" w:type="dxa"/>
            </w:tcMar>
            <w:vAlign w:val="center"/>
          </w:tcPr>
          <w:p w14:paraId="2D7188B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Библиотека</w:t>
            </w:r>
          </w:p>
        </w:tc>
        <w:tc>
          <w:tcPr>
            <w:tcW w:w="0" w:type="auto"/>
            <w:shd w:val="clear" w:color="000000" w:fill="FFFFFF"/>
            <w:tcMar>
              <w:left w:w="28" w:type="dxa"/>
              <w:right w:w="28" w:type="dxa"/>
            </w:tcMar>
            <w:vAlign w:val="center"/>
          </w:tcPr>
          <w:p w14:paraId="77969AD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w:t>
            </w:r>
          </w:p>
        </w:tc>
        <w:tc>
          <w:tcPr>
            <w:tcW w:w="0" w:type="auto"/>
            <w:shd w:val="clear" w:color="000000" w:fill="FFFFFF"/>
            <w:tcMar>
              <w:left w:w="28" w:type="dxa"/>
              <w:right w:w="28" w:type="dxa"/>
            </w:tcMar>
            <w:vAlign w:val="center"/>
          </w:tcPr>
          <w:p w14:paraId="67BEF31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238069D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1068FE3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26EDB57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0,00001</w:t>
            </w:r>
          </w:p>
        </w:tc>
      </w:tr>
      <w:tr w:rsidR="002743C7" w:rsidRPr="008911C2" w14:paraId="29D21830" w14:textId="77777777" w:rsidTr="001C25DA">
        <w:trPr>
          <w:trHeight w:val="20"/>
          <w:jc w:val="center"/>
        </w:trPr>
        <w:tc>
          <w:tcPr>
            <w:tcW w:w="0" w:type="auto"/>
            <w:shd w:val="clear" w:color="000000" w:fill="FFFFFF"/>
            <w:tcMar>
              <w:left w:w="28" w:type="dxa"/>
              <w:right w:w="28" w:type="dxa"/>
            </w:tcMar>
            <w:vAlign w:val="center"/>
          </w:tcPr>
          <w:p w14:paraId="3BF534D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9;10</w:t>
            </w:r>
          </w:p>
        </w:tc>
        <w:tc>
          <w:tcPr>
            <w:tcW w:w="0" w:type="auto"/>
            <w:shd w:val="clear" w:color="000000" w:fill="FFFFFF"/>
            <w:tcMar>
              <w:left w:w="28" w:type="dxa"/>
              <w:right w:w="28" w:type="dxa"/>
            </w:tcMar>
            <w:vAlign w:val="center"/>
          </w:tcPr>
          <w:p w14:paraId="48F8ADF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А</w:t>
            </w:r>
          </w:p>
        </w:tc>
        <w:tc>
          <w:tcPr>
            <w:tcW w:w="0" w:type="auto"/>
            <w:shd w:val="clear" w:color="000000" w:fill="FFFFFF"/>
            <w:tcMar>
              <w:left w:w="28" w:type="dxa"/>
              <w:right w:w="28" w:type="dxa"/>
            </w:tcMar>
            <w:vAlign w:val="center"/>
          </w:tcPr>
          <w:p w14:paraId="0735B2D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191</w:t>
            </w:r>
          </w:p>
        </w:tc>
        <w:tc>
          <w:tcPr>
            <w:tcW w:w="0" w:type="auto"/>
            <w:shd w:val="clear" w:color="000000" w:fill="FFFFFF"/>
            <w:tcMar>
              <w:left w:w="28" w:type="dxa"/>
              <w:right w:w="28" w:type="dxa"/>
            </w:tcMar>
            <w:vAlign w:val="center"/>
          </w:tcPr>
          <w:p w14:paraId="321BD0F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0,089</w:t>
            </w:r>
          </w:p>
        </w:tc>
        <w:tc>
          <w:tcPr>
            <w:tcW w:w="0" w:type="auto"/>
            <w:shd w:val="clear" w:color="000000" w:fill="FFFFFF"/>
            <w:tcMar>
              <w:left w:w="28" w:type="dxa"/>
              <w:right w:w="28" w:type="dxa"/>
            </w:tcMar>
            <w:vAlign w:val="center"/>
          </w:tcPr>
          <w:p w14:paraId="702C067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6400FDA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0,00018</w:t>
            </w:r>
          </w:p>
        </w:tc>
        <w:tc>
          <w:tcPr>
            <w:tcW w:w="0" w:type="auto"/>
            <w:shd w:val="clear" w:color="000000" w:fill="FFFFFF"/>
            <w:tcMar>
              <w:left w:w="28" w:type="dxa"/>
              <w:right w:w="28" w:type="dxa"/>
            </w:tcMar>
            <w:vAlign w:val="center"/>
          </w:tcPr>
          <w:p w14:paraId="1510351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0,00112</w:t>
            </w:r>
          </w:p>
        </w:tc>
      </w:tr>
      <w:tr w:rsidR="002743C7" w:rsidRPr="008911C2" w14:paraId="3E16843F" w14:textId="77777777" w:rsidTr="001C25DA">
        <w:trPr>
          <w:trHeight w:val="20"/>
          <w:jc w:val="center"/>
        </w:trPr>
        <w:tc>
          <w:tcPr>
            <w:tcW w:w="0" w:type="auto"/>
            <w:shd w:val="clear" w:color="000000" w:fill="FFFFFF"/>
            <w:tcMar>
              <w:left w:w="28" w:type="dxa"/>
              <w:right w:w="28" w:type="dxa"/>
            </w:tcMar>
            <w:vAlign w:val="center"/>
          </w:tcPr>
          <w:p w14:paraId="7BF6B8E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В-4</w:t>
            </w:r>
          </w:p>
        </w:tc>
        <w:tc>
          <w:tcPr>
            <w:tcW w:w="0" w:type="auto"/>
            <w:shd w:val="clear" w:color="000000" w:fill="FFFFFF"/>
            <w:tcMar>
              <w:left w:w="28" w:type="dxa"/>
              <w:right w:w="28" w:type="dxa"/>
            </w:tcMar>
            <w:vAlign w:val="center"/>
          </w:tcPr>
          <w:p w14:paraId="43219E5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23;24</w:t>
            </w:r>
          </w:p>
        </w:tc>
        <w:tc>
          <w:tcPr>
            <w:tcW w:w="0" w:type="auto"/>
            <w:shd w:val="clear" w:color="000000" w:fill="FFFFFF"/>
            <w:tcMar>
              <w:left w:w="28" w:type="dxa"/>
              <w:right w:w="28" w:type="dxa"/>
            </w:tcMar>
            <w:vAlign w:val="center"/>
          </w:tcPr>
          <w:p w14:paraId="7BC335B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0AF0480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3F0733E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125E906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50D608A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2743C7" w:rsidRPr="008911C2" w14:paraId="2F40179B" w14:textId="77777777" w:rsidTr="001C25DA">
        <w:trPr>
          <w:trHeight w:val="20"/>
          <w:jc w:val="center"/>
        </w:trPr>
        <w:tc>
          <w:tcPr>
            <w:tcW w:w="0" w:type="auto"/>
            <w:shd w:val="clear" w:color="000000" w:fill="FFFFFF"/>
            <w:tcMar>
              <w:left w:w="28" w:type="dxa"/>
              <w:right w:w="28" w:type="dxa"/>
            </w:tcMar>
            <w:vAlign w:val="center"/>
          </w:tcPr>
          <w:p w14:paraId="00DC4AB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В-4</w:t>
            </w:r>
          </w:p>
        </w:tc>
        <w:tc>
          <w:tcPr>
            <w:tcW w:w="0" w:type="auto"/>
            <w:shd w:val="clear" w:color="000000" w:fill="FFFFFF"/>
            <w:tcMar>
              <w:left w:w="28" w:type="dxa"/>
              <w:right w:w="28" w:type="dxa"/>
            </w:tcMar>
            <w:vAlign w:val="center"/>
          </w:tcPr>
          <w:p w14:paraId="1E2B228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21;22</w:t>
            </w:r>
          </w:p>
        </w:tc>
        <w:tc>
          <w:tcPr>
            <w:tcW w:w="0" w:type="auto"/>
            <w:shd w:val="clear" w:color="000000" w:fill="FFFFFF"/>
            <w:tcMar>
              <w:left w:w="28" w:type="dxa"/>
              <w:right w:w="28" w:type="dxa"/>
            </w:tcMar>
            <w:vAlign w:val="center"/>
          </w:tcPr>
          <w:p w14:paraId="77D94D6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667BF12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3BE031C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22E25E6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614BAD3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r w:rsidR="002743C7" w:rsidRPr="008911C2" w14:paraId="22606A5A" w14:textId="77777777" w:rsidTr="001C25DA">
        <w:trPr>
          <w:trHeight w:val="20"/>
          <w:jc w:val="center"/>
        </w:trPr>
        <w:tc>
          <w:tcPr>
            <w:tcW w:w="0" w:type="auto"/>
            <w:shd w:val="clear" w:color="000000" w:fill="FFFFFF"/>
            <w:tcMar>
              <w:left w:w="28" w:type="dxa"/>
              <w:right w:w="28" w:type="dxa"/>
            </w:tcMar>
            <w:vAlign w:val="center"/>
          </w:tcPr>
          <w:p w14:paraId="48D650E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21;22</w:t>
            </w:r>
          </w:p>
        </w:tc>
        <w:tc>
          <w:tcPr>
            <w:tcW w:w="0" w:type="auto"/>
            <w:shd w:val="clear" w:color="000000" w:fill="FFFFFF"/>
            <w:tcMar>
              <w:left w:w="28" w:type="dxa"/>
              <w:right w:w="28" w:type="dxa"/>
            </w:tcMar>
            <w:vAlign w:val="center"/>
          </w:tcPr>
          <w:p w14:paraId="60E98AB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В-5</w:t>
            </w:r>
          </w:p>
        </w:tc>
        <w:tc>
          <w:tcPr>
            <w:tcW w:w="0" w:type="auto"/>
            <w:shd w:val="clear" w:color="000000" w:fill="FFFFFF"/>
            <w:tcMar>
              <w:left w:w="28" w:type="dxa"/>
              <w:right w:w="28" w:type="dxa"/>
            </w:tcMar>
            <w:vAlign w:val="center"/>
          </w:tcPr>
          <w:p w14:paraId="7A7BC3E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54</w:t>
            </w:r>
          </w:p>
        </w:tc>
        <w:tc>
          <w:tcPr>
            <w:tcW w:w="0" w:type="auto"/>
            <w:shd w:val="clear" w:color="000000" w:fill="FFFFFF"/>
            <w:tcMar>
              <w:left w:w="28" w:type="dxa"/>
              <w:right w:w="28" w:type="dxa"/>
            </w:tcMar>
            <w:vAlign w:val="center"/>
          </w:tcPr>
          <w:p w14:paraId="7916856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700975A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0,00095</w:t>
            </w:r>
          </w:p>
        </w:tc>
        <w:tc>
          <w:tcPr>
            <w:tcW w:w="0" w:type="auto"/>
            <w:shd w:val="clear" w:color="000000" w:fill="FFFFFF"/>
            <w:tcMar>
              <w:left w:w="28" w:type="dxa"/>
              <w:right w:w="28" w:type="dxa"/>
            </w:tcMar>
            <w:vAlign w:val="center"/>
          </w:tcPr>
          <w:p w14:paraId="35F32D0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0,00005</w:t>
            </w:r>
          </w:p>
        </w:tc>
        <w:tc>
          <w:tcPr>
            <w:tcW w:w="0" w:type="auto"/>
            <w:shd w:val="clear" w:color="000000" w:fill="FFFFFF"/>
            <w:tcMar>
              <w:left w:w="28" w:type="dxa"/>
              <w:right w:w="28" w:type="dxa"/>
            </w:tcMar>
            <w:vAlign w:val="center"/>
          </w:tcPr>
          <w:p w14:paraId="4D14648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0,00025</w:t>
            </w:r>
          </w:p>
        </w:tc>
      </w:tr>
      <w:tr w:rsidR="002743C7" w:rsidRPr="008911C2" w14:paraId="49A91B55" w14:textId="77777777" w:rsidTr="001C25DA">
        <w:trPr>
          <w:trHeight w:val="20"/>
          <w:jc w:val="center"/>
        </w:trPr>
        <w:tc>
          <w:tcPr>
            <w:tcW w:w="0" w:type="auto"/>
            <w:shd w:val="clear" w:color="000000" w:fill="FFFFFF"/>
            <w:tcMar>
              <w:left w:w="28" w:type="dxa"/>
              <w:right w:w="28" w:type="dxa"/>
            </w:tcMar>
            <w:vAlign w:val="center"/>
          </w:tcPr>
          <w:p w14:paraId="67DCCF1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ТК-1</w:t>
            </w:r>
          </w:p>
        </w:tc>
        <w:tc>
          <w:tcPr>
            <w:tcW w:w="0" w:type="auto"/>
            <w:shd w:val="clear" w:color="000000" w:fill="FFFFFF"/>
            <w:tcMar>
              <w:left w:w="28" w:type="dxa"/>
              <w:right w:w="28" w:type="dxa"/>
            </w:tcMar>
            <w:vAlign w:val="center"/>
          </w:tcPr>
          <w:p w14:paraId="1D01A1B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19;20</w:t>
            </w:r>
          </w:p>
        </w:tc>
        <w:tc>
          <w:tcPr>
            <w:tcW w:w="0" w:type="auto"/>
            <w:shd w:val="clear" w:color="000000" w:fill="FFFFFF"/>
            <w:tcMar>
              <w:left w:w="28" w:type="dxa"/>
              <w:right w:w="28" w:type="dxa"/>
            </w:tcMar>
            <w:vAlign w:val="center"/>
          </w:tcPr>
          <w:p w14:paraId="62A6973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0,01</w:t>
            </w:r>
          </w:p>
        </w:tc>
        <w:tc>
          <w:tcPr>
            <w:tcW w:w="0" w:type="auto"/>
            <w:shd w:val="clear" w:color="000000" w:fill="FFFFFF"/>
            <w:tcMar>
              <w:left w:w="28" w:type="dxa"/>
              <w:right w:w="28" w:type="dxa"/>
            </w:tcMar>
            <w:vAlign w:val="center"/>
          </w:tcPr>
          <w:p w14:paraId="2C0404B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0,057</w:t>
            </w:r>
          </w:p>
        </w:tc>
        <w:tc>
          <w:tcPr>
            <w:tcW w:w="0" w:type="auto"/>
            <w:shd w:val="clear" w:color="000000" w:fill="FFFFFF"/>
            <w:tcMar>
              <w:left w:w="28" w:type="dxa"/>
              <w:right w:w="28" w:type="dxa"/>
            </w:tcMar>
            <w:vAlign w:val="center"/>
          </w:tcPr>
          <w:p w14:paraId="3136350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079E19A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c>
          <w:tcPr>
            <w:tcW w:w="0" w:type="auto"/>
            <w:shd w:val="clear" w:color="000000" w:fill="FFFFFF"/>
            <w:tcMar>
              <w:left w:w="28" w:type="dxa"/>
              <w:right w:w="28" w:type="dxa"/>
            </w:tcMar>
            <w:vAlign w:val="center"/>
          </w:tcPr>
          <w:p w14:paraId="5749EA2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0,00000</w:t>
            </w:r>
          </w:p>
        </w:tc>
      </w:tr>
    </w:tbl>
    <w:p w14:paraId="778A700E" w14:textId="77777777" w:rsidR="002743C7" w:rsidRPr="008911C2" w:rsidRDefault="002743C7" w:rsidP="001C25DA">
      <w:pPr>
        <w:pStyle w:val="afe"/>
        <w:spacing w:line="360" w:lineRule="auto"/>
        <w:ind w:left="101" w:right="105"/>
        <w:rPr>
          <w:rFonts w:ascii="Arial" w:hAnsi="Arial" w:cs="Arial"/>
          <w:sz w:val="24"/>
          <w:szCs w:val="24"/>
        </w:rPr>
      </w:pPr>
    </w:p>
    <w:p w14:paraId="14F9C3AC" w14:textId="77777777" w:rsidR="001C25DA" w:rsidRPr="008911C2" w:rsidRDefault="001C25DA" w:rsidP="00BB6312">
      <w:pPr>
        <w:pStyle w:val="afe"/>
        <w:spacing w:line="276" w:lineRule="auto"/>
        <w:ind w:left="101" w:right="105" w:firstLine="183"/>
        <w:rPr>
          <w:sz w:val="22"/>
          <w:szCs w:val="22"/>
        </w:rPr>
      </w:pPr>
      <w:r w:rsidRPr="008911C2">
        <w:rPr>
          <w:sz w:val="22"/>
          <w:szCs w:val="22"/>
        </w:rPr>
        <w:t xml:space="preserve">Котельная </w:t>
      </w:r>
      <w:r w:rsidR="000D01B6" w:rsidRPr="008911C2">
        <w:rPr>
          <w:sz w:val="22"/>
          <w:szCs w:val="22"/>
        </w:rPr>
        <w:t xml:space="preserve">№38-20 </w:t>
      </w:r>
    </w:p>
    <w:p w14:paraId="4CD45741" w14:textId="77777777" w:rsidR="001C25DA" w:rsidRPr="008911C2" w:rsidRDefault="001C25DA" w:rsidP="00BB6312">
      <w:pPr>
        <w:pStyle w:val="afe"/>
        <w:spacing w:line="276" w:lineRule="auto"/>
        <w:ind w:left="101" w:right="105" w:firstLine="183"/>
        <w:rPr>
          <w:sz w:val="22"/>
          <w:szCs w:val="22"/>
        </w:rPr>
      </w:pPr>
      <w:r w:rsidRPr="008911C2">
        <w:rPr>
          <w:sz w:val="22"/>
          <w:szCs w:val="22"/>
        </w:rPr>
        <w:t>Отключены запорные устройства</w:t>
      </w:r>
      <w:r w:rsidR="000D01B6" w:rsidRPr="008911C2">
        <w:rPr>
          <w:sz w:val="22"/>
          <w:szCs w:val="22"/>
        </w:rPr>
        <w:t>: Отключение в ТК-46 (ЗУ №75, 76)</w:t>
      </w:r>
    </w:p>
    <w:p w14:paraId="0924342E" w14:textId="77777777" w:rsidR="007C421C" w:rsidRPr="008911C2" w:rsidRDefault="001C25DA" w:rsidP="00BB6312">
      <w:pPr>
        <w:pStyle w:val="afe"/>
        <w:spacing w:line="276" w:lineRule="auto"/>
        <w:ind w:left="101" w:right="105" w:firstLine="183"/>
        <w:rPr>
          <w:sz w:val="22"/>
          <w:szCs w:val="22"/>
        </w:rPr>
      </w:pPr>
      <w:r w:rsidRPr="008911C2">
        <w:rPr>
          <w:sz w:val="22"/>
          <w:szCs w:val="22"/>
        </w:rPr>
        <w:t xml:space="preserve">Таблица </w:t>
      </w:r>
      <w:r w:rsidR="00A62CD4" w:rsidRPr="008911C2">
        <w:rPr>
          <w:sz w:val="22"/>
          <w:szCs w:val="22"/>
        </w:rPr>
        <w:fldChar w:fldCharType="begin"/>
      </w:r>
      <w:r w:rsidRPr="008911C2">
        <w:rPr>
          <w:sz w:val="22"/>
          <w:szCs w:val="22"/>
        </w:rPr>
        <w:instrText xml:space="preserve"> SEQ Таблица \* ARABIC </w:instrText>
      </w:r>
      <w:r w:rsidR="00A62CD4" w:rsidRPr="008911C2">
        <w:rPr>
          <w:sz w:val="22"/>
          <w:szCs w:val="22"/>
        </w:rPr>
        <w:fldChar w:fldCharType="separate"/>
      </w:r>
      <w:r w:rsidRPr="008911C2">
        <w:rPr>
          <w:noProof/>
          <w:sz w:val="22"/>
          <w:szCs w:val="22"/>
        </w:rPr>
        <w:t>28</w:t>
      </w:r>
      <w:r w:rsidR="00A62CD4" w:rsidRPr="008911C2">
        <w:rPr>
          <w:sz w:val="22"/>
          <w:szCs w:val="22"/>
        </w:rPr>
        <w:fldChar w:fldCharType="end"/>
      </w:r>
      <w:r w:rsidRPr="008911C2">
        <w:rPr>
          <w:sz w:val="22"/>
          <w:szCs w:val="22"/>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069"/>
        <w:gridCol w:w="1026"/>
        <w:gridCol w:w="1212"/>
        <w:gridCol w:w="1305"/>
        <w:gridCol w:w="1421"/>
        <w:gridCol w:w="1508"/>
      </w:tblGrid>
      <w:tr w:rsidR="007C421C" w:rsidRPr="008911C2" w14:paraId="7F0D04B9" w14:textId="77777777" w:rsidTr="00CE5986">
        <w:trPr>
          <w:trHeight w:val="20"/>
          <w:tblHeader/>
          <w:jc w:val="center"/>
        </w:trPr>
        <w:tc>
          <w:tcPr>
            <w:tcW w:w="0" w:type="auto"/>
            <w:shd w:val="clear" w:color="auto" w:fill="FFFFFF" w:themeFill="background1"/>
            <w:vAlign w:val="center"/>
            <w:hideMark/>
          </w:tcPr>
          <w:p w14:paraId="4CF27AD6"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Наименование узла</w:t>
            </w:r>
          </w:p>
        </w:tc>
        <w:tc>
          <w:tcPr>
            <w:tcW w:w="0" w:type="auto"/>
            <w:shd w:val="clear" w:color="auto" w:fill="FFFFFF" w:themeFill="background1"/>
            <w:vAlign w:val="center"/>
            <w:hideMark/>
          </w:tcPr>
          <w:p w14:paraId="0D5F5171"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Расчетная нагрузка на отопление, Гкал/ч</w:t>
            </w:r>
          </w:p>
        </w:tc>
        <w:tc>
          <w:tcPr>
            <w:tcW w:w="0" w:type="auto"/>
            <w:shd w:val="clear" w:color="auto" w:fill="FFFFFF" w:themeFill="background1"/>
            <w:vAlign w:val="center"/>
            <w:hideMark/>
          </w:tcPr>
          <w:p w14:paraId="1CC40C88"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Расчетная нагрузка на ГВС, Гкал/ч</w:t>
            </w:r>
          </w:p>
        </w:tc>
        <w:tc>
          <w:tcPr>
            <w:tcW w:w="0" w:type="auto"/>
            <w:shd w:val="clear" w:color="auto" w:fill="FFFFFF" w:themeFill="background1"/>
            <w:vAlign w:val="center"/>
            <w:hideMark/>
          </w:tcPr>
          <w:p w14:paraId="282184E4"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Вероятность безотказной работы</w:t>
            </w:r>
          </w:p>
        </w:tc>
        <w:tc>
          <w:tcPr>
            <w:tcW w:w="0" w:type="auto"/>
            <w:shd w:val="clear" w:color="auto" w:fill="FFFFFF" w:themeFill="background1"/>
            <w:vAlign w:val="center"/>
            <w:hideMark/>
          </w:tcPr>
          <w:p w14:paraId="28F3DD3F"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Коэффициент готовности</w:t>
            </w:r>
          </w:p>
        </w:tc>
        <w:tc>
          <w:tcPr>
            <w:tcW w:w="0" w:type="auto"/>
            <w:shd w:val="clear" w:color="auto" w:fill="FFFFFF" w:themeFill="background1"/>
            <w:vAlign w:val="center"/>
            <w:hideMark/>
          </w:tcPr>
          <w:p w14:paraId="2E7B7921"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 xml:space="preserve">Средний суммарный </w:t>
            </w:r>
            <w:proofErr w:type="spellStart"/>
            <w:r w:rsidRPr="008911C2">
              <w:rPr>
                <w:rFonts w:ascii="Times New Roman" w:eastAsia="Times New Roman" w:hAnsi="Times New Roman"/>
                <w:b/>
                <w:color w:val="000000"/>
                <w:sz w:val="18"/>
                <w:szCs w:val="16"/>
                <w:lang w:eastAsia="ru-RU"/>
              </w:rPr>
              <w:t>недоотпуск</w:t>
            </w:r>
            <w:proofErr w:type="spellEnd"/>
            <w:r w:rsidRPr="008911C2">
              <w:rPr>
                <w:rFonts w:ascii="Times New Roman" w:eastAsia="Times New Roman" w:hAnsi="Times New Roman"/>
                <w:b/>
                <w:color w:val="000000"/>
                <w:sz w:val="18"/>
                <w:szCs w:val="16"/>
                <w:lang w:eastAsia="ru-RU"/>
              </w:rPr>
              <w:t xml:space="preserve"> теплоты, Гкал/</w:t>
            </w:r>
            <w:proofErr w:type="spellStart"/>
            <w:proofErr w:type="gramStart"/>
            <w:r w:rsidRPr="008911C2">
              <w:rPr>
                <w:rFonts w:ascii="Times New Roman" w:eastAsia="Times New Roman" w:hAnsi="Times New Roman"/>
                <w:b/>
                <w:color w:val="000000"/>
                <w:sz w:val="18"/>
                <w:szCs w:val="16"/>
                <w:lang w:eastAsia="ru-RU"/>
              </w:rPr>
              <w:t>от.период</w:t>
            </w:r>
            <w:proofErr w:type="spellEnd"/>
            <w:proofErr w:type="gramEnd"/>
          </w:p>
        </w:tc>
        <w:tc>
          <w:tcPr>
            <w:tcW w:w="0" w:type="auto"/>
            <w:shd w:val="clear" w:color="auto" w:fill="FFFFFF" w:themeFill="background1"/>
            <w:vAlign w:val="center"/>
          </w:tcPr>
          <w:p w14:paraId="51E2A627" w14:textId="77777777" w:rsidR="007C421C" w:rsidRPr="008911C2" w:rsidRDefault="007C421C" w:rsidP="007C421C">
            <w:pPr>
              <w:spacing w:after="0" w:line="240" w:lineRule="auto"/>
              <w:jc w:val="center"/>
              <w:rPr>
                <w:rFonts w:ascii="Times New Roman" w:eastAsia="Times New Roman" w:hAnsi="Times New Roman"/>
                <w:b/>
                <w:color w:val="000000"/>
                <w:sz w:val="18"/>
                <w:szCs w:val="16"/>
                <w:lang w:eastAsia="ru-RU"/>
              </w:rPr>
            </w:pPr>
            <w:r w:rsidRPr="008911C2">
              <w:rPr>
                <w:rFonts w:ascii="Times New Roman" w:eastAsia="Times New Roman" w:hAnsi="Times New Roman"/>
                <w:b/>
                <w:color w:val="000000"/>
                <w:sz w:val="18"/>
                <w:szCs w:val="16"/>
                <w:lang w:eastAsia="ru-RU"/>
              </w:rPr>
              <w:t>Категория надежности теплоснабжения</w:t>
            </w:r>
          </w:p>
        </w:tc>
      </w:tr>
      <w:tr w:rsidR="002743C7" w:rsidRPr="008911C2" w14:paraId="05DCC31B" w14:textId="77777777" w:rsidTr="002743C7">
        <w:trPr>
          <w:trHeight w:val="20"/>
          <w:jc w:val="center"/>
        </w:trPr>
        <w:tc>
          <w:tcPr>
            <w:tcW w:w="0" w:type="auto"/>
            <w:shd w:val="clear" w:color="000000" w:fill="FFFFFF"/>
            <w:vAlign w:val="center"/>
          </w:tcPr>
          <w:p w14:paraId="317B3641"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ул. СНИИСХ, 6</w:t>
            </w:r>
          </w:p>
        </w:tc>
        <w:tc>
          <w:tcPr>
            <w:tcW w:w="0" w:type="auto"/>
            <w:shd w:val="clear" w:color="000000" w:fill="FFFFFF"/>
            <w:vAlign w:val="center"/>
          </w:tcPr>
          <w:p w14:paraId="5EDD17A1"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0,20</w:t>
            </w:r>
          </w:p>
        </w:tc>
        <w:tc>
          <w:tcPr>
            <w:tcW w:w="0" w:type="auto"/>
            <w:shd w:val="clear" w:color="000000" w:fill="FFFFFF"/>
            <w:vAlign w:val="center"/>
          </w:tcPr>
          <w:p w14:paraId="62E06848"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560D8878"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0,98</w:t>
            </w:r>
          </w:p>
        </w:tc>
        <w:tc>
          <w:tcPr>
            <w:tcW w:w="0" w:type="auto"/>
            <w:shd w:val="clear" w:color="000000" w:fill="FFFFFF"/>
            <w:vAlign w:val="center"/>
          </w:tcPr>
          <w:p w14:paraId="6039362A"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0,99</w:t>
            </w:r>
          </w:p>
        </w:tc>
        <w:tc>
          <w:tcPr>
            <w:tcW w:w="0" w:type="auto"/>
            <w:shd w:val="clear" w:color="000000" w:fill="FFFFFF"/>
            <w:vAlign w:val="center"/>
          </w:tcPr>
          <w:p w14:paraId="0DDFC98B"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5,27</w:t>
            </w:r>
          </w:p>
        </w:tc>
        <w:tc>
          <w:tcPr>
            <w:tcW w:w="0" w:type="auto"/>
            <w:shd w:val="clear" w:color="000000" w:fill="FFFFFF"/>
            <w:vAlign w:val="center"/>
          </w:tcPr>
          <w:p w14:paraId="5D439CA1" w14:textId="77777777" w:rsidR="002743C7" w:rsidRPr="008911C2" w:rsidRDefault="002743C7" w:rsidP="002743C7">
            <w:pPr>
              <w:spacing w:after="0" w:line="240" w:lineRule="auto"/>
              <w:jc w:val="center"/>
              <w:rPr>
                <w:rFonts w:ascii="Times New Roman" w:hAnsi="Times New Roman"/>
                <w:color w:val="000000"/>
                <w:sz w:val="20"/>
                <w:szCs w:val="20"/>
              </w:rPr>
            </w:pPr>
            <w:r w:rsidRPr="008911C2">
              <w:rPr>
                <w:rFonts w:ascii="Times New Roman" w:hAnsi="Times New Roman"/>
                <w:color w:val="000000"/>
                <w:sz w:val="20"/>
                <w:szCs w:val="20"/>
              </w:rPr>
              <w:t>II Категория</w:t>
            </w:r>
          </w:p>
        </w:tc>
      </w:tr>
      <w:tr w:rsidR="002743C7" w:rsidRPr="008911C2" w14:paraId="51748071" w14:textId="77777777" w:rsidTr="002743C7">
        <w:trPr>
          <w:trHeight w:val="20"/>
          <w:jc w:val="center"/>
        </w:trPr>
        <w:tc>
          <w:tcPr>
            <w:tcW w:w="0" w:type="auto"/>
            <w:shd w:val="clear" w:color="000000" w:fill="FFFFFF"/>
            <w:vAlign w:val="center"/>
          </w:tcPr>
          <w:p w14:paraId="01358488"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ул. СНИИСХ, 7</w:t>
            </w:r>
          </w:p>
        </w:tc>
        <w:tc>
          <w:tcPr>
            <w:tcW w:w="0" w:type="auto"/>
            <w:shd w:val="clear" w:color="000000" w:fill="FFFFFF"/>
            <w:vAlign w:val="center"/>
          </w:tcPr>
          <w:p w14:paraId="7D29FED7"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0,20</w:t>
            </w:r>
          </w:p>
        </w:tc>
        <w:tc>
          <w:tcPr>
            <w:tcW w:w="0" w:type="auto"/>
            <w:shd w:val="clear" w:color="000000" w:fill="FFFFFF"/>
            <w:vAlign w:val="center"/>
          </w:tcPr>
          <w:p w14:paraId="4F22691B"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7626FE82"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0,98</w:t>
            </w:r>
          </w:p>
        </w:tc>
        <w:tc>
          <w:tcPr>
            <w:tcW w:w="0" w:type="auto"/>
            <w:shd w:val="clear" w:color="000000" w:fill="FFFFFF"/>
            <w:vAlign w:val="center"/>
          </w:tcPr>
          <w:p w14:paraId="50FEA8ED"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0,99</w:t>
            </w:r>
          </w:p>
        </w:tc>
        <w:tc>
          <w:tcPr>
            <w:tcW w:w="0" w:type="auto"/>
            <w:shd w:val="clear" w:color="000000" w:fill="FFFFFF"/>
            <w:vAlign w:val="center"/>
          </w:tcPr>
          <w:p w14:paraId="54A374EC"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5,34</w:t>
            </w:r>
          </w:p>
        </w:tc>
        <w:tc>
          <w:tcPr>
            <w:tcW w:w="0" w:type="auto"/>
            <w:shd w:val="clear" w:color="000000" w:fill="FFFFFF"/>
            <w:vAlign w:val="center"/>
          </w:tcPr>
          <w:p w14:paraId="1DC95FFF"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II Категория</w:t>
            </w:r>
          </w:p>
        </w:tc>
      </w:tr>
      <w:tr w:rsidR="002743C7" w:rsidRPr="008911C2" w14:paraId="4BA734A0" w14:textId="77777777" w:rsidTr="002743C7">
        <w:trPr>
          <w:trHeight w:val="20"/>
          <w:jc w:val="center"/>
        </w:trPr>
        <w:tc>
          <w:tcPr>
            <w:tcW w:w="0" w:type="auto"/>
            <w:shd w:val="clear" w:color="000000" w:fill="FFFFFF"/>
            <w:vAlign w:val="center"/>
          </w:tcPr>
          <w:p w14:paraId="7D7061D6"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ул. СНИИСХ, 5</w:t>
            </w:r>
          </w:p>
        </w:tc>
        <w:tc>
          <w:tcPr>
            <w:tcW w:w="0" w:type="auto"/>
            <w:shd w:val="clear" w:color="000000" w:fill="FFFFFF"/>
            <w:vAlign w:val="center"/>
          </w:tcPr>
          <w:p w14:paraId="5B66596F"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0,08</w:t>
            </w:r>
          </w:p>
        </w:tc>
        <w:tc>
          <w:tcPr>
            <w:tcW w:w="0" w:type="auto"/>
            <w:shd w:val="clear" w:color="000000" w:fill="FFFFFF"/>
            <w:vAlign w:val="center"/>
          </w:tcPr>
          <w:p w14:paraId="0081D98F"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1083FB73"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0,98</w:t>
            </w:r>
          </w:p>
        </w:tc>
        <w:tc>
          <w:tcPr>
            <w:tcW w:w="0" w:type="auto"/>
            <w:shd w:val="clear" w:color="000000" w:fill="FFFFFF"/>
            <w:vAlign w:val="center"/>
          </w:tcPr>
          <w:p w14:paraId="32521C9B"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0,99</w:t>
            </w:r>
          </w:p>
        </w:tc>
        <w:tc>
          <w:tcPr>
            <w:tcW w:w="0" w:type="auto"/>
            <w:shd w:val="clear" w:color="000000" w:fill="FFFFFF"/>
            <w:vAlign w:val="center"/>
          </w:tcPr>
          <w:p w14:paraId="132043A3"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2,09</w:t>
            </w:r>
          </w:p>
        </w:tc>
        <w:tc>
          <w:tcPr>
            <w:tcW w:w="0" w:type="auto"/>
            <w:shd w:val="clear" w:color="000000" w:fill="FFFFFF"/>
            <w:vAlign w:val="center"/>
          </w:tcPr>
          <w:p w14:paraId="57CF6D76"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II Категория</w:t>
            </w:r>
          </w:p>
        </w:tc>
      </w:tr>
      <w:tr w:rsidR="002743C7" w:rsidRPr="008911C2" w14:paraId="3D303AD7" w14:textId="77777777" w:rsidTr="002743C7">
        <w:trPr>
          <w:trHeight w:val="20"/>
          <w:jc w:val="center"/>
        </w:trPr>
        <w:tc>
          <w:tcPr>
            <w:tcW w:w="0" w:type="auto"/>
            <w:shd w:val="clear" w:color="000000" w:fill="FFFFFF"/>
            <w:vAlign w:val="center"/>
          </w:tcPr>
          <w:p w14:paraId="689ABDBB"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Общежитие, ФГБОУ ВО СТАВРОПОЛЬСКИЙ ГАУ</w:t>
            </w:r>
          </w:p>
        </w:tc>
        <w:tc>
          <w:tcPr>
            <w:tcW w:w="0" w:type="auto"/>
            <w:shd w:val="clear" w:color="000000" w:fill="FFFFFF"/>
            <w:vAlign w:val="center"/>
          </w:tcPr>
          <w:p w14:paraId="136DA672"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0,17</w:t>
            </w:r>
          </w:p>
        </w:tc>
        <w:tc>
          <w:tcPr>
            <w:tcW w:w="0" w:type="auto"/>
            <w:shd w:val="clear" w:color="000000" w:fill="FFFFFF"/>
            <w:vAlign w:val="center"/>
          </w:tcPr>
          <w:p w14:paraId="70973263"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7374EB09"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0,98</w:t>
            </w:r>
          </w:p>
        </w:tc>
        <w:tc>
          <w:tcPr>
            <w:tcW w:w="0" w:type="auto"/>
            <w:shd w:val="clear" w:color="000000" w:fill="FFFFFF"/>
            <w:vAlign w:val="center"/>
          </w:tcPr>
          <w:p w14:paraId="6769A7D6"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0,99</w:t>
            </w:r>
          </w:p>
        </w:tc>
        <w:tc>
          <w:tcPr>
            <w:tcW w:w="0" w:type="auto"/>
            <w:shd w:val="clear" w:color="000000" w:fill="FFFFFF"/>
            <w:vAlign w:val="center"/>
          </w:tcPr>
          <w:p w14:paraId="5B58A86A"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4,51</w:t>
            </w:r>
          </w:p>
        </w:tc>
        <w:tc>
          <w:tcPr>
            <w:tcW w:w="0" w:type="auto"/>
            <w:shd w:val="clear" w:color="000000" w:fill="FFFFFF"/>
            <w:vAlign w:val="center"/>
          </w:tcPr>
          <w:p w14:paraId="7341C505"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II Категория</w:t>
            </w:r>
          </w:p>
        </w:tc>
      </w:tr>
      <w:tr w:rsidR="002743C7" w:rsidRPr="008911C2" w14:paraId="123FF01F" w14:textId="77777777" w:rsidTr="002743C7">
        <w:trPr>
          <w:trHeight w:val="20"/>
          <w:jc w:val="center"/>
        </w:trPr>
        <w:tc>
          <w:tcPr>
            <w:tcW w:w="0" w:type="auto"/>
            <w:shd w:val="clear" w:color="000000" w:fill="FFFFFF"/>
            <w:vAlign w:val="center"/>
          </w:tcPr>
          <w:p w14:paraId="7E4E24D7"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 xml:space="preserve">МБДОУ "Детский сад №28" </w:t>
            </w:r>
          </w:p>
        </w:tc>
        <w:tc>
          <w:tcPr>
            <w:tcW w:w="0" w:type="auto"/>
            <w:shd w:val="clear" w:color="000000" w:fill="FFFFFF"/>
            <w:vAlign w:val="center"/>
          </w:tcPr>
          <w:p w14:paraId="16E84B09"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0,09</w:t>
            </w:r>
          </w:p>
        </w:tc>
        <w:tc>
          <w:tcPr>
            <w:tcW w:w="0" w:type="auto"/>
            <w:shd w:val="clear" w:color="000000" w:fill="FFFFFF"/>
            <w:vAlign w:val="center"/>
          </w:tcPr>
          <w:p w14:paraId="689366B8"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79D8817F"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0,98</w:t>
            </w:r>
          </w:p>
        </w:tc>
        <w:tc>
          <w:tcPr>
            <w:tcW w:w="0" w:type="auto"/>
            <w:shd w:val="clear" w:color="000000" w:fill="FFFFFF"/>
            <w:vAlign w:val="center"/>
          </w:tcPr>
          <w:p w14:paraId="01ECF17B"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0,99</w:t>
            </w:r>
          </w:p>
        </w:tc>
        <w:tc>
          <w:tcPr>
            <w:tcW w:w="0" w:type="auto"/>
            <w:shd w:val="clear" w:color="000000" w:fill="FFFFFF"/>
            <w:vAlign w:val="center"/>
          </w:tcPr>
          <w:p w14:paraId="79F8B766"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2,26</w:t>
            </w:r>
          </w:p>
        </w:tc>
        <w:tc>
          <w:tcPr>
            <w:tcW w:w="0" w:type="auto"/>
            <w:shd w:val="clear" w:color="000000" w:fill="FFFFFF"/>
            <w:vAlign w:val="center"/>
          </w:tcPr>
          <w:p w14:paraId="55A0BB58"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II Категория</w:t>
            </w:r>
          </w:p>
        </w:tc>
      </w:tr>
      <w:tr w:rsidR="002743C7" w:rsidRPr="008911C2" w14:paraId="6C601643" w14:textId="77777777" w:rsidTr="002743C7">
        <w:trPr>
          <w:trHeight w:val="20"/>
          <w:jc w:val="center"/>
        </w:trPr>
        <w:tc>
          <w:tcPr>
            <w:tcW w:w="0" w:type="auto"/>
            <w:shd w:val="clear" w:color="000000" w:fill="FFFFFF"/>
            <w:vAlign w:val="center"/>
          </w:tcPr>
          <w:p w14:paraId="39EB7DE0"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 xml:space="preserve">МБДОУ "Детский сад №28" </w:t>
            </w:r>
          </w:p>
        </w:tc>
        <w:tc>
          <w:tcPr>
            <w:tcW w:w="0" w:type="auto"/>
            <w:shd w:val="clear" w:color="000000" w:fill="FFFFFF"/>
            <w:vAlign w:val="center"/>
          </w:tcPr>
          <w:p w14:paraId="1A48BF16"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0,16</w:t>
            </w:r>
          </w:p>
        </w:tc>
        <w:tc>
          <w:tcPr>
            <w:tcW w:w="0" w:type="auto"/>
            <w:shd w:val="clear" w:color="000000" w:fill="FFFFFF"/>
            <w:vAlign w:val="center"/>
          </w:tcPr>
          <w:p w14:paraId="73D7781F"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0,10</w:t>
            </w:r>
          </w:p>
        </w:tc>
        <w:tc>
          <w:tcPr>
            <w:tcW w:w="0" w:type="auto"/>
            <w:shd w:val="clear" w:color="000000" w:fill="FFFFFF"/>
            <w:vAlign w:val="center"/>
          </w:tcPr>
          <w:p w14:paraId="2C2821E4"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0,98</w:t>
            </w:r>
          </w:p>
        </w:tc>
        <w:tc>
          <w:tcPr>
            <w:tcW w:w="0" w:type="auto"/>
            <w:shd w:val="clear" w:color="000000" w:fill="FFFFFF"/>
            <w:vAlign w:val="center"/>
          </w:tcPr>
          <w:p w14:paraId="1AA8FF92"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0,99</w:t>
            </w:r>
          </w:p>
        </w:tc>
        <w:tc>
          <w:tcPr>
            <w:tcW w:w="0" w:type="auto"/>
            <w:shd w:val="clear" w:color="000000" w:fill="FFFFFF"/>
            <w:vAlign w:val="center"/>
          </w:tcPr>
          <w:p w14:paraId="6061526A"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6,20</w:t>
            </w:r>
          </w:p>
        </w:tc>
        <w:tc>
          <w:tcPr>
            <w:tcW w:w="0" w:type="auto"/>
            <w:shd w:val="clear" w:color="000000" w:fill="FFFFFF"/>
            <w:vAlign w:val="center"/>
          </w:tcPr>
          <w:p w14:paraId="10A38633" w14:textId="77777777" w:rsidR="002743C7" w:rsidRPr="008911C2" w:rsidRDefault="002743C7" w:rsidP="002743C7">
            <w:pPr>
              <w:spacing w:after="0" w:line="240" w:lineRule="auto"/>
              <w:jc w:val="center"/>
              <w:rPr>
                <w:rFonts w:ascii="Times New Roman" w:eastAsia="Times New Roman" w:hAnsi="Times New Roman"/>
                <w:color w:val="000000"/>
                <w:sz w:val="18"/>
                <w:szCs w:val="16"/>
                <w:lang w:eastAsia="ru-RU"/>
              </w:rPr>
            </w:pPr>
            <w:r w:rsidRPr="008911C2">
              <w:rPr>
                <w:rFonts w:ascii="Times New Roman" w:hAnsi="Times New Roman"/>
                <w:color w:val="000000"/>
                <w:sz w:val="20"/>
                <w:szCs w:val="20"/>
              </w:rPr>
              <w:t>II Категория</w:t>
            </w:r>
          </w:p>
        </w:tc>
      </w:tr>
    </w:tbl>
    <w:p w14:paraId="3D42E9F9" w14:textId="77777777" w:rsidR="001C25DA" w:rsidRPr="008911C2" w:rsidRDefault="001C25DA" w:rsidP="001C25DA">
      <w:pPr>
        <w:pStyle w:val="afe"/>
        <w:spacing w:line="360" w:lineRule="auto"/>
        <w:ind w:left="101" w:right="105"/>
        <w:rPr>
          <w:rFonts w:ascii="Arial" w:hAnsi="Arial" w:cs="Arial"/>
          <w:sz w:val="24"/>
          <w:szCs w:val="24"/>
        </w:rPr>
      </w:pPr>
    </w:p>
    <w:p w14:paraId="4B16C302" w14:textId="77777777" w:rsidR="001C25DA" w:rsidRPr="008911C2" w:rsidRDefault="001C25DA" w:rsidP="001C25DA">
      <w:pPr>
        <w:pStyle w:val="afe"/>
        <w:spacing w:line="360"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29</w:t>
      </w:r>
      <w:r w:rsidR="00A62CD4" w:rsidRPr="008911C2">
        <w:rPr>
          <w:sz w:val="24"/>
          <w:szCs w:val="24"/>
        </w:rPr>
        <w:fldChar w:fldCharType="end"/>
      </w:r>
      <w:r w:rsidRPr="008911C2">
        <w:rPr>
          <w:sz w:val="24"/>
          <w:szCs w:val="24"/>
        </w:rPr>
        <w:t xml:space="preserve"> - </w:t>
      </w:r>
      <w:r w:rsidR="0039773D" w:rsidRPr="008911C2">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8911C2" w14:paraId="6E5346D4" w14:textId="77777777"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4343FD7E"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2260957B"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2743C7" w:rsidRPr="008911C2" w14:paraId="72AECD34"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BD1273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1DAD1C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6,346</w:t>
            </w:r>
          </w:p>
        </w:tc>
      </w:tr>
      <w:tr w:rsidR="002743C7" w:rsidRPr="008911C2" w14:paraId="1AFC39D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703454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3861C6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6,346</w:t>
            </w:r>
          </w:p>
        </w:tc>
      </w:tr>
      <w:tr w:rsidR="002743C7" w:rsidRPr="008911C2" w14:paraId="1EB8A519"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943BD3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6BE546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0,906</w:t>
            </w:r>
          </w:p>
        </w:tc>
      </w:tr>
      <w:tr w:rsidR="002743C7" w:rsidRPr="008911C2" w14:paraId="2DC2E135"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CA273F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F47BA4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5A7C60E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84681C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3EE5D4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495B9F28"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09E530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4E4674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28,074</w:t>
            </w:r>
          </w:p>
        </w:tc>
      </w:tr>
      <w:tr w:rsidR="002743C7" w:rsidRPr="008911C2" w14:paraId="026384B5"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AF5A57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CDA6BB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5855EF53"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EE6C7D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68CF31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3022004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3CB31A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53D6A4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40,765</w:t>
            </w:r>
          </w:p>
        </w:tc>
      </w:tr>
    </w:tbl>
    <w:p w14:paraId="23717445" w14:textId="77777777" w:rsidR="001C25DA" w:rsidRPr="008911C2" w:rsidRDefault="001C25DA" w:rsidP="001C25DA">
      <w:pPr>
        <w:pStyle w:val="afe"/>
        <w:spacing w:line="360" w:lineRule="auto"/>
        <w:ind w:left="101" w:right="105"/>
        <w:rPr>
          <w:rFonts w:ascii="Arial" w:hAnsi="Arial" w:cs="Arial"/>
          <w:sz w:val="24"/>
          <w:szCs w:val="24"/>
        </w:rPr>
      </w:pPr>
    </w:p>
    <w:p w14:paraId="528631B0" w14:textId="77777777" w:rsidR="001C25DA" w:rsidRPr="008911C2" w:rsidRDefault="001C25DA" w:rsidP="00BB6312">
      <w:pPr>
        <w:pStyle w:val="afe"/>
        <w:spacing w:line="276" w:lineRule="auto"/>
        <w:ind w:left="101" w:right="105"/>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Pr="008911C2">
        <w:rPr>
          <w:noProof/>
          <w:sz w:val="24"/>
          <w:szCs w:val="24"/>
        </w:rPr>
        <w:t>30</w:t>
      </w:r>
      <w:r w:rsidR="00A62CD4" w:rsidRPr="008911C2">
        <w:rPr>
          <w:sz w:val="24"/>
          <w:szCs w:val="24"/>
        </w:rPr>
        <w:fldChar w:fldCharType="end"/>
      </w:r>
      <w:r w:rsidRPr="008911C2">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26"/>
        <w:gridCol w:w="2189"/>
        <w:gridCol w:w="839"/>
        <w:gridCol w:w="1431"/>
        <w:gridCol w:w="1483"/>
        <w:gridCol w:w="827"/>
        <w:gridCol w:w="1217"/>
      </w:tblGrid>
      <w:tr w:rsidR="001C25DA" w:rsidRPr="008911C2" w14:paraId="0464BCD0" w14:textId="77777777" w:rsidTr="00CE5986">
        <w:trPr>
          <w:trHeight w:val="20"/>
          <w:tblHeader/>
          <w:jc w:val="center"/>
        </w:trPr>
        <w:tc>
          <w:tcPr>
            <w:tcW w:w="0" w:type="auto"/>
            <w:shd w:val="clear" w:color="auto" w:fill="FFFFFF" w:themeFill="background1"/>
            <w:tcMar>
              <w:left w:w="28" w:type="dxa"/>
              <w:right w:w="28" w:type="dxa"/>
            </w:tcMar>
            <w:vAlign w:val="center"/>
            <w:hideMark/>
          </w:tcPr>
          <w:p w14:paraId="012D16BE"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39CE166B"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323EE4D5"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14:paraId="31DD9C24"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1DBBE5F9"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4C725394"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14:paraId="58FD319A" w14:textId="77777777" w:rsidR="001C25DA" w:rsidRPr="008911C2" w:rsidRDefault="001C25DA" w:rsidP="001C25DA">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Вероятность отказа</w:t>
            </w:r>
          </w:p>
        </w:tc>
      </w:tr>
      <w:tr w:rsidR="002743C7" w:rsidRPr="008911C2" w14:paraId="07AB1161" w14:textId="77777777" w:rsidTr="002743C7">
        <w:trPr>
          <w:trHeight w:val="20"/>
          <w:jc w:val="center"/>
        </w:trPr>
        <w:tc>
          <w:tcPr>
            <w:tcW w:w="0" w:type="auto"/>
            <w:shd w:val="clear" w:color="000000" w:fill="FFFFFF"/>
            <w:tcMar>
              <w:left w:w="28" w:type="dxa"/>
              <w:right w:w="28" w:type="dxa"/>
            </w:tcMar>
            <w:vAlign w:val="bottom"/>
          </w:tcPr>
          <w:p w14:paraId="27AC1F3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75, 76</w:t>
            </w:r>
          </w:p>
        </w:tc>
        <w:tc>
          <w:tcPr>
            <w:tcW w:w="0" w:type="auto"/>
            <w:shd w:val="clear" w:color="000000" w:fill="FFFFFF"/>
            <w:tcMar>
              <w:left w:w="28" w:type="dxa"/>
              <w:right w:w="28" w:type="dxa"/>
            </w:tcMar>
            <w:vAlign w:val="bottom"/>
          </w:tcPr>
          <w:p w14:paraId="1135C4B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ТК-47</w:t>
            </w:r>
          </w:p>
        </w:tc>
        <w:tc>
          <w:tcPr>
            <w:tcW w:w="0" w:type="auto"/>
            <w:shd w:val="clear" w:color="000000" w:fill="FFFFFF"/>
            <w:tcMar>
              <w:left w:w="28" w:type="dxa"/>
              <w:right w:w="28" w:type="dxa"/>
            </w:tcMar>
            <w:vAlign w:val="bottom"/>
          </w:tcPr>
          <w:p w14:paraId="56C95F0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88</w:t>
            </w:r>
          </w:p>
        </w:tc>
        <w:tc>
          <w:tcPr>
            <w:tcW w:w="0" w:type="auto"/>
            <w:shd w:val="clear" w:color="000000" w:fill="FFFFFF"/>
            <w:tcMar>
              <w:left w:w="28" w:type="dxa"/>
              <w:right w:w="28" w:type="dxa"/>
            </w:tcMar>
            <w:vAlign w:val="bottom"/>
          </w:tcPr>
          <w:p w14:paraId="064E62C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0,159</w:t>
            </w:r>
          </w:p>
        </w:tc>
        <w:tc>
          <w:tcPr>
            <w:tcW w:w="0" w:type="auto"/>
            <w:shd w:val="clear" w:color="000000" w:fill="FFFFFF"/>
            <w:tcMar>
              <w:left w:w="28" w:type="dxa"/>
              <w:right w:w="28" w:type="dxa"/>
            </w:tcMar>
            <w:vAlign w:val="bottom"/>
          </w:tcPr>
          <w:p w14:paraId="082F8B9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2309DA0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0,00003</w:t>
            </w:r>
          </w:p>
        </w:tc>
        <w:tc>
          <w:tcPr>
            <w:tcW w:w="0" w:type="auto"/>
            <w:shd w:val="clear" w:color="000000" w:fill="FFFFFF"/>
            <w:tcMar>
              <w:left w:w="28" w:type="dxa"/>
              <w:right w:w="28" w:type="dxa"/>
            </w:tcMar>
            <w:vAlign w:val="bottom"/>
          </w:tcPr>
          <w:p w14:paraId="4BFEC3D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0,00029</w:t>
            </w:r>
          </w:p>
        </w:tc>
      </w:tr>
      <w:tr w:rsidR="002743C7" w:rsidRPr="008911C2" w14:paraId="353084BC" w14:textId="77777777" w:rsidTr="002743C7">
        <w:trPr>
          <w:trHeight w:val="20"/>
          <w:jc w:val="center"/>
        </w:trPr>
        <w:tc>
          <w:tcPr>
            <w:tcW w:w="0" w:type="auto"/>
            <w:shd w:val="clear" w:color="000000" w:fill="FFFFFF"/>
            <w:tcMar>
              <w:left w:w="28" w:type="dxa"/>
              <w:right w:w="28" w:type="dxa"/>
            </w:tcMar>
            <w:vAlign w:val="bottom"/>
          </w:tcPr>
          <w:p w14:paraId="48C671A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ТК-47</w:t>
            </w:r>
          </w:p>
        </w:tc>
        <w:tc>
          <w:tcPr>
            <w:tcW w:w="0" w:type="auto"/>
            <w:shd w:val="clear" w:color="000000" w:fill="FFFFFF"/>
            <w:tcMar>
              <w:left w:w="28" w:type="dxa"/>
              <w:right w:w="28" w:type="dxa"/>
            </w:tcMar>
            <w:vAlign w:val="bottom"/>
          </w:tcPr>
          <w:p w14:paraId="0003157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ТК-48</w:t>
            </w:r>
          </w:p>
        </w:tc>
        <w:tc>
          <w:tcPr>
            <w:tcW w:w="0" w:type="auto"/>
            <w:shd w:val="clear" w:color="000000" w:fill="FFFFFF"/>
            <w:tcMar>
              <w:left w:w="28" w:type="dxa"/>
              <w:right w:w="28" w:type="dxa"/>
            </w:tcMar>
            <w:vAlign w:val="bottom"/>
          </w:tcPr>
          <w:p w14:paraId="115A80F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44</w:t>
            </w:r>
          </w:p>
        </w:tc>
        <w:tc>
          <w:tcPr>
            <w:tcW w:w="0" w:type="auto"/>
            <w:shd w:val="clear" w:color="000000" w:fill="FFFFFF"/>
            <w:tcMar>
              <w:left w:w="28" w:type="dxa"/>
              <w:right w:w="28" w:type="dxa"/>
            </w:tcMar>
            <w:vAlign w:val="bottom"/>
          </w:tcPr>
          <w:p w14:paraId="581279A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0,159</w:t>
            </w:r>
          </w:p>
        </w:tc>
        <w:tc>
          <w:tcPr>
            <w:tcW w:w="0" w:type="auto"/>
            <w:shd w:val="clear" w:color="000000" w:fill="FFFFFF"/>
            <w:tcMar>
              <w:left w:w="28" w:type="dxa"/>
              <w:right w:w="28" w:type="dxa"/>
            </w:tcMar>
            <w:vAlign w:val="bottom"/>
          </w:tcPr>
          <w:p w14:paraId="57D2790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407A439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2D807C6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0,00014</w:t>
            </w:r>
          </w:p>
        </w:tc>
      </w:tr>
      <w:tr w:rsidR="002743C7" w:rsidRPr="008911C2" w14:paraId="4A12AB51" w14:textId="77777777" w:rsidTr="002743C7">
        <w:trPr>
          <w:trHeight w:val="20"/>
          <w:jc w:val="center"/>
        </w:trPr>
        <w:tc>
          <w:tcPr>
            <w:tcW w:w="0" w:type="auto"/>
            <w:shd w:val="clear" w:color="000000" w:fill="FFFFFF"/>
            <w:tcMar>
              <w:left w:w="28" w:type="dxa"/>
              <w:right w:w="28" w:type="dxa"/>
            </w:tcMar>
            <w:vAlign w:val="bottom"/>
          </w:tcPr>
          <w:p w14:paraId="2160DE9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ТК-48</w:t>
            </w:r>
          </w:p>
        </w:tc>
        <w:tc>
          <w:tcPr>
            <w:tcW w:w="0" w:type="auto"/>
            <w:shd w:val="clear" w:color="000000" w:fill="FFFFFF"/>
            <w:tcMar>
              <w:left w:w="28" w:type="dxa"/>
              <w:right w:w="28" w:type="dxa"/>
            </w:tcMar>
            <w:vAlign w:val="bottom"/>
          </w:tcPr>
          <w:p w14:paraId="1C4711F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ТК-49</w:t>
            </w:r>
          </w:p>
        </w:tc>
        <w:tc>
          <w:tcPr>
            <w:tcW w:w="0" w:type="auto"/>
            <w:shd w:val="clear" w:color="000000" w:fill="FFFFFF"/>
            <w:tcMar>
              <w:left w:w="28" w:type="dxa"/>
              <w:right w:w="28" w:type="dxa"/>
            </w:tcMar>
            <w:vAlign w:val="bottom"/>
          </w:tcPr>
          <w:p w14:paraId="6D89919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43</w:t>
            </w:r>
          </w:p>
        </w:tc>
        <w:tc>
          <w:tcPr>
            <w:tcW w:w="0" w:type="auto"/>
            <w:shd w:val="clear" w:color="000000" w:fill="FFFFFF"/>
            <w:tcMar>
              <w:left w:w="28" w:type="dxa"/>
              <w:right w:w="28" w:type="dxa"/>
            </w:tcMar>
            <w:vAlign w:val="bottom"/>
          </w:tcPr>
          <w:p w14:paraId="51A32BA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0,159</w:t>
            </w:r>
          </w:p>
        </w:tc>
        <w:tc>
          <w:tcPr>
            <w:tcW w:w="0" w:type="auto"/>
            <w:shd w:val="clear" w:color="000000" w:fill="FFFFFF"/>
            <w:tcMar>
              <w:left w:w="28" w:type="dxa"/>
              <w:right w:w="28" w:type="dxa"/>
            </w:tcMar>
            <w:vAlign w:val="bottom"/>
          </w:tcPr>
          <w:p w14:paraId="7BCF027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4F9F0DD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23E2ACF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0,00014</w:t>
            </w:r>
          </w:p>
        </w:tc>
      </w:tr>
      <w:tr w:rsidR="002743C7" w:rsidRPr="008911C2" w14:paraId="24D19EAD" w14:textId="77777777" w:rsidTr="002743C7">
        <w:trPr>
          <w:trHeight w:val="20"/>
          <w:jc w:val="center"/>
        </w:trPr>
        <w:tc>
          <w:tcPr>
            <w:tcW w:w="0" w:type="auto"/>
            <w:shd w:val="clear" w:color="000000" w:fill="FFFFFF"/>
            <w:tcMar>
              <w:left w:w="28" w:type="dxa"/>
              <w:right w:w="28" w:type="dxa"/>
            </w:tcMar>
            <w:vAlign w:val="bottom"/>
          </w:tcPr>
          <w:p w14:paraId="49431A9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lastRenderedPageBreak/>
              <w:t>ТК-49</w:t>
            </w:r>
          </w:p>
        </w:tc>
        <w:tc>
          <w:tcPr>
            <w:tcW w:w="0" w:type="auto"/>
            <w:shd w:val="clear" w:color="000000" w:fill="FFFFFF"/>
            <w:tcMar>
              <w:left w:w="28" w:type="dxa"/>
              <w:right w:w="28" w:type="dxa"/>
            </w:tcMar>
            <w:vAlign w:val="bottom"/>
          </w:tcPr>
          <w:p w14:paraId="2E60F13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ТК-50</w:t>
            </w:r>
          </w:p>
        </w:tc>
        <w:tc>
          <w:tcPr>
            <w:tcW w:w="0" w:type="auto"/>
            <w:shd w:val="clear" w:color="000000" w:fill="FFFFFF"/>
            <w:tcMar>
              <w:left w:w="28" w:type="dxa"/>
              <w:right w:w="28" w:type="dxa"/>
            </w:tcMar>
            <w:vAlign w:val="bottom"/>
          </w:tcPr>
          <w:p w14:paraId="5812D8A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60</w:t>
            </w:r>
          </w:p>
        </w:tc>
        <w:tc>
          <w:tcPr>
            <w:tcW w:w="0" w:type="auto"/>
            <w:shd w:val="clear" w:color="000000" w:fill="FFFFFF"/>
            <w:tcMar>
              <w:left w:w="28" w:type="dxa"/>
              <w:right w:w="28" w:type="dxa"/>
            </w:tcMar>
            <w:vAlign w:val="bottom"/>
          </w:tcPr>
          <w:p w14:paraId="660F047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bottom"/>
          </w:tcPr>
          <w:p w14:paraId="692B3C1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3AAD500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25E3877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0,00015</w:t>
            </w:r>
          </w:p>
        </w:tc>
      </w:tr>
      <w:tr w:rsidR="002743C7" w:rsidRPr="008911C2" w14:paraId="6BB7B2EB" w14:textId="77777777" w:rsidTr="002743C7">
        <w:trPr>
          <w:trHeight w:val="20"/>
          <w:jc w:val="center"/>
        </w:trPr>
        <w:tc>
          <w:tcPr>
            <w:tcW w:w="0" w:type="auto"/>
            <w:shd w:val="clear" w:color="000000" w:fill="FFFFFF"/>
            <w:tcMar>
              <w:left w:w="28" w:type="dxa"/>
              <w:right w:w="28" w:type="dxa"/>
            </w:tcMar>
            <w:vAlign w:val="bottom"/>
          </w:tcPr>
          <w:p w14:paraId="18C12BA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ТК-50</w:t>
            </w:r>
          </w:p>
        </w:tc>
        <w:tc>
          <w:tcPr>
            <w:tcW w:w="0" w:type="auto"/>
            <w:shd w:val="clear" w:color="000000" w:fill="FFFFFF"/>
            <w:tcMar>
              <w:left w:w="28" w:type="dxa"/>
              <w:right w:w="28" w:type="dxa"/>
            </w:tcMar>
            <w:vAlign w:val="bottom"/>
          </w:tcPr>
          <w:p w14:paraId="45B3EF6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ТК-51</w:t>
            </w:r>
          </w:p>
        </w:tc>
        <w:tc>
          <w:tcPr>
            <w:tcW w:w="0" w:type="auto"/>
            <w:shd w:val="clear" w:color="000000" w:fill="FFFFFF"/>
            <w:tcMar>
              <w:left w:w="28" w:type="dxa"/>
              <w:right w:w="28" w:type="dxa"/>
            </w:tcMar>
            <w:vAlign w:val="bottom"/>
          </w:tcPr>
          <w:p w14:paraId="22F4C89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61</w:t>
            </w:r>
          </w:p>
        </w:tc>
        <w:tc>
          <w:tcPr>
            <w:tcW w:w="0" w:type="auto"/>
            <w:shd w:val="clear" w:color="000000" w:fill="FFFFFF"/>
            <w:tcMar>
              <w:left w:w="28" w:type="dxa"/>
              <w:right w:w="28" w:type="dxa"/>
            </w:tcMar>
            <w:vAlign w:val="bottom"/>
          </w:tcPr>
          <w:p w14:paraId="23C0383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bottom"/>
          </w:tcPr>
          <w:p w14:paraId="2038D33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3F0BEB4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474CE34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0,00015</w:t>
            </w:r>
          </w:p>
        </w:tc>
      </w:tr>
      <w:tr w:rsidR="002743C7" w:rsidRPr="008911C2" w14:paraId="5499BFF6" w14:textId="77777777" w:rsidTr="002743C7">
        <w:trPr>
          <w:trHeight w:val="20"/>
          <w:jc w:val="center"/>
        </w:trPr>
        <w:tc>
          <w:tcPr>
            <w:tcW w:w="0" w:type="auto"/>
            <w:shd w:val="clear" w:color="000000" w:fill="FFFFFF"/>
            <w:tcMar>
              <w:left w:w="28" w:type="dxa"/>
              <w:right w:w="28" w:type="dxa"/>
            </w:tcMar>
            <w:vAlign w:val="bottom"/>
          </w:tcPr>
          <w:p w14:paraId="0157CDF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ТК-51</w:t>
            </w:r>
          </w:p>
        </w:tc>
        <w:tc>
          <w:tcPr>
            <w:tcW w:w="0" w:type="auto"/>
            <w:shd w:val="clear" w:color="000000" w:fill="FFFFFF"/>
            <w:tcMar>
              <w:left w:w="28" w:type="dxa"/>
              <w:right w:w="28" w:type="dxa"/>
            </w:tcMar>
            <w:vAlign w:val="bottom"/>
          </w:tcPr>
          <w:p w14:paraId="2084780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27, 28</w:t>
            </w:r>
          </w:p>
        </w:tc>
        <w:tc>
          <w:tcPr>
            <w:tcW w:w="0" w:type="auto"/>
            <w:shd w:val="clear" w:color="000000" w:fill="FFFFFF"/>
            <w:tcMar>
              <w:left w:w="28" w:type="dxa"/>
              <w:right w:w="28" w:type="dxa"/>
            </w:tcMar>
            <w:vAlign w:val="bottom"/>
          </w:tcPr>
          <w:p w14:paraId="14FDB0D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6374DBB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0,076</w:t>
            </w:r>
          </w:p>
        </w:tc>
        <w:tc>
          <w:tcPr>
            <w:tcW w:w="0" w:type="auto"/>
            <w:shd w:val="clear" w:color="000000" w:fill="FFFFFF"/>
            <w:tcMar>
              <w:left w:w="28" w:type="dxa"/>
              <w:right w:w="28" w:type="dxa"/>
            </w:tcMar>
            <w:vAlign w:val="bottom"/>
          </w:tcPr>
          <w:p w14:paraId="151EBE6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577A9A2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1578C13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6BD71B0F" w14:textId="77777777" w:rsidTr="002743C7">
        <w:trPr>
          <w:trHeight w:val="20"/>
          <w:jc w:val="center"/>
        </w:trPr>
        <w:tc>
          <w:tcPr>
            <w:tcW w:w="0" w:type="auto"/>
            <w:shd w:val="clear" w:color="000000" w:fill="FFFFFF"/>
            <w:tcMar>
              <w:left w:w="28" w:type="dxa"/>
              <w:right w:w="28" w:type="dxa"/>
            </w:tcMar>
            <w:vAlign w:val="bottom"/>
          </w:tcPr>
          <w:p w14:paraId="29661DC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27, 28</w:t>
            </w:r>
          </w:p>
        </w:tc>
        <w:tc>
          <w:tcPr>
            <w:tcW w:w="0" w:type="auto"/>
            <w:shd w:val="clear" w:color="000000" w:fill="FFFFFF"/>
            <w:tcMar>
              <w:left w:w="28" w:type="dxa"/>
              <w:right w:w="28" w:type="dxa"/>
            </w:tcMar>
            <w:vAlign w:val="bottom"/>
          </w:tcPr>
          <w:p w14:paraId="4D922EB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ул. СНИИСХ, 6</w:t>
            </w:r>
          </w:p>
        </w:tc>
        <w:tc>
          <w:tcPr>
            <w:tcW w:w="0" w:type="auto"/>
            <w:shd w:val="clear" w:color="000000" w:fill="FFFFFF"/>
            <w:tcMar>
              <w:left w:w="28" w:type="dxa"/>
              <w:right w:w="28" w:type="dxa"/>
            </w:tcMar>
            <w:vAlign w:val="bottom"/>
          </w:tcPr>
          <w:p w14:paraId="7C171C3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30</w:t>
            </w:r>
          </w:p>
        </w:tc>
        <w:tc>
          <w:tcPr>
            <w:tcW w:w="0" w:type="auto"/>
            <w:shd w:val="clear" w:color="000000" w:fill="FFFFFF"/>
            <w:tcMar>
              <w:left w:w="28" w:type="dxa"/>
              <w:right w:w="28" w:type="dxa"/>
            </w:tcMar>
            <w:vAlign w:val="bottom"/>
          </w:tcPr>
          <w:p w14:paraId="1DA3305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0,076</w:t>
            </w:r>
          </w:p>
        </w:tc>
        <w:tc>
          <w:tcPr>
            <w:tcW w:w="0" w:type="auto"/>
            <w:shd w:val="clear" w:color="000000" w:fill="FFFFFF"/>
            <w:tcMar>
              <w:left w:w="28" w:type="dxa"/>
              <w:right w:w="28" w:type="dxa"/>
            </w:tcMar>
            <w:vAlign w:val="bottom"/>
          </w:tcPr>
          <w:p w14:paraId="188368A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0453AF9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0,00001</w:t>
            </w:r>
          </w:p>
        </w:tc>
        <w:tc>
          <w:tcPr>
            <w:tcW w:w="0" w:type="auto"/>
            <w:shd w:val="clear" w:color="000000" w:fill="FFFFFF"/>
            <w:tcMar>
              <w:left w:w="28" w:type="dxa"/>
              <w:right w:w="28" w:type="dxa"/>
            </w:tcMar>
            <w:vAlign w:val="bottom"/>
          </w:tcPr>
          <w:p w14:paraId="1983AED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0,00006</w:t>
            </w:r>
          </w:p>
        </w:tc>
      </w:tr>
      <w:tr w:rsidR="002743C7" w:rsidRPr="008911C2" w14:paraId="2FFC42E0" w14:textId="77777777" w:rsidTr="002743C7">
        <w:trPr>
          <w:trHeight w:val="20"/>
          <w:jc w:val="center"/>
        </w:trPr>
        <w:tc>
          <w:tcPr>
            <w:tcW w:w="0" w:type="auto"/>
            <w:shd w:val="clear" w:color="000000" w:fill="FFFFFF"/>
            <w:tcMar>
              <w:left w:w="28" w:type="dxa"/>
              <w:right w:w="28" w:type="dxa"/>
            </w:tcMar>
            <w:vAlign w:val="bottom"/>
          </w:tcPr>
          <w:p w14:paraId="36360E0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ТК-51</w:t>
            </w:r>
          </w:p>
        </w:tc>
        <w:tc>
          <w:tcPr>
            <w:tcW w:w="0" w:type="auto"/>
            <w:shd w:val="clear" w:color="000000" w:fill="FFFFFF"/>
            <w:tcMar>
              <w:left w:w="28" w:type="dxa"/>
              <w:right w:w="28" w:type="dxa"/>
            </w:tcMar>
            <w:vAlign w:val="bottom"/>
          </w:tcPr>
          <w:p w14:paraId="52C5EF7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35, 36</w:t>
            </w:r>
          </w:p>
        </w:tc>
        <w:tc>
          <w:tcPr>
            <w:tcW w:w="0" w:type="auto"/>
            <w:shd w:val="clear" w:color="000000" w:fill="FFFFFF"/>
            <w:tcMar>
              <w:left w:w="28" w:type="dxa"/>
              <w:right w:w="28" w:type="dxa"/>
            </w:tcMar>
            <w:vAlign w:val="bottom"/>
          </w:tcPr>
          <w:p w14:paraId="0E7FE9B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5C36E52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0,086</w:t>
            </w:r>
          </w:p>
        </w:tc>
        <w:tc>
          <w:tcPr>
            <w:tcW w:w="0" w:type="auto"/>
            <w:shd w:val="clear" w:color="000000" w:fill="FFFFFF"/>
            <w:tcMar>
              <w:left w:w="28" w:type="dxa"/>
              <w:right w:w="28" w:type="dxa"/>
            </w:tcMar>
            <w:vAlign w:val="bottom"/>
          </w:tcPr>
          <w:p w14:paraId="41010B4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601AE9B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0385683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64B52C06" w14:textId="77777777" w:rsidTr="002743C7">
        <w:trPr>
          <w:trHeight w:val="20"/>
          <w:jc w:val="center"/>
        </w:trPr>
        <w:tc>
          <w:tcPr>
            <w:tcW w:w="0" w:type="auto"/>
            <w:shd w:val="clear" w:color="000000" w:fill="FFFFFF"/>
            <w:tcMar>
              <w:left w:w="28" w:type="dxa"/>
              <w:right w:w="28" w:type="dxa"/>
            </w:tcMar>
            <w:vAlign w:val="bottom"/>
          </w:tcPr>
          <w:p w14:paraId="7B9E61F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ТК-50</w:t>
            </w:r>
          </w:p>
        </w:tc>
        <w:tc>
          <w:tcPr>
            <w:tcW w:w="0" w:type="auto"/>
            <w:shd w:val="clear" w:color="000000" w:fill="FFFFFF"/>
            <w:tcMar>
              <w:left w:w="28" w:type="dxa"/>
              <w:right w:w="28" w:type="dxa"/>
            </w:tcMar>
            <w:vAlign w:val="bottom"/>
          </w:tcPr>
          <w:p w14:paraId="0622263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29, 30</w:t>
            </w:r>
          </w:p>
        </w:tc>
        <w:tc>
          <w:tcPr>
            <w:tcW w:w="0" w:type="auto"/>
            <w:shd w:val="clear" w:color="000000" w:fill="FFFFFF"/>
            <w:tcMar>
              <w:left w:w="28" w:type="dxa"/>
              <w:right w:w="28" w:type="dxa"/>
            </w:tcMar>
            <w:vAlign w:val="bottom"/>
          </w:tcPr>
          <w:p w14:paraId="6720D6D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71DE94D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0,076</w:t>
            </w:r>
          </w:p>
        </w:tc>
        <w:tc>
          <w:tcPr>
            <w:tcW w:w="0" w:type="auto"/>
            <w:shd w:val="clear" w:color="000000" w:fill="FFFFFF"/>
            <w:tcMar>
              <w:left w:w="28" w:type="dxa"/>
              <w:right w:w="28" w:type="dxa"/>
            </w:tcMar>
            <w:vAlign w:val="bottom"/>
          </w:tcPr>
          <w:p w14:paraId="03004EA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3DD5203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34420B3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492CA10B" w14:textId="77777777" w:rsidTr="002743C7">
        <w:trPr>
          <w:trHeight w:val="20"/>
          <w:jc w:val="center"/>
        </w:trPr>
        <w:tc>
          <w:tcPr>
            <w:tcW w:w="0" w:type="auto"/>
            <w:shd w:val="clear" w:color="000000" w:fill="FFFFFF"/>
            <w:tcMar>
              <w:left w:w="28" w:type="dxa"/>
              <w:right w:w="28" w:type="dxa"/>
            </w:tcMar>
            <w:vAlign w:val="bottom"/>
          </w:tcPr>
          <w:p w14:paraId="1566C35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29, 30</w:t>
            </w:r>
          </w:p>
        </w:tc>
        <w:tc>
          <w:tcPr>
            <w:tcW w:w="0" w:type="auto"/>
            <w:shd w:val="clear" w:color="000000" w:fill="FFFFFF"/>
            <w:tcMar>
              <w:left w:w="28" w:type="dxa"/>
              <w:right w:w="28" w:type="dxa"/>
            </w:tcMar>
            <w:vAlign w:val="bottom"/>
          </w:tcPr>
          <w:p w14:paraId="226190D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ТК-52</w:t>
            </w:r>
          </w:p>
        </w:tc>
        <w:tc>
          <w:tcPr>
            <w:tcW w:w="0" w:type="auto"/>
            <w:shd w:val="clear" w:color="000000" w:fill="FFFFFF"/>
            <w:tcMar>
              <w:left w:w="28" w:type="dxa"/>
              <w:right w:w="28" w:type="dxa"/>
            </w:tcMar>
            <w:vAlign w:val="bottom"/>
          </w:tcPr>
          <w:p w14:paraId="13FD671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60</w:t>
            </w:r>
          </w:p>
        </w:tc>
        <w:tc>
          <w:tcPr>
            <w:tcW w:w="0" w:type="auto"/>
            <w:shd w:val="clear" w:color="000000" w:fill="FFFFFF"/>
            <w:tcMar>
              <w:left w:w="28" w:type="dxa"/>
              <w:right w:w="28" w:type="dxa"/>
            </w:tcMar>
            <w:vAlign w:val="bottom"/>
          </w:tcPr>
          <w:p w14:paraId="7B68839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0,076</w:t>
            </w:r>
          </w:p>
        </w:tc>
        <w:tc>
          <w:tcPr>
            <w:tcW w:w="0" w:type="auto"/>
            <w:shd w:val="clear" w:color="000000" w:fill="FFFFFF"/>
            <w:tcMar>
              <w:left w:w="28" w:type="dxa"/>
              <w:right w:w="28" w:type="dxa"/>
            </w:tcMar>
            <w:vAlign w:val="bottom"/>
          </w:tcPr>
          <w:p w14:paraId="738C43F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67174E8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042CE3D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0,00012</w:t>
            </w:r>
          </w:p>
        </w:tc>
      </w:tr>
      <w:tr w:rsidR="002743C7" w:rsidRPr="008911C2" w14:paraId="3E3DDC57" w14:textId="77777777" w:rsidTr="002743C7">
        <w:trPr>
          <w:trHeight w:val="20"/>
          <w:jc w:val="center"/>
        </w:trPr>
        <w:tc>
          <w:tcPr>
            <w:tcW w:w="0" w:type="auto"/>
            <w:shd w:val="clear" w:color="000000" w:fill="FFFFFF"/>
            <w:tcMar>
              <w:left w:w="28" w:type="dxa"/>
              <w:right w:w="28" w:type="dxa"/>
            </w:tcMar>
            <w:vAlign w:val="bottom"/>
          </w:tcPr>
          <w:p w14:paraId="502AEDD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ТК-52</w:t>
            </w:r>
          </w:p>
        </w:tc>
        <w:tc>
          <w:tcPr>
            <w:tcW w:w="0" w:type="auto"/>
            <w:shd w:val="clear" w:color="000000" w:fill="FFFFFF"/>
            <w:tcMar>
              <w:left w:w="28" w:type="dxa"/>
              <w:right w:w="28" w:type="dxa"/>
            </w:tcMar>
            <w:vAlign w:val="bottom"/>
          </w:tcPr>
          <w:p w14:paraId="19F3894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ул. СНИИСХ, 5</w:t>
            </w:r>
          </w:p>
        </w:tc>
        <w:tc>
          <w:tcPr>
            <w:tcW w:w="0" w:type="auto"/>
            <w:shd w:val="clear" w:color="000000" w:fill="FFFFFF"/>
            <w:tcMar>
              <w:left w:w="28" w:type="dxa"/>
              <w:right w:w="28" w:type="dxa"/>
            </w:tcMar>
            <w:vAlign w:val="bottom"/>
          </w:tcPr>
          <w:p w14:paraId="2EE654C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35</w:t>
            </w:r>
          </w:p>
        </w:tc>
        <w:tc>
          <w:tcPr>
            <w:tcW w:w="0" w:type="auto"/>
            <w:shd w:val="clear" w:color="000000" w:fill="FFFFFF"/>
            <w:tcMar>
              <w:left w:w="28" w:type="dxa"/>
              <w:right w:w="28" w:type="dxa"/>
            </w:tcMar>
            <w:vAlign w:val="bottom"/>
          </w:tcPr>
          <w:p w14:paraId="554EB33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bottom"/>
          </w:tcPr>
          <w:p w14:paraId="473E919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4664E9D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0,00001</w:t>
            </w:r>
          </w:p>
        </w:tc>
        <w:tc>
          <w:tcPr>
            <w:tcW w:w="0" w:type="auto"/>
            <w:shd w:val="clear" w:color="000000" w:fill="FFFFFF"/>
            <w:tcMar>
              <w:left w:w="28" w:type="dxa"/>
              <w:right w:w="28" w:type="dxa"/>
            </w:tcMar>
            <w:vAlign w:val="bottom"/>
          </w:tcPr>
          <w:p w14:paraId="286B7A4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0,00006</w:t>
            </w:r>
          </w:p>
        </w:tc>
      </w:tr>
      <w:tr w:rsidR="002743C7" w:rsidRPr="008911C2" w14:paraId="64683720" w14:textId="77777777" w:rsidTr="002743C7">
        <w:trPr>
          <w:trHeight w:val="20"/>
          <w:jc w:val="center"/>
        </w:trPr>
        <w:tc>
          <w:tcPr>
            <w:tcW w:w="0" w:type="auto"/>
            <w:shd w:val="clear" w:color="000000" w:fill="FFFFFF"/>
            <w:tcMar>
              <w:left w:w="28" w:type="dxa"/>
              <w:right w:w="28" w:type="dxa"/>
            </w:tcMar>
            <w:vAlign w:val="bottom"/>
          </w:tcPr>
          <w:p w14:paraId="663ACF7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ТК-49</w:t>
            </w:r>
          </w:p>
        </w:tc>
        <w:tc>
          <w:tcPr>
            <w:tcW w:w="0" w:type="auto"/>
            <w:shd w:val="clear" w:color="000000" w:fill="FFFFFF"/>
            <w:tcMar>
              <w:left w:w="28" w:type="dxa"/>
              <w:right w:w="28" w:type="dxa"/>
            </w:tcMar>
            <w:vAlign w:val="bottom"/>
          </w:tcPr>
          <w:p w14:paraId="79351A1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33, 34</w:t>
            </w:r>
          </w:p>
        </w:tc>
        <w:tc>
          <w:tcPr>
            <w:tcW w:w="0" w:type="auto"/>
            <w:shd w:val="clear" w:color="000000" w:fill="FFFFFF"/>
            <w:tcMar>
              <w:left w:w="28" w:type="dxa"/>
              <w:right w:w="28" w:type="dxa"/>
            </w:tcMar>
            <w:vAlign w:val="bottom"/>
          </w:tcPr>
          <w:p w14:paraId="0536976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1A5A58E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0,089</w:t>
            </w:r>
          </w:p>
        </w:tc>
        <w:tc>
          <w:tcPr>
            <w:tcW w:w="0" w:type="auto"/>
            <w:shd w:val="clear" w:color="000000" w:fill="FFFFFF"/>
            <w:tcMar>
              <w:left w:w="28" w:type="dxa"/>
              <w:right w:w="28" w:type="dxa"/>
            </w:tcMar>
            <w:vAlign w:val="bottom"/>
          </w:tcPr>
          <w:p w14:paraId="171168A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11E8237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11A43A9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13FD331F" w14:textId="77777777" w:rsidTr="002743C7">
        <w:trPr>
          <w:trHeight w:val="20"/>
          <w:jc w:val="center"/>
        </w:trPr>
        <w:tc>
          <w:tcPr>
            <w:tcW w:w="0" w:type="auto"/>
            <w:shd w:val="clear" w:color="000000" w:fill="FFFFFF"/>
            <w:tcMar>
              <w:left w:w="28" w:type="dxa"/>
              <w:right w:w="28" w:type="dxa"/>
            </w:tcMar>
            <w:vAlign w:val="bottom"/>
          </w:tcPr>
          <w:p w14:paraId="0D17AE0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ТК-48</w:t>
            </w:r>
          </w:p>
        </w:tc>
        <w:tc>
          <w:tcPr>
            <w:tcW w:w="0" w:type="auto"/>
            <w:shd w:val="clear" w:color="000000" w:fill="FFFFFF"/>
            <w:tcMar>
              <w:left w:w="28" w:type="dxa"/>
              <w:right w:w="28" w:type="dxa"/>
            </w:tcMar>
            <w:vAlign w:val="bottom"/>
          </w:tcPr>
          <w:p w14:paraId="607C0F7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25, 26</w:t>
            </w:r>
          </w:p>
        </w:tc>
        <w:tc>
          <w:tcPr>
            <w:tcW w:w="0" w:type="auto"/>
            <w:shd w:val="clear" w:color="000000" w:fill="FFFFFF"/>
            <w:tcMar>
              <w:left w:w="28" w:type="dxa"/>
              <w:right w:w="28" w:type="dxa"/>
            </w:tcMar>
            <w:vAlign w:val="bottom"/>
          </w:tcPr>
          <w:p w14:paraId="126B438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380A0AA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0,076</w:t>
            </w:r>
          </w:p>
        </w:tc>
        <w:tc>
          <w:tcPr>
            <w:tcW w:w="0" w:type="auto"/>
            <w:shd w:val="clear" w:color="000000" w:fill="FFFFFF"/>
            <w:tcMar>
              <w:left w:w="28" w:type="dxa"/>
              <w:right w:w="28" w:type="dxa"/>
            </w:tcMar>
            <w:vAlign w:val="bottom"/>
          </w:tcPr>
          <w:p w14:paraId="744676A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4E42353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5D013FE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786FAD61" w14:textId="77777777" w:rsidTr="002743C7">
        <w:trPr>
          <w:trHeight w:val="20"/>
          <w:jc w:val="center"/>
        </w:trPr>
        <w:tc>
          <w:tcPr>
            <w:tcW w:w="0" w:type="auto"/>
            <w:shd w:val="clear" w:color="000000" w:fill="FFFFFF"/>
            <w:tcMar>
              <w:left w:w="28" w:type="dxa"/>
              <w:right w:w="28" w:type="dxa"/>
            </w:tcMar>
            <w:vAlign w:val="bottom"/>
          </w:tcPr>
          <w:p w14:paraId="739EFA8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ТК-47</w:t>
            </w:r>
          </w:p>
        </w:tc>
        <w:tc>
          <w:tcPr>
            <w:tcW w:w="0" w:type="auto"/>
            <w:shd w:val="clear" w:color="000000" w:fill="FFFFFF"/>
            <w:tcMar>
              <w:left w:w="28" w:type="dxa"/>
              <w:right w:w="28" w:type="dxa"/>
            </w:tcMar>
            <w:vAlign w:val="bottom"/>
          </w:tcPr>
          <w:p w14:paraId="34FF390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31, 32</w:t>
            </w:r>
          </w:p>
        </w:tc>
        <w:tc>
          <w:tcPr>
            <w:tcW w:w="0" w:type="auto"/>
            <w:shd w:val="clear" w:color="000000" w:fill="FFFFFF"/>
            <w:tcMar>
              <w:left w:w="28" w:type="dxa"/>
              <w:right w:w="28" w:type="dxa"/>
            </w:tcMar>
            <w:vAlign w:val="bottom"/>
          </w:tcPr>
          <w:p w14:paraId="3E3BD62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18926AE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0,089</w:t>
            </w:r>
          </w:p>
        </w:tc>
        <w:tc>
          <w:tcPr>
            <w:tcW w:w="0" w:type="auto"/>
            <w:shd w:val="clear" w:color="000000" w:fill="FFFFFF"/>
            <w:tcMar>
              <w:left w:w="28" w:type="dxa"/>
              <w:right w:w="28" w:type="dxa"/>
            </w:tcMar>
            <w:vAlign w:val="bottom"/>
          </w:tcPr>
          <w:p w14:paraId="441B311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6237737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0456290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6E040DCE" w14:textId="77777777" w:rsidTr="002743C7">
        <w:trPr>
          <w:trHeight w:val="20"/>
          <w:jc w:val="center"/>
        </w:trPr>
        <w:tc>
          <w:tcPr>
            <w:tcW w:w="0" w:type="auto"/>
            <w:shd w:val="clear" w:color="000000" w:fill="FFFFFF"/>
            <w:tcMar>
              <w:left w:w="28" w:type="dxa"/>
              <w:right w:w="28" w:type="dxa"/>
            </w:tcMar>
            <w:vAlign w:val="bottom"/>
          </w:tcPr>
          <w:p w14:paraId="6F5B4DE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ТК-47</w:t>
            </w:r>
          </w:p>
        </w:tc>
        <w:tc>
          <w:tcPr>
            <w:tcW w:w="0" w:type="auto"/>
            <w:shd w:val="clear" w:color="000000" w:fill="FFFFFF"/>
            <w:tcMar>
              <w:left w:w="28" w:type="dxa"/>
              <w:right w:w="28" w:type="dxa"/>
            </w:tcMar>
            <w:vAlign w:val="bottom"/>
          </w:tcPr>
          <w:p w14:paraId="1CC8BE3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71, 72</w:t>
            </w:r>
          </w:p>
        </w:tc>
        <w:tc>
          <w:tcPr>
            <w:tcW w:w="0" w:type="auto"/>
            <w:shd w:val="clear" w:color="000000" w:fill="FFFFFF"/>
            <w:tcMar>
              <w:left w:w="28" w:type="dxa"/>
              <w:right w:w="28" w:type="dxa"/>
            </w:tcMar>
            <w:vAlign w:val="bottom"/>
          </w:tcPr>
          <w:p w14:paraId="5C36CE8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bottom"/>
          </w:tcPr>
          <w:p w14:paraId="3D9CE20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0,089</w:t>
            </w:r>
          </w:p>
        </w:tc>
        <w:tc>
          <w:tcPr>
            <w:tcW w:w="0" w:type="auto"/>
            <w:shd w:val="clear" w:color="000000" w:fill="FFFFFF"/>
            <w:tcMar>
              <w:left w:w="28" w:type="dxa"/>
              <w:right w:w="28" w:type="dxa"/>
            </w:tcMar>
            <w:vAlign w:val="bottom"/>
          </w:tcPr>
          <w:p w14:paraId="46975AF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37889ED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bottom"/>
          </w:tcPr>
          <w:p w14:paraId="0F41E53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4FAA4B03" w14:textId="77777777" w:rsidTr="002743C7">
        <w:trPr>
          <w:trHeight w:val="20"/>
          <w:jc w:val="center"/>
        </w:trPr>
        <w:tc>
          <w:tcPr>
            <w:tcW w:w="0" w:type="auto"/>
            <w:shd w:val="clear" w:color="000000" w:fill="FFFFFF"/>
            <w:tcMar>
              <w:left w:w="28" w:type="dxa"/>
              <w:right w:w="28" w:type="dxa"/>
            </w:tcMar>
            <w:vAlign w:val="bottom"/>
          </w:tcPr>
          <w:p w14:paraId="2C927DF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31, 32</w:t>
            </w:r>
          </w:p>
        </w:tc>
        <w:tc>
          <w:tcPr>
            <w:tcW w:w="0" w:type="auto"/>
            <w:shd w:val="clear" w:color="000000" w:fill="FFFFFF"/>
            <w:tcMar>
              <w:left w:w="28" w:type="dxa"/>
              <w:right w:w="28" w:type="dxa"/>
            </w:tcMar>
            <w:vAlign w:val="bottom"/>
          </w:tcPr>
          <w:p w14:paraId="0AF7366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14:paraId="48EE3CA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20</w:t>
            </w:r>
          </w:p>
        </w:tc>
        <w:tc>
          <w:tcPr>
            <w:tcW w:w="0" w:type="auto"/>
            <w:shd w:val="clear" w:color="000000" w:fill="FFFFFF"/>
            <w:tcMar>
              <w:left w:w="28" w:type="dxa"/>
              <w:right w:w="28" w:type="dxa"/>
            </w:tcMar>
            <w:vAlign w:val="bottom"/>
          </w:tcPr>
          <w:p w14:paraId="7699671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0,089</w:t>
            </w:r>
          </w:p>
        </w:tc>
        <w:tc>
          <w:tcPr>
            <w:tcW w:w="0" w:type="auto"/>
            <w:shd w:val="clear" w:color="000000" w:fill="FFFFFF"/>
            <w:tcMar>
              <w:left w:w="28" w:type="dxa"/>
              <w:right w:w="28" w:type="dxa"/>
            </w:tcMar>
            <w:vAlign w:val="bottom"/>
          </w:tcPr>
          <w:p w14:paraId="761600A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4523F23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0,00001</w:t>
            </w:r>
          </w:p>
        </w:tc>
        <w:tc>
          <w:tcPr>
            <w:tcW w:w="0" w:type="auto"/>
            <w:shd w:val="clear" w:color="000000" w:fill="FFFFFF"/>
            <w:tcMar>
              <w:left w:w="28" w:type="dxa"/>
              <w:right w:w="28" w:type="dxa"/>
            </w:tcMar>
            <w:vAlign w:val="bottom"/>
          </w:tcPr>
          <w:p w14:paraId="0F0F0E7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0,00004</w:t>
            </w:r>
          </w:p>
        </w:tc>
      </w:tr>
      <w:tr w:rsidR="002743C7" w:rsidRPr="008911C2" w14:paraId="48D7A015" w14:textId="77777777" w:rsidTr="002743C7">
        <w:trPr>
          <w:trHeight w:val="20"/>
          <w:jc w:val="center"/>
        </w:trPr>
        <w:tc>
          <w:tcPr>
            <w:tcW w:w="0" w:type="auto"/>
            <w:shd w:val="clear" w:color="000000" w:fill="FFFFFF"/>
            <w:tcMar>
              <w:left w:w="28" w:type="dxa"/>
              <w:right w:w="28" w:type="dxa"/>
            </w:tcMar>
            <w:vAlign w:val="bottom"/>
          </w:tcPr>
          <w:p w14:paraId="530C87E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25, 26</w:t>
            </w:r>
          </w:p>
        </w:tc>
        <w:tc>
          <w:tcPr>
            <w:tcW w:w="0" w:type="auto"/>
            <w:shd w:val="clear" w:color="000000" w:fill="FFFFFF"/>
            <w:tcMar>
              <w:left w:w="28" w:type="dxa"/>
              <w:right w:w="28" w:type="dxa"/>
            </w:tcMar>
            <w:vAlign w:val="bottom"/>
          </w:tcPr>
          <w:p w14:paraId="22C5C21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14:paraId="17B4CAA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53</w:t>
            </w:r>
          </w:p>
        </w:tc>
        <w:tc>
          <w:tcPr>
            <w:tcW w:w="0" w:type="auto"/>
            <w:shd w:val="clear" w:color="000000" w:fill="FFFFFF"/>
            <w:tcMar>
              <w:left w:w="28" w:type="dxa"/>
              <w:right w:w="28" w:type="dxa"/>
            </w:tcMar>
            <w:vAlign w:val="bottom"/>
          </w:tcPr>
          <w:p w14:paraId="0DCEFC4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0,076</w:t>
            </w:r>
          </w:p>
        </w:tc>
        <w:tc>
          <w:tcPr>
            <w:tcW w:w="0" w:type="auto"/>
            <w:shd w:val="clear" w:color="000000" w:fill="FFFFFF"/>
            <w:tcMar>
              <w:left w:w="28" w:type="dxa"/>
              <w:right w:w="28" w:type="dxa"/>
            </w:tcMar>
            <w:vAlign w:val="bottom"/>
          </w:tcPr>
          <w:p w14:paraId="58B1E01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3AEE2B6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5E038A2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0,00010</w:t>
            </w:r>
          </w:p>
        </w:tc>
      </w:tr>
      <w:tr w:rsidR="002743C7" w:rsidRPr="008911C2" w14:paraId="57E0B7C9" w14:textId="77777777" w:rsidTr="002743C7">
        <w:trPr>
          <w:trHeight w:val="20"/>
          <w:jc w:val="center"/>
        </w:trPr>
        <w:tc>
          <w:tcPr>
            <w:tcW w:w="0" w:type="auto"/>
            <w:shd w:val="clear" w:color="000000" w:fill="FFFFFF"/>
            <w:tcMar>
              <w:left w:w="28" w:type="dxa"/>
              <w:right w:w="28" w:type="dxa"/>
            </w:tcMar>
            <w:vAlign w:val="bottom"/>
          </w:tcPr>
          <w:p w14:paraId="13251C0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33, 34</w:t>
            </w:r>
          </w:p>
        </w:tc>
        <w:tc>
          <w:tcPr>
            <w:tcW w:w="0" w:type="auto"/>
            <w:shd w:val="clear" w:color="000000" w:fill="FFFFFF"/>
            <w:tcMar>
              <w:left w:w="28" w:type="dxa"/>
              <w:right w:w="28" w:type="dxa"/>
            </w:tcMar>
            <w:vAlign w:val="bottom"/>
          </w:tcPr>
          <w:p w14:paraId="11B0D63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Смена диаметра</w:t>
            </w:r>
          </w:p>
        </w:tc>
        <w:tc>
          <w:tcPr>
            <w:tcW w:w="0" w:type="auto"/>
            <w:shd w:val="clear" w:color="000000" w:fill="FFFFFF"/>
            <w:tcMar>
              <w:left w:w="28" w:type="dxa"/>
              <w:right w:w="28" w:type="dxa"/>
            </w:tcMar>
            <w:vAlign w:val="bottom"/>
          </w:tcPr>
          <w:p w14:paraId="4816D31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40</w:t>
            </w:r>
          </w:p>
        </w:tc>
        <w:tc>
          <w:tcPr>
            <w:tcW w:w="0" w:type="auto"/>
            <w:shd w:val="clear" w:color="000000" w:fill="FFFFFF"/>
            <w:tcMar>
              <w:left w:w="28" w:type="dxa"/>
              <w:right w:w="28" w:type="dxa"/>
            </w:tcMar>
            <w:vAlign w:val="bottom"/>
          </w:tcPr>
          <w:p w14:paraId="2EAE2F9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0,089</w:t>
            </w:r>
          </w:p>
        </w:tc>
        <w:tc>
          <w:tcPr>
            <w:tcW w:w="0" w:type="auto"/>
            <w:shd w:val="clear" w:color="000000" w:fill="FFFFFF"/>
            <w:tcMar>
              <w:left w:w="28" w:type="dxa"/>
              <w:right w:w="28" w:type="dxa"/>
            </w:tcMar>
            <w:vAlign w:val="bottom"/>
          </w:tcPr>
          <w:p w14:paraId="6B6594B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3306316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0,00001</w:t>
            </w:r>
          </w:p>
        </w:tc>
        <w:tc>
          <w:tcPr>
            <w:tcW w:w="0" w:type="auto"/>
            <w:shd w:val="clear" w:color="000000" w:fill="FFFFFF"/>
            <w:tcMar>
              <w:left w:w="28" w:type="dxa"/>
              <w:right w:w="28" w:type="dxa"/>
            </w:tcMar>
            <w:vAlign w:val="bottom"/>
          </w:tcPr>
          <w:p w14:paraId="0FA213D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0,00009</w:t>
            </w:r>
          </w:p>
        </w:tc>
      </w:tr>
      <w:tr w:rsidR="002743C7" w:rsidRPr="008911C2" w14:paraId="6A56D3C3" w14:textId="77777777" w:rsidTr="002743C7">
        <w:trPr>
          <w:trHeight w:val="20"/>
          <w:jc w:val="center"/>
        </w:trPr>
        <w:tc>
          <w:tcPr>
            <w:tcW w:w="0" w:type="auto"/>
            <w:shd w:val="clear" w:color="000000" w:fill="FFFFFF"/>
            <w:tcMar>
              <w:left w:w="28" w:type="dxa"/>
              <w:right w:w="28" w:type="dxa"/>
            </w:tcMar>
            <w:vAlign w:val="bottom"/>
          </w:tcPr>
          <w:p w14:paraId="62F7843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Смена диаметра</w:t>
            </w:r>
          </w:p>
        </w:tc>
        <w:tc>
          <w:tcPr>
            <w:tcW w:w="0" w:type="auto"/>
            <w:shd w:val="clear" w:color="000000" w:fill="FFFFFF"/>
            <w:tcMar>
              <w:left w:w="28" w:type="dxa"/>
              <w:right w:w="28" w:type="dxa"/>
            </w:tcMar>
            <w:vAlign w:val="bottom"/>
          </w:tcPr>
          <w:p w14:paraId="4C97346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Общежитие, ФГБОУ ВО СТАВРОПОЛЬСКИЙ ГАУ</w:t>
            </w:r>
          </w:p>
        </w:tc>
        <w:tc>
          <w:tcPr>
            <w:tcW w:w="0" w:type="auto"/>
            <w:shd w:val="clear" w:color="000000" w:fill="FFFFFF"/>
            <w:tcMar>
              <w:left w:w="28" w:type="dxa"/>
              <w:right w:w="28" w:type="dxa"/>
            </w:tcMar>
            <w:vAlign w:val="bottom"/>
          </w:tcPr>
          <w:p w14:paraId="5FC21CC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33</w:t>
            </w:r>
          </w:p>
        </w:tc>
        <w:tc>
          <w:tcPr>
            <w:tcW w:w="0" w:type="auto"/>
            <w:shd w:val="clear" w:color="000000" w:fill="FFFFFF"/>
            <w:tcMar>
              <w:left w:w="28" w:type="dxa"/>
              <w:right w:w="28" w:type="dxa"/>
            </w:tcMar>
            <w:vAlign w:val="bottom"/>
          </w:tcPr>
          <w:p w14:paraId="34D6AB1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bottom"/>
          </w:tcPr>
          <w:p w14:paraId="2A6ECFC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7824C14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0,00001</w:t>
            </w:r>
          </w:p>
        </w:tc>
        <w:tc>
          <w:tcPr>
            <w:tcW w:w="0" w:type="auto"/>
            <w:shd w:val="clear" w:color="000000" w:fill="FFFFFF"/>
            <w:tcMar>
              <w:left w:w="28" w:type="dxa"/>
              <w:right w:w="28" w:type="dxa"/>
            </w:tcMar>
            <w:vAlign w:val="bottom"/>
          </w:tcPr>
          <w:p w14:paraId="3517BA6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0,00008</w:t>
            </w:r>
          </w:p>
        </w:tc>
      </w:tr>
      <w:tr w:rsidR="002743C7" w:rsidRPr="008911C2" w14:paraId="4B529526" w14:textId="77777777" w:rsidTr="002743C7">
        <w:trPr>
          <w:trHeight w:val="20"/>
          <w:jc w:val="center"/>
        </w:trPr>
        <w:tc>
          <w:tcPr>
            <w:tcW w:w="0" w:type="auto"/>
            <w:shd w:val="clear" w:color="000000" w:fill="FFFFFF"/>
            <w:tcMar>
              <w:left w:w="28" w:type="dxa"/>
              <w:right w:w="28" w:type="dxa"/>
            </w:tcMar>
            <w:vAlign w:val="bottom"/>
          </w:tcPr>
          <w:p w14:paraId="2006D19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35, 36</w:t>
            </w:r>
          </w:p>
        </w:tc>
        <w:tc>
          <w:tcPr>
            <w:tcW w:w="0" w:type="auto"/>
            <w:shd w:val="clear" w:color="000000" w:fill="FFFFFF"/>
            <w:tcMar>
              <w:left w:w="28" w:type="dxa"/>
              <w:right w:w="28" w:type="dxa"/>
            </w:tcMar>
            <w:vAlign w:val="bottom"/>
          </w:tcPr>
          <w:p w14:paraId="40A310A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ул. СНИИСХ, 7</w:t>
            </w:r>
          </w:p>
        </w:tc>
        <w:tc>
          <w:tcPr>
            <w:tcW w:w="0" w:type="auto"/>
            <w:shd w:val="clear" w:color="000000" w:fill="FFFFFF"/>
            <w:tcMar>
              <w:left w:w="28" w:type="dxa"/>
              <w:right w:w="28" w:type="dxa"/>
            </w:tcMar>
            <w:vAlign w:val="bottom"/>
          </w:tcPr>
          <w:p w14:paraId="4AC1BF9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60</w:t>
            </w:r>
          </w:p>
        </w:tc>
        <w:tc>
          <w:tcPr>
            <w:tcW w:w="0" w:type="auto"/>
            <w:shd w:val="clear" w:color="000000" w:fill="FFFFFF"/>
            <w:tcMar>
              <w:left w:w="28" w:type="dxa"/>
              <w:right w:w="28" w:type="dxa"/>
            </w:tcMar>
            <w:vAlign w:val="bottom"/>
          </w:tcPr>
          <w:p w14:paraId="05E0BCA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0,086</w:t>
            </w:r>
          </w:p>
        </w:tc>
        <w:tc>
          <w:tcPr>
            <w:tcW w:w="0" w:type="auto"/>
            <w:shd w:val="clear" w:color="000000" w:fill="FFFFFF"/>
            <w:tcMar>
              <w:left w:w="28" w:type="dxa"/>
              <w:right w:w="28" w:type="dxa"/>
            </w:tcMar>
            <w:vAlign w:val="bottom"/>
          </w:tcPr>
          <w:p w14:paraId="19B3467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0,00035</w:t>
            </w:r>
          </w:p>
        </w:tc>
        <w:tc>
          <w:tcPr>
            <w:tcW w:w="0" w:type="auto"/>
            <w:shd w:val="clear" w:color="000000" w:fill="FFFFFF"/>
            <w:tcMar>
              <w:left w:w="28" w:type="dxa"/>
              <w:right w:w="28" w:type="dxa"/>
            </w:tcMar>
            <w:vAlign w:val="bottom"/>
          </w:tcPr>
          <w:p w14:paraId="0DA3024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bottom"/>
          </w:tcPr>
          <w:p w14:paraId="4199FB8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0,00013</w:t>
            </w:r>
          </w:p>
        </w:tc>
      </w:tr>
    </w:tbl>
    <w:p w14:paraId="3A30B45D" w14:textId="77777777" w:rsidR="001C25DA" w:rsidRPr="008911C2" w:rsidRDefault="001C25DA" w:rsidP="008B17E2">
      <w:pPr>
        <w:spacing w:after="0" w:line="240" w:lineRule="auto"/>
        <w:ind w:firstLine="709"/>
        <w:jc w:val="both"/>
        <w:rPr>
          <w:rFonts w:ascii="Times New Roman" w:hAnsi="Times New Roman"/>
          <w:sz w:val="28"/>
          <w:szCs w:val="28"/>
        </w:rPr>
      </w:pPr>
    </w:p>
    <w:p w14:paraId="79841A4A" w14:textId="77777777" w:rsidR="008B17E2" w:rsidRPr="008911C2" w:rsidRDefault="008B17E2" w:rsidP="00BB6312">
      <w:pPr>
        <w:pStyle w:val="afe"/>
        <w:spacing w:line="276" w:lineRule="auto"/>
        <w:ind w:left="101" w:right="105" w:firstLine="41"/>
        <w:rPr>
          <w:sz w:val="24"/>
          <w:szCs w:val="24"/>
        </w:rPr>
      </w:pPr>
      <w:r w:rsidRPr="008911C2">
        <w:rPr>
          <w:sz w:val="24"/>
          <w:szCs w:val="24"/>
        </w:rPr>
        <w:t xml:space="preserve">Котельная </w:t>
      </w:r>
      <w:r w:rsidR="000D01B6" w:rsidRPr="008911C2">
        <w:rPr>
          <w:sz w:val="24"/>
          <w:szCs w:val="24"/>
        </w:rPr>
        <w:t xml:space="preserve">№38-22 </w:t>
      </w:r>
    </w:p>
    <w:p w14:paraId="5BF18629" w14:textId="77777777" w:rsidR="008B17E2" w:rsidRPr="008911C2" w:rsidRDefault="008B17E2" w:rsidP="00BB6312">
      <w:pPr>
        <w:pStyle w:val="afe"/>
        <w:spacing w:line="276" w:lineRule="auto"/>
        <w:ind w:left="101" w:right="105" w:firstLine="41"/>
        <w:rPr>
          <w:sz w:val="24"/>
          <w:szCs w:val="24"/>
        </w:rPr>
      </w:pPr>
      <w:r w:rsidRPr="008911C2">
        <w:rPr>
          <w:sz w:val="24"/>
          <w:szCs w:val="24"/>
        </w:rPr>
        <w:t>Отключены запорные устройства</w:t>
      </w:r>
      <w:r w:rsidR="000D01B6" w:rsidRPr="008911C2">
        <w:rPr>
          <w:sz w:val="24"/>
          <w:szCs w:val="24"/>
        </w:rPr>
        <w:t>: Отключение в ТК-7 (ЗУ №63, 64)</w:t>
      </w:r>
    </w:p>
    <w:p w14:paraId="5BB4C7B5" w14:textId="77777777" w:rsidR="007C421C" w:rsidRPr="008911C2" w:rsidRDefault="008B17E2" w:rsidP="00BB6312">
      <w:pPr>
        <w:pStyle w:val="afe"/>
        <w:spacing w:line="276" w:lineRule="auto"/>
        <w:ind w:left="101" w:right="105" w:firstLine="41"/>
        <w:rPr>
          <w:sz w:val="24"/>
          <w:szCs w:val="24"/>
        </w:rPr>
      </w:pPr>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1C25DA" w:rsidRPr="008911C2">
        <w:rPr>
          <w:noProof/>
          <w:sz w:val="24"/>
          <w:szCs w:val="24"/>
        </w:rPr>
        <w:t>31</w:t>
      </w:r>
      <w:r w:rsidR="00A62CD4" w:rsidRPr="008911C2">
        <w:rPr>
          <w:sz w:val="24"/>
          <w:szCs w:val="24"/>
        </w:rPr>
        <w:fldChar w:fldCharType="end"/>
      </w:r>
      <w:r w:rsidRPr="008911C2">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162"/>
        <w:gridCol w:w="1078"/>
        <w:gridCol w:w="1299"/>
        <w:gridCol w:w="1403"/>
        <w:gridCol w:w="1529"/>
        <w:gridCol w:w="1627"/>
      </w:tblGrid>
      <w:tr w:rsidR="007C421C" w:rsidRPr="008911C2" w14:paraId="20692DE1" w14:textId="77777777" w:rsidTr="00CE5986">
        <w:trPr>
          <w:trHeight w:val="20"/>
          <w:tblHeader/>
          <w:jc w:val="center"/>
        </w:trPr>
        <w:tc>
          <w:tcPr>
            <w:tcW w:w="0" w:type="auto"/>
            <w:shd w:val="clear" w:color="auto" w:fill="FFFFFF" w:themeFill="background1"/>
            <w:vAlign w:val="center"/>
            <w:hideMark/>
          </w:tcPr>
          <w:p w14:paraId="415E4B69"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Наименование узла</w:t>
            </w:r>
          </w:p>
        </w:tc>
        <w:tc>
          <w:tcPr>
            <w:tcW w:w="0" w:type="auto"/>
            <w:shd w:val="clear" w:color="auto" w:fill="FFFFFF" w:themeFill="background1"/>
            <w:vAlign w:val="center"/>
            <w:hideMark/>
          </w:tcPr>
          <w:p w14:paraId="597FE11F"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14:paraId="19EC4445"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 Гкал/ч</w:t>
            </w:r>
          </w:p>
        </w:tc>
        <w:tc>
          <w:tcPr>
            <w:tcW w:w="0" w:type="auto"/>
            <w:shd w:val="clear" w:color="auto" w:fill="FFFFFF" w:themeFill="background1"/>
            <w:vAlign w:val="center"/>
            <w:hideMark/>
          </w:tcPr>
          <w:p w14:paraId="1803D50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Вероятность безотказной работы</w:t>
            </w:r>
          </w:p>
        </w:tc>
        <w:tc>
          <w:tcPr>
            <w:tcW w:w="0" w:type="auto"/>
            <w:shd w:val="clear" w:color="auto" w:fill="FFFFFF" w:themeFill="background1"/>
            <w:vAlign w:val="center"/>
            <w:hideMark/>
          </w:tcPr>
          <w:p w14:paraId="6610055E"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Коэффициент готовности</w:t>
            </w:r>
          </w:p>
        </w:tc>
        <w:tc>
          <w:tcPr>
            <w:tcW w:w="0" w:type="auto"/>
            <w:shd w:val="clear" w:color="auto" w:fill="FFFFFF" w:themeFill="background1"/>
            <w:vAlign w:val="center"/>
            <w:hideMark/>
          </w:tcPr>
          <w:p w14:paraId="0FAADE3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Средний суммарный </w:t>
            </w:r>
            <w:proofErr w:type="spellStart"/>
            <w:r w:rsidRPr="008911C2">
              <w:rPr>
                <w:rFonts w:ascii="Times New Roman" w:eastAsia="Times New Roman" w:hAnsi="Times New Roman"/>
                <w:color w:val="000000"/>
                <w:sz w:val="20"/>
                <w:szCs w:val="16"/>
                <w:lang w:eastAsia="ru-RU"/>
              </w:rPr>
              <w:t>недоотпуск</w:t>
            </w:r>
            <w:proofErr w:type="spellEnd"/>
            <w:r w:rsidRPr="008911C2">
              <w:rPr>
                <w:rFonts w:ascii="Times New Roman" w:eastAsia="Times New Roman" w:hAnsi="Times New Roman"/>
                <w:color w:val="000000"/>
                <w:sz w:val="20"/>
                <w:szCs w:val="16"/>
                <w:lang w:eastAsia="ru-RU"/>
              </w:rPr>
              <w:t xml:space="preserve"> теплоты, Гкал/</w:t>
            </w:r>
            <w:proofErr w:type="spellStart"/>
            <w:proofErr w:type="gramStart"/>
            <w:r w:rsidRPr="008911C2">
              <w:rPr>
                <w:rFonts w:ascii="Times New Roman" w:eastAsia="Times New Roman" w:hAnsi="Times New Roman"/>
                <w:color w:val="000000"/>
                <w:sz w:val="20"/>
                <w:szCs w:val="16"/>
                <w:lang w:eastAsia="ru-RU"/>
              </w:rPr>
              <w:t>от.период</w:t>
            </w:r>
            <w:proofErr w:type="spellEnd"/>
            <w:proofErr w:type="gramEnd"/>
          </w:p>
        </w:tc>
        <w:tc>
          <w:tcPr>
            <w:tcW w:w="0" w:type="auto"/>
            <w:shd w:val="clear" w:color="auto" w:fill="FFFFFF" w:themeFill="background1"/>
            <w:vAlign w:val="center"/>
          </w:tcPr>
          <w:p w14:paraId="291B8926" w14:textId="77777777" w:rsidR="007C421C" w:rsidRPr="008911C2" w:rsidRDefault="007C421C" w:rsidP="007C421C">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Категория надежности теплоснабжения</w:t>
            </w:r>
          </w:p>
        </w:tc>
      </w:tr>
      <w:tr w:rsidR="002743C7" w:rsidRPr="008911C2" w14:paraId="50B474E8" w14:textId="77777777" w:rsidTr="002743C7">
        <w:trPr>
          <w:trHeight w:val="20"/>
          <w:jc w:val="center"/>
        </w:trPr>
        <w:tc>
          <w:tcPr>
            <w:tcW w:w="0" w:type="auto"/>
            <w:shd w:val="clear" w:color="000000" w:fill="FFFFFF"/>
            <w:vAlign w:val="center"/>
          </w:tcPr>
          <w:p w14:paraId="7E11D79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Южный заезд 7</w:t>
            </w:r>
          </w:p>
        </w:tc>
        <w:tc>
          <w:tcPr>
            <w:tcW w:w="0" w:type="auto"/>
            <w:shd w:val="clear" w:color="000000" w:fill="FFFFFF"/>
            <w:vAlign w:val="center"/>
          </w:tcPr>
          <w:p w14:paraId="0D89C22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0,07</w:t>
            </w:r>
          </w:p>
        </w:tc>
        <w:tc>
          <w:tcPr>
            <w:tcW w:w="0" w:type="auto"/>
            <w:shd w:val="clear" w:color="000000" w:fill="FFFFFF"/>
            <w:vAlign w:val="center"/>
          </w:tcPr>
          <w:p w14:paraId="78EA58D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515E0D1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w:t>
            </w:r>
          </w:p>
        </w:tc>
        <w:tc>
          <w:tcPr>
            <w:tcW w:w="0" w:type="auto"/>
            <w:shd w:val="clear" w:color="000000" w:fill="FFFFFF"/>
            <w:vAlign w:val="center"/>
          </w:tcPr>
          <w:p w14:paraId="2027EF10"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0,93</w:t>
            </w:r>
          </w:p>
        </w:tc>
        <w:tc>
          <w:tcPr>
            <w:tcW w:w="0" w:type="auto"/>
            <w:shd w:val="clear" w:color="000000" w:fill="FFFFFF"/>
            <w:vAlign w:val="center"/>
          </w:tcPr>
          <w:p w14:paraId="370B00E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10,34</w:t>
            </w:r>
          </w:p>
        </w:tc>
        <w:tc>
          <w:tcPr>
            <w:tcW w:w="0" w:type="auto"/>
            <w:shd w:val="clear" w:color="000000" w:fill="FFFFFF"/>
            <w:vAlign w:val="center"/>
          </w:tcPr>
          <w:p w14:paraId="3C2E20F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2743C7" w:rsidRPr="008911C2" w14:paraId="5AF20C4F" w14:textId="77777777" w:rsidTr="002743C7">
        <w:trPr>
          <w:trHeight w:val="20"/>
          <w:jc w:val="center"/>
        </w:trPr>
        <w:tc>
          <w:tcPr>
            <w:tcW w:w="0" w:type="auto"/>
            <w:shd w:val="clear" w:color="000000" w:fill="FFFFFF"/>
            <w:vAlign w:val="center"/>
          </w:tcPr>
          <w:p w14:paraId="35F5D0C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Южный заезд 8</w:t>
            </w:r>
          </w:p>
        </w:tc>
        <w:tc>
          <w:tcPr>
            <w:tcW w:w="0" w:type="auto"/>
            <w:shd w:val="clear" w:color="000000" w:fill="FFFFFF"/>
            <w:vAlign w:val="center"/>
          </w:tcPr>
          <w:p w14:paraId="3258579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0,03</w:t>
            </w:r>
          </w:p>
        </w:tc>
        <w:tc>
          <w:tcPr>
            <w:tcW w:w="0" w:type="auto"/>
            <w:shd w:val="clear" w:color="000000" w:fill="FFFFFF"/>
            <w:vAlign w:val="center"/>
          </w:tcPr>
          <w:p w14:paraId="0224ECC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5D9CA5F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w:t>
            </w:r>
          </w:p>
        </w:tc>
        <w:tc>
          <w:tcPr>
            <w:tcW w:w="0" w:type="auto"/>
            <w:shd w:val="clear" w:color="000000" w:fill="FFFFFF"/>
            <w:vAlign w:val="center"/>
          </w:tcPr>
          <w:p w14:paraId="5D97275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0,93</w:t>
            </w:r>
          </w:p>
        </w:tc>
        <w:tc>
          <w:tcPr>
            <w:tcW w:w="0" w:type="auto"/>
            <w:shd w:val="clear" w:color="000000" w:fill="FFFFFF"/>
            <w:vAlign w:val="center"/>
          </w:tcPr>
          <w:p w14:paraId="0ACCC05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4,37</w:t>
            </w:r>
          </w:p>
        </w:tc>
        <w:tc>
          <w:tcPr>
            <w:tcW w:w="0" w:type="auto"/>
            <w:shd w:val="clear" w:color="000000" w:fill="FFFFFF"/>
            <w:vAlign w:val="center"/>
          </w:tcPr>
          <w:p w14:paraId="6BFCC3D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2743C7" w:rsidRPr="008911C2" w14:paraId="3D33DFC1" w14:textId="77777777" w:rsidTr="002743C7">
        <w:trPr>
          <w:trHeight w:val="20"/>
          <w:jc w:val="center"/>
        </w:trPr>
        <w:tc>
          <w:tcPr>
            <w:tcW w:w="0" w:type="auto"/>
            <w:shd w:val="clear" w:color="000000" w:fill="FFFFFF"/>
            <w:vAlign w:val="center"/>
          </w:tcPr>
          <w:p w14:paraId="12CF209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Южный заезд 9</w:t>
            </w:r>
          </w:p>
        </w:tc>
        <w:tc>
          <w:tcPr>
            <w:tcW w:w="0" w:type="auto"/>
            <w:shd w:val="clear" w:color="000000" w:fill="FFFFFF"/>
            <w:vAlign w:val="center"/>
          </w:tcPr>
          <w:p w14:paraId="2F23392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0,06</w:t>
            </w:r>
          </w:p>
        </w:tc>
        <w:tc>
          <w:tcPr>
            <w:tcW w:w="0" w:type="auto"/>
            <w:shd w:val="clear" w:color="000000" w:fill="FFFFFF"/>
            <w:vAlign w:val="center"/>
          </w:tcPr>
          <w:p w14:paraId="755421E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37A640A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w:t>
            </w:r>
          </w:p>
        </w:tc>
        <w:tc>
          <w:tcPr>
            <w:tcW w:w="0" w:type="auto"/>
            <w:shd w:val="clear" w:color="000000" w:fill="FFFFFF"/>
            <w:vAlign w:val="center"/>
          </w:tcPr>
          <w:p w14:paraId="000A884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0,94</w:t>
            </w:r>
          </w:p>
        </w:tc>
        <w:tc>
          <w:tcPr>
            <w:tcW w:w="0" w:type="auto"/>
            <w:shd w:val="clear" w:color="000000" w:fill="FFFFFF"/>
            <w:vAlign w:val="center"/>
          </w:tcPr>
          <w:p w14:paraId="2F19F3B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8,74</w:t>
            </w:r>
          </w:p>
        </w:tc>
        <w:tc>
          <w:tcPr>
            <w:tcW w:w="0" w:type="auto"/>
            <w:shd w:val="clear" w:color="000000" w:fill="FFFFFF"/>
            <w:vAlign w:val="center"/>
          </w:tcPr>
          <w:p w14:paraId="11A68B1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2743C7" w:rsidRPr="008911C2" w14:paraId="3C35F6A8" w14:textId="77777777" w:rsidTr="002743C7">
        <w:trPr>
          <w:trHeight w:val="20"/>
          <w:jc w:val="center"/>
        </w:trPr>
        <w:tc>
          <w:tcPr>
            <w:tcW w:w="0" w:type="auto"/>
            <w:shd w:val="clear" w:color="000000" w:fill="FFFFFF"/>
            <w:vAlign w:val="center"/>
          </w:tcPr>
          <w:p w14:paraId="0A1BD17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Южный заезд 11</w:t>
            </w:r>
          </w:p>
        </w:tc>
        <w:tc>
          <w:tcPr>
            <w:tcW w:w="0" w:type="auto"/>
            <w:shd w:val="clear" w:color="000000" w:fill="FFFFFF"/>
            <w:vAlign w:val="center"/>
          </w:tcPr>
          <w:p w14:paraId="6840BB9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0,06</w:t>
            </w:r>
          </w:p>
        </w:tc>
        <w:tc>
          <w:tcPr>
            <w:tcW w:w="0" w:type="auto"/>
            <w:shd w:val="clear" w:color="000000" w:fill="FFFFFF"/>
            <w:vAlign w:val="center"/>
          </w:tcPr>
          <w:p w14:paraId="16689FF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46CE7F7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w:t>
            </w:r>
          </w:p>
        </w:tc>
        <w:tc>
          <w:tcPr>
            <w:tcW w:w="0" w:type="auto"/>
            <w:shd w:val="clear" w:color="000000" w:fill="FFFFFF"/>
            <w:vAlign w:val="center"/>
          </w:tcPr>
          <w:p w14:paraId="7AFD71F7"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0,94</w:t>
            </w:r>
          </w:p>
        </w:tc>
        <w:tc>
          <w:tcPr>
            <w:tcW w:w="0" w:type="auto"/>
            <w:shd w:val="clear" w:color="000000" w:fill="FFFFFF"/>
            <w:vAlign w:val="center"/>
          </w:tcPr>
          <w:p w14:paraId="6809FA3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8,12</w:t>
            </w:r>
          </w:p>
        </w:tc>
        <w:tc>
          <w:tcPr>
            <w:tcW w:w="0" w:type="auto"/>
            <w:shd w:val="clear" w:color="000000" w:fill="FFFFFF"/>
            <w:vAlign w:val="center"/>
          </w:tcPr>
          <w:p w14:paraId="61D179A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2743C7" w:rsidRPr="008911C2" w14:paraId="17F8C101" w14:textId="77777777" w:rsidTr="002743C7">
        <w:trPr>
          <w:trHeight w:val="20"/>
          <w:jc w:val="center"/>
        </w:trPr>
        <w:tc>
          <w:tcPr>
            <w:tcW w:w="0" w:type="auto"/>
            <w:shd w:val="clear" w:color="000000" w:fill="FFFFFF"/>
            <w:vAlign w:val="center"/>
          </w:tcPr>
          <w:p w14:paraId="7D445AD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 xml:space="preserve">ООО Титан -медцентр - </w:t>
            </w:r>
            <w:proofErr w:type="spellStart"/>
            <w:r w:rsidRPr="008911C2">
              <w:rPr>
                <w:rFonts w:ascii="Times New Roman" w:hAnsi="Times New Roman"/>
                <w:color w:val="000000"/>
                <w:sz w:val="20"/>
                <w:szCs w:val="20"/>
              </w:rPr>
              <w:t>стомат</w:t>
            </w:r>
            <w:proofErr w:type="spellEnd"/>
            <w:r w:rsidRPr="008911C2">
              <w:rPr>
                <w:rFonts w:ascii="Times New Roman" w:hAnsi="Times New Roman"/>
                <w:color w:val="000000"/>
                <w:sz w:val="20"/>
                <w:szCs w:val="20"/>
              </w:rPr>
              <w:t>. кабинет</w:t>
            </w:r>
          </w:p>
        </w:tc>
        <w:tc>
          <w:tcPr>
            <w:tcW w:w="0" w:type="auto"/>
            <w:shd w:val="clear" w:color="000000" w:fill="FFFFFF"/>
            <w:vAlign w:val="center"/>
          </w:tcPr>
          <w:p w14:paraId="425D620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1385F59E"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152C70C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w:t>
            </w:r>
          </w:p>
        </w:tc>
        <w:tc>
          <w:tcPr>
            <w:tcW w:w="0" w:type="auto"/>
            <w:shd w:val="clear" w:color="000000" w:fill="FFFFFF"/>
            <w:vAlign w:val="center"/>
          </w:tcPr>
          <w:p w14:paraId="64EFA64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0,94</w:t>
            </w:r>
          </w:p>
        </w:tc>
        <w:tc>
          <w:tcPr>
            <w:tcW w:w="0" w:type="auto"/>
            <w:shd w:val="clear" w:color="000000" w:fill="FFFFFF"/>
            <w:vAlign w:val="center"/>
          </w:tcPr>
          <w:p w14:paraId="58CC15FD"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0,56</w:t>
            </w:r>
          </w:p>
        </w:tc>
        <w:tc>
          <w:tcPr>
            <w:tcW w:w="0" w:type="auto"/>
            <w:shd w:val="clear" w:color="000000" w:fill="FFFFFF"/>
            <w:vAlign w:val="center"/>
          </w:tcPr>
          <w:p w14:paraId="28747D5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r w:rsidR="002743C7" w:rsidRPr="008911C2" w14:paraId="273C22C5" w14:textId="77777777" w:rsidTr="002743C7">
        <w:trPr>
          <w:trHeight w:val="20"/>
          <w:jc w:val="center"/>
        </w:trPr>
        <w:tc>
          <w:tcPr>
            <w:tcW w:w="0" w:type="auto"/>
            <w:shd w:val="clear" w:color="000000" w:fill="FFFFFF"/>
            <w:vAlign w:val="center"/>
          </w:tcPr>
          <w:p w14:paraId="3D1113C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Южный заезд 10</w:t>
            </w:r>
          </w:p>
        </w:tc>
        <w:tc>
          <w:tcPr>
            <w:tcW w:w="0" w:type="auto"/>
            <w:shd w:val="clear" w:color="000000" w:fill="FFFFFF"/>
            <w:vAlign w:val="center"/>
          </w:tcPr>
          <w:p w14:paraId="532FF5D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0,06</w:t>
            </w:r>
          </w:p>
        </w:tc>
        <w:tc>
          <w:tcPr>
            <w:tcW w:w="0" w:type="auto"/>
            <w:shd w:val="clear" w:color="000000" w:fill="FFFFFF"/>
            <w:vAlign w:val="center"/>
          </w:tcPr>
          <w:p w14:paraId="71F7C07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w:t>
            </w:r>
          </w:p>
        </w:tc>
        <w:tc>
          <w:tcPr>
            <w:tcW w:w="0" w:type="auto"/>
            <w:shd w:val="clear" w:color="000000" w:fill="FFFFFF"/>
            <w:vAlign w:val="center"/>
          </w:tcPr>
          <w:p w14:paraId="489FF41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1,00</w:t>
            </w:r>
          </w:p>
        </w:tc>
        <w:tc>
          <w:tcPr>
            <w:tcW w:w="0" w:type="auto"/>
            <w:shd w:val="clear" w:color="000000" w:fill="FFFFFF"/>
            <w:vAlign w:val="center"/>
          </w:tcPr>
          <w:p w14:paraId="3B6311CF"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0,94</w:t>
            </w:r>
          </w:p>
        </w:tc>
        <w:tc>
          <w:tcPr>
            <w:tcW w:w="0" w:type="auto"/>
            <w:shd w:val="clear" w:color="000000" w:fill="FFFFFF"/>
            <w:vAlign w:val="center"/>
          </w:tcPr>
          <w:p w14:paraId="62AEFFA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9,45</w:t>
            </w:r>
          </w:p>
        </w:tc>
        <w:tc>
          <w:tcPr>
            <w:tcW w:w="0" w:type="auto"/>
            <w:shd w:val="clear" w:color="000000" w:fill="FFFFFF"/>
            <w:vAlign w:val="center"/>
          </w:tcPr>
          <w:p w14:paraId="6E9362A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II Категория</w:t>
            </w:r>
          </w:p>
        </w:tc>
      </w:tr>
    </w:tbl>
    <w:p w14:paraId="490E9657" w14:textId="77777777" w:rsidR="008B17E2" w:rsidRPr="008911C2" w:rsidRDefault="008B17E2" w:rsidP="008B17E2">
      <w:pPr>
        <w:pStyle w:val="afe"/>
        <w:spacing w:line="360" w:lineRule="auto"/>
        <w:ind w:left="101" w:right="105"/>
        <w:rPr>
          <w:rFonts w:ascii="Arial" w:hAnsi="Arial" w:cs="Arial"/>
          <w:sz w:val="24"/>
          <w:szCs w:val="24"/>
        </w:rPr>
      </w:pPr>
    </w:p>
    <w:p w14:paraId="4FAA58FA" w14:textId="77777777" w:rsidR="008B17E2" w:rsidRPr="008911C2" w:rsidRDefault="008B17E2" w:rsidP="008B17E2">
      <w:pPr>
        <w:spacing w:after="0" w:line="240" w:lineRule="auto"/>
        <w:ind w:firstLine="709"/>
        <w:jc w:val="both"/>
        <w:rPr>
          <w:rFonts w:ascii="Times New Roman" w:hAnsi="Times New Roman"/>
          <w:szCs w:val="24"/>
        </w:rPr>
      </w:pPr>
      <w:r w:rsidRPr="008911C2">
        <w:rPr>
          <w:rFonts w:ascii="Times New Roman" w:hAnsi="Times New Roman"/>
          <w:szCs w:val="24"/>
        </w:rPr>
        <w:t xml:space="preserve">Таблица </w:t>
      </w:r>
      <w:r w:rsidR="00A62CD4" w:rsidRPr="008911C2">
        <w:rPr>
          <w:rFonts w:ascii="Times New Roman" w:hAnsi="Times New Roman"/>
          <w:szCs w:val="24"/>
        </w:rPr>
        <w:fldChar w:fldCharType="begin"/>
      </w:r>
      <w:r w:rsidRPr="008911C2">
        <w:rPr>
          <w:rFonts w:ascii="Times New Roman" w:hAnsi="Times New Roman"/>
          <w:szCs w:val="24"/>
        </w:rPr>
        <w:instrText xml:space="preserve"> SEQ Таблица \* ARABIC </w:instrText>
      </w:r>
      <w:r w:rsidR="00A62CD4" w:rsidRPr="008911C2">
        <w:rPr>
          <w:rFonts w:ascii="Times New Roman" w:hAnsi="Times New Roman"/>
          <w:szCs w:val="24"/>
        </w:rPr>
        <w:fldChar w:fldCharType="separate"/>
      </w:r>
      <w:r w:rsidR="001C25DA" w:rsidRPr="008911C2">
        <w:rPr>
          <w:rFonts w:ascii="Times New Roman" w:hAnsi="Times New Roman"/>
          <w:noProof/>
          <w:szCs w:val="24"/>
        </w:rPr>
        <w:t>32</w:t>
      </w:r>
      <w:r w:rsidR="00A62CD4" w:rsidRPr="008911C2">
        <w:rPr>
          <w:rFonts w:ascii="Times New Roman" w:hAnsi="Times New Roman"/>
          <w:szCs w:val="24"/>
        </w:rPr>
        <w:fldChar w:fldCharType="end"/>
      </w:r>
      <w:r w:rsidRPr="008911C2">
        <w:rPr>
          <w:rFonts w:ascii="Times New Roman" w:hAnsi="Times New Roman"/>
          <w:szCs w:val="24"/>
        </w:rPr>
        <w:t xml:space="preserve"> - </w:t>
      </w:r>
      <w:r w:rsidR="0039773D" w:rsidRPr="008911C2">
        <w:rPr>
          <w:rFonts w:ascii="Times New Roman" w:hAnsi="Times New Roman"/>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8B17E2" w:rsidRPr="008911C2" w14:paraId="34E8CBEA" w14:textId="77777777" w:rsidTr="001108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14:paraId="552452B3"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14:paraId="6D857BBC" w14:textId="77777777" w:rsidR="008B17E2" w:rsidRPr="008911C2" w:rsidRDefault="008B17E2" w:rsidP="008B17E2">
            <w:pPr>
              <w:spacing w:after="0" w:line="240" w:lineRule="auto"/>
              <w:jc w:val="center"/>
              <w:rPr>
                <w:rFonts w:ascii="Times New Roman" w:eastAsia="Times New Roman" w:hAnsi="Times New Roman"/>
                <w:b/>
                <w:color w:val="000000"/>
                <w:sz w:val="20"/>
                <w:szCs w:val="16"/>
                <w:lang w:eastAsia="ru-RU"/>
              </w:rPr>
            </w:pPr>
            <w:r w:rsidRPr="008911C2">
              <w:rPr>
                <w:rFonts w:ascii="Times New Roman" w:eastAsia="Times New Roman" w:hAnsi="Times New Roman"/>
                <w:b/>
                <w:color w:val="000000"/>
                <w:sz w:val="20"/>
                <w:szCs w:val="16"/>
                <w:lang w:eastAsia="ru-RU"/>
              </w:rPr>
              <w:t>Значение</w:t>
            </w:r>
          </w:p>
        </w:tc>
      </w:tr>
      <w:tr w:rsidR="002743C7" w:rsidRPr="008911C2" w14:paraId="74FAC4D0"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1E3AA25"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подающем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76033AF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1,458</w:t>
            </w:r>
          </w:p>
        </w:tc>
      </w:tr>
      <w:tr w:rsidR="002743C7" w:rsidRPr="008911C2" w14:paraId="483BE449"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35D55B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обратном тр.,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3EAE854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1,458</w:t>
            </w:r>
          </w:p>
        </w:tc>
      </w:tr>
      <w:tr w:rsidR="002743C7" w:rsidRPr="008911C2" w14:paraId="19735F5E"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CB1A926"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06B2EE7A"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0,379</w:t>
            </w:r>
          </w:p>
        </w:tc>
      </w:tr>
      <w:tr w:rsidR="002743C7" w:rsidRPr="008911C2" w14:paraId="3624C2C8"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A1E5098"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lastRenderedPageBreak/>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7806C0F1"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4F2CF944"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B51356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Расчетная нагрузка на ГВС(</w:t>
            </w:r>
            <w:proofErr w:type="spellStart"/>
            <w:r w:rsidRPr="008911C2">
              <w:rPr>
                <w:rFonts w:ascii="Times New Roman" w:eastAsia="Times New Roman" w:hAnsi="Times New Roman"/>
                <w:color w:val="000000"/>
                <w:sz w:val="20"/>
                <w:szCs w:val="16"/>
                <w:lang w:eastAsia="ru-RU"/>
              </w:rPr>
              <w:t>Откр</w:t>
            </w:r>
            <w:proofErr w:type="spellEnd"/>
            <w:r w:rsidRPr="008911C2">
              <w:rPr>
                <w:rFonts w:ascii="Times New Roman" w:eastAsia="Times New Roman" w:hAnsi="Times New Roman"/>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357B1DA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1E168B66"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B6373A2"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отопления,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0157BDB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11,740</w:t>
            </w:r>
          </w:p>
        </w:tc>
      </w:tr>
      <w:tr w:rsidR="002743C7" w:rsidRPr="008911C2" w14:paraId="7FD2CAAC"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1EE811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вентиляции,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15DAA403"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4DA963E6"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4B6228B"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 xml:space="preserve">Объем воды в системе ГВС, </w:t>
            </w:r>
            <w:proofErr w:type="gramStart"/>
            <w:r w:rsidRPr="008911C2">
              <w:rPr>
                <w:rFonts w:ascii="Times New Roman" w:eastAsia="Times New Roman" w:hAnsi="Times New Roman"/>
                <w:color w:val="000000"/>
                <w:sz w:val="20"/>
                <w:szCs w:val="16"/>
                <w:lang w:eastAsia="ru-RU"/>
              </w:rPr>
              <w:t>куб.м</w:t>
            </w:r>
            <w:proofErr w:type="gram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6A580449"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0,000</w:t>
            </w:r>
          </w:p>
        </w:tc>
      </w:tr>
      <w:tr w:rsidR="002743C7" w:rsidRPr="008911C2" w14:paraId="3D604922"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66A404C"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6531AA54" w14:textId="77777777" w:rsidR="002743C7" w:rsidRPr="008911C2" w:rsidRDefault="002743C7" w:rsidP="002743C7">
            <w:pPr>
              <w:spacing w:after="0" w:line="240" w:lineRule="auto"/>
              <w:jc w:val="center"/>
              <w:rPr>
                <w:rFonts w:ascii="Times New Roman" w:eastAsia="Times New Roman" w:hAnsi="Times New Roman"/>
                <w:color w:val="000000"/>
                <w:sz w:val="20"/>
                <w:szCs w:val="16"/>
                <w:lang w:eastAsia="ru-RU"/>
              </w:rPr>
            </w:pPr>
            <w:r w:rsidRPr="008911C2">
              <w:rPr>
                <w:rFonts w:ascii="Times New Roman" w:hAnsi="Times New Roman"/>
                <w:color w:val="000000"/>
                <w:sz w:val="20"/>
                <w:szCs w:val="20"/>
              </w:rPr>
              <w:t>14,657</w:t>
            </w:r>
          </w:p>
        </w:tc>
      </w:tr>
    </w:tbl>
    <w:p w14:paraId="31E2776B" w14:textId="77777777" w:rsidR="008B17E2" w:rsidRPr="008911C2" w:rsidRDefault="008B17E2" w:rsidP="008B17E2">
      <w:pPr>
        <w:pStyle w:val="afe"/>
        <w:spacing w:line="360" w:lineRule="auto"/>
        <w:ind w:left="101" w:right="105"/>
        <w:rPr>
          <w:rFonts w:ascii="Arial" w:hAnsi="Arial" w:cs="Arial"/>
          <w:sz w:val="24"/>
          <w:szCs w:val="24"/>
        </w:rPr>
      </w:pPr>
    </w:p>
    <w:p w14:paraId="580C0415" w14:textId="77777777" w:rsidR="008B17E2" w:rsidRPr="008911C2" w:rsidRDefault="008B17E2" w:rsidP="00110886">
      <w:pPr>
        <w:pStyle w:val="afe"/>
        <w:spacing w:line="240" w:lineRule="auto"/>
        <w:ind w:left="101" w:right="105"/>
        <w:rPr>
          <w:sz w:val="24"/>
          <w:szCs w:val="24"/>
        </w:rPr>
      </w:pPr>
      <w:bookmarkStart w:id="70" w:name="_Ref108976595"/>
      <w:r w:rsidRPr="008911C2">
        <w:rPr>
          <w:sz w:val="24"/>
          <w:szCs w:val="24"/>
        </w:rPr>
        <w:t xml:space="preserve">Таблица </w:t>
      </w:r>
      <w:r w:rsidR="00A62CD4" w:rsidRPr="008911C2">
        <w:rPr>
          <w:sz w:val="24"/>
          <w:szCs w:val="24"/>
        </w:rPr>
        <w:fldChar w:fldCharType="begin"/>
      </w:r>
      <w:r w:rsidRPr="008911C2">
        <w:rPr>
          <w:sz w:val="24"/>
          <w:szCs w:val="24"/>
        </w:rPr>
        <w:instrText xml:space="preserve"> SEQ Таблица \* ARABIC </w:instrText>
      </w:r>
      <w:r w:rsidR="00A62CD4" w:rsidRPr="008911C2">
        <w:rPr>
          <w:sz w:val="24"/>
          <w:szCs w:val="24"/>
        </w:rPr>
        <w:fldChar w:fldCharType="separate"/>
      </w:r>
      <w:r w:rsidR="001C25DA" w:rsidRPr="008911C2">
        <w:rPr>
          <w:noProof/>
          <w:sz w:val="24"/>
          <w:szCs w:val="24"/>
        </w:rPr>
        <w:t>33</w:t>
      </w:r>
      <w:r w:rsidR="00A62CD4" w:rsidRPr="008911C2">
        <w:rPr>
          <w:sz w:val="24"/>
          <w:szCs w:val="24"/>
        </w:rPr>
        <w:fldChar w:fldCharType="end"/>
      </w:r>
      <w:bookmarkEnd w:id="70"/>
      <w:r w:rsidRPr="008911C2">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3"/>
        <w:gridCol w:w="1563"/>
        <w:gridCol w:w="911"/>
        <w:gridCol w:w="1542"/>
        <w:gridCol w:w="1615"/>
        <w:gridCol w:w="899"/>
        <w:gridCol w:w="1329"/>
      </w:tblGrid>
      <w:tr w:rsidR="008B17E2" w:rsidRPr="008911C2" w14:paraId="58E8E4E6" w14:textId="77777777" w:rsidTr="00110886">
        <w:trPr>
          <w:trHeight w:val="20"/>
          <w:tblHeader/>
          <w:jc w:val="center"/>
        </w:trPr>
        <w:tc>
          <w:tcPr>
            <w:tcW w:w="0" w:type="auto"/>
            <w:shd w:val="clear" w:color="auto" w:fill="FFFFFF" w:themeFill="background1"/>
            <w:tcMar>
              <w:left w:w="28" w:type="dxa"/>
              <w:right w:w="28" w:type="dxa"/>
            </w:tcMar>
            <w:vAlign w:val="center"/>
            <w:hideMark/>
          </w:tcPr>
          <w:p w14:paraId="60058D04"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Наименование начала участка</w:t>
            </w:r>
          </w:p>
        </w:tc>
        <w:tc>
          <w:tcPr>
            <w:tcW w:w="0" w:type="auto"/>
            <w:shd w:val="clear" w:color="auto" w:fill="FFFFFF" w:themeFill="background1"/>
            <w:tcMar>
              <w:left w:w="28" w:type="dxa"/>
              <w:right w:w="28" w:type="dxa"/>
            </w:tcMar>
            <w:vAlign w:val="center"/>
            <w:hideMark/>
          </w:tcPr>
          <w:p w14:paraId="4FFFC82A"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14:paraId="22AEDAD0"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Длина участка, м</w:t>
            </w:r>
          </w:p>
        </w:tc>
        <w:tc>
          <w:tcPr>
            <w:tcW w:w="0" w:type="auto"/>
            <w:shd w:val="clear" w:color="auto" w:fill="FFFFFF" w:themeFill="background1"/>
            <w:tcMar>
              <w:left w:w="28" w:type="dxa"/>
              <w:right w:w="28" w:type="dxa"/>
            </w:tcMar>
            <w:vAlign w:val="center"/>
            <w:hideMark/>
          </w:tcPr>
          <w:p w14:paraId="290D1217"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14:paraId="757BBC7E"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14:paraId="26FB1A32"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Поток отказов, 1/ч</w:t>
            </w:r>
          </w:p>
        </w:tc>
        <w:tc>
          <w:tcPr>
            <w:tcW w:w="0" w:type="auto"/>
            <w:shd w:val="clear" w:color="auto" w:fill="FFFFFF" w:themeFill="background1"/>
            <w:tcMar>
              <w:left w:w="28" w:type="dxa"/>
              <w:right w:w="28" w:type="dxa"/>
            </w:tcMar>
            <w:vAlign w:val="center"/>
            <w:hideMark/>
          </w:tcPr>
          <w:p w14:paraId="0A28C3B6" w14:textId="77777777" w:rsidR="008B17E2" w:rsidRPr="008911C2" w:rsidRDefault="008B17E2" w:rsidP="008B17E2">
            <w:pPr>
              <w:spacing w:after="0" w:line="240" w:lineRule="auto"/>
              <w:jc w:val="center"/>
              <w:rPr>
                <w:rFonts w:ascii="Times New Roman" w:eastAsia="Times New Roman" w:hAnsi="Times New Roman"/>
                <w:b/>
                <w:color w:val="000000"/>
                <w:sz w:val="22"/>
                <w:lang w:eastAsia="ru-RU"/>
              </w:rPr>
            </w:pPr>
            <w:r w:rsidRPr="008911C2">
              <w:rPr>
                <w:rFonts w:ascii="Times New Roman" w:eastAsia="Times New Roman" w:hAnsi="Times New Roman"/>
                <w:b/>
                <w:color w:val="000000"/>
                <w:sz w:val="22"/>
                <w:lang w:eastAsia="ru-RU"/>
              </w:rPr>
              <w:t>Вероятность отказа</w:t>
            </w:r>
          </w:p>
        </w:tc>
      </w:tr>
      <w:tr w:rsidR="002743C7" w:rsidRPr="008911C2" w14:paraId="17F904E5" w14:textId="77777777" w:rsidTr="002743C7">
        <w:trPr>
          <w:trHeight w:val="20"/>
          <w:jc w:val="center"/>
        </w:trPr>
        <w:tc>
          <w:tcPr>
            <w:tcW w:w="0" w:type="auto"/>
            <w:shd w:val="clear" w:color="000000" w:fill="FFFFFF"/>
            <w:tcMar>
              <w:left w:w="28" w:type="dxa"/>
              <w:right w:w="28" w:type="dxa"/>
            </w:tcMar>
            <w:vAlign w:val="center"/>
          </w:tcPr>
          <w:p w14:paraId="79A225D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63, 64</w:t>
            </w:r>
          </w:p>
        </w:tc>
        <w:tc>
          <w:tcPr>
            <w:tcW w:w="0" w:type="auto"/>
            <w:shd w:val="clear" w:color="000000" w:fill="FFFFFF"/>
            <w:tcMar>
              <w:left w:w="28" w:type="dxa"/>
              <w:right w:w="28" w:type="dxa"/>
            </w:tcMar>
            <w:vAlign w:val="center"/>
          </w:tcPr>
          <w:p w14:paraId="5C92A49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ТК-8</w:t>
            </w:r>
          </w:p>
        </w:tc>
        <w:tc>
          <w:tcPr>
            <w:tcW w:w="0" w:type="auto"/>
            <w:shd w:val="clear" w:color="000000" w:fill="FFFFFF"/>
            <w:tcMar>
              <w:left w:w="28" w:type="dxa"/>
              <w:right w:w="28" w:type="dxa"/>
            </w:tcMar>
            <w:vAlign w:val="center"/>
          </w:tcPr>
          <w:p w14:paraId="00C0F58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32</w:t>
            </w:r>
          </w:p>
        </w:tc>
        <w:tc>
          <w:tcPr>
            <w:tcW w:w="0" w:type="auto"/>
            <w:shd w:val="clear" w:color="000000" w:fill="FFFFFF"/>
            <w:tcMar>
              <w:left w:w="28" w:type="dxa"/>
              <w:right w:w="28" w:type="dxa"/>
            </w:tcMar>
            <w:vAlign w:val="center"/>
          </w:tcPr>
          <w:p w14:paraId="0597BFC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29A5855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4DFA5C7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0,00016</w:t>
            </w:r>
          </w:p>
        </w:tc>
        <w:tc>
          <w:tcPr>
            <w:tcW w:w="0" w:type="auto"/>
            <w:shd w:val="clear" w:color="000000" w:fill="FFFFFF"/>
            <w:tcMar>
              <w:left w:w="28" w:type="dxa"/>
              <w:right w:w="28" w:type="dxa"/>
            </w:tcMar>
            <w:vAlign w:val="center"/>
          </w:tcPr>
          <w:p w14:paraId="18B94E2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0,00105</w:t>
            </w:r>
          </w:p>
        </w:tc>
      </w:tr>
      <w:tr w:rsidR="002743C7" w:rsidRPr="008911C2" w14:paraId="7F350D6D" w14:textId="77777777" w:rsidTr="002743C7">
        <w:trPr>
          <w:trHeight w:val="20"/>
          <w:jc w:val="center"/>
        </w:trPr>
        <w:tc>
          <w:tcPr>
            <w:tcW w:w="0" w:type="auto"/>
            <w:shd w:val="clear" w:color="000000" w:fill="FFFFFF"/>
            <w:tcMar>
              <w:left w:w="28" w:type="dxa"/>
              <w:right w:w="28" w:type="dxa"/>
            </w:tcMar>
            <w:vAlign w:val="center"/>
          </w:tcPr>
          <w:p w14:paraId="473D71E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ТК-8</w:t>
            </w:r>
          </w:p>
        </w:tc>
        <w:tc>
          <w:tcPr>
            <w:tcW w:w="0" w:type="auto"/>
            <w:shd w:val="clear" w:color="000000" w:fill="FFFFFF"/>
            <w:tcMar>
              <w:left w:w="28" w:type="dxa"/>
              <w:right w:w="28" w:type="dxa"/>
            </w:tcMar>
            <w:vAlign w:val="center"/>
          </w:tcPr>
          <w:p w14:paraId="1B48556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27, 28</w:t>
            </w:r>
          </w:p>
        </w:tc>
        <w:tc>
          <w:tcPr>
            <w:tcW w:w="0" w:type="auto"/>
            <w:shd w:val="clear" w:color="000000" w:fill="FFFFFF"/>
            <w:tcMar>
              <w:left w:w="28" w:type="dxa"/>
              <w:right w:w="28" w:type="dxa"/>
            </w:tcMar>
            <w:vAlign w:val="center"/>
          </w:tcPr>
          <w:p w14:paraId="41024FF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10C2FCB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2364E81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7128B9B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426A330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4CA9FF66" w14:textId="77777777" w:rsidTr="002743C7">
        <w:trPr>
          <w:trHeight w:val="20"/>
          <w:jc w:val="center"/>
        </w:trPr>
        <w:tc>
          <w:tcPr>
            <w:tcW w:w="0" w:type="auto"/>
            <w:shd w:val="clear" w:color="000000" w:fill="FFFFFF"/>
            <w:tcMar>
              <w:left w:w="28" w:type="dxa"/>
              <w:right w:w="28" w:type="dxa"/>
            </w:tcMar>
            <w:vAlign w:val="center"/>
          </w:tcPr>
          <w:p w14:paraId="3151060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27, 28</w:t>
            </w:r>
          </w:p>
        </w:tc>
        <w:tc>
          <w:tcPr>
            <w:tcW w:w="0" w:type="auto"/>
            <w:shd w:val="clear" w:color="000000" w:fill="FFFFFF"/>
            <w:tcMar>
              <w:left w:w="28" w:type="dxa"/>
              <w:right w:w="28" w:type="dxa"/>
            </w:tcMar>
            <w:vAlign w:val="center"/>
          </w:tcPr>
          <w:p w14:paraId="0C614F6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Южный заезд 7</w:t>
            </w:r>
          </w:p>
        </w:tc>
        <w:tc>
          <w:tcPr>
            <w:tcW w:w="0" w:type="auto"/>
            <w:shd w:val="clear" w:color="000000" w:fill="FFFFFF"/>
            <w:tcMar>
              <w:left w:w="28" w:type="dxa"/>
              <w:right w:w="28" w:type="dxa"/>
            </w:tcMar>
            <w:vAlign w:val="center"/>
          </w:tcPr>
          <w:p w14:paraId="0C30DF5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32</w:t>
            </w:r>
          </w:p>
        </w:tc>
        <w:tc>
          <w:tcPr>
            <w:tcW w:w="0" w:type="auto"/>
            <w:shd w:val="clear" w:color="000000" w:fill="FFFFFF"/>
            <w:tcMar>
              <w:left w:w="28" w:type="dxa"/>
              <w:right w:w="28" w:type="dxa"/>
            </w:tcMar>
            <w:vAlign w:val="center"/>
          </w:tcPr>
          <w:p w14:paraId="49F5D9A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77AC114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1F204F7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0,00016</w:t>
            </w:r>
          </w:p>
        </w:tc>
        <w:tc>
          <w:tcPr>
            <w:tcW w:w="0" w:type="auto"/>
            <w:shd w:val="clear" w:color="000000" w:fill="FFFFFF"/>
            <w:tcMar>
              <w:left w:w="28" w:type="dxa"/>
              <w:right w:w="28" w:type="dxa"/>
            </w:tcMar>
            <w:vAlign w:val="center"/>
          </w:tcPr>
          <w:p w14:paraId="3595BE1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0,00072</w:t>
            </w:r>
          </w:p>
        </w:tc>
      </w:tr>
      <w:tr w:rsidR="002743C7" w:rsidRPr="008911C2" w14:paraId="52E8BF45" w14:textId="77777777" w:rsidTr="002743C7">
        <w:trPr>
          <w:trHeight w:val="20"/>
          <w:jc w:val="center"/>
        </w:trPr>
        <w:tc>
          <w:tcPr>
            <w:tcW w:w="0" w:type="auto"/>
            <w:shd w:val="clear" w:color="000000" w:fill="FFFFFF"/>
            <w:tcMar>
              <w:left w:w="28" w:type="dxa"/>
              <w:right w:w="28" w:type="dxa"/>
            </w:tcMar>
            <w:vAlign w:val="center"/>
          </w:tcPr>
          <w:p w14:paraId="30B7C8B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ТК-8</w:t>
            </w:r>
          </w:p>
        </w:tc>
        <w:tc>
          <w:tcPr>
            <w:tcW w:w="0" w:type="auto"/>
            <w:shd w:val="clear" w:color="000000" w:fill="FFFFFF"/>
            <w:tcMar>
              <w:left w:w="28" w:type="dxa"/>
              <w:right w:w="28" w:type="dxa"/>
            </w:tcMar>
            <w:vAlign w:val="center"/>
          </w:tcPr>
          <w:p w14:paraId="159CEEF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ТК-9</w:t>
            </w:r>
          </w:p>
        </w:tc>
        <w:tc>
          <w:tcPr>
            <w:tcW w:w="0" w:type="auto"/>
            <w:shd w:val="clear" w:color="000000" w:fill="FFFFFF"/>
            <w:tcMar>
              <w:left w:w="28" w:type="dxa"/>
              <w:right w:w="28" w:type="dxa"/>
            </w:tcMar>
            <w:vAlign w:val="center"/>
          </w:tcPr>
          <w:p w14:paraId="4087B68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21</w:t>
            </w:r>
          </w:p>
        </w:tc>
        <w:tc>
          <w:tcPr>
            <w:tcW w:w="0" w:type="auto"/>
            <w:shd w:val="clear" w:color="000000" w:fill="FFFFFF"/>
            <w:tcMar>
              <w:left w:w="28" w:type="dxa"/>
              <w:right w:w="28" w:type="dxa"/>
            </w:tcMar>
            <w:vAlign w:val="center"/>
          </w:tcPr>
          <w:p w14:paraId="3171E8C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79FBF9A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52A6447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0,00011</w:t>
            </w:r>
          </w:p>
        </w:tc>
        <w:tc>
          <w:tcPr>
            <w:tcW w:w="0" w:type="auto"/>
            <w:shd w:val="clear" w:color="000000" w:fill="FFFFFF"/>
            <w:tcMar>
              <w:left w:w="28" w:type="dxa"/>
              <w:right w:w="28" w:type="dxa"/>
            </w:tcMar>
            <w:vAlign w:val="center"/>
          </w:tcPr>
          <w:p w14:paraId="4F9CF17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0,00069</w:t>
            </w:r>
          </w:p>
        </w:tc>
      </w:tr>
      <w:tr w:rsidR="002743C7" w:rsidRPr="008911C2" w14:paraId="387183BE" w14:textId="77777777" w:rsidTr="002743C7">
        <w:trPr>
          <w:trHeight w:val="20"/>
          <w:jc w:val="center"/>
        </w:trPr>
        <w:tc>
          <w:tcPr>
            <w:tcW w:w="0" w:type="auto"/>
            <w:shd w:val="clear" w:color="000000" w:fill="FFFFFF"/>
            <w:tcMar>
              <w:left w:w="28" w:type="dxa"/>
              <w:right w:w="28" w:type="dxa"/>
            </w:tcMar>
            <w:vAlign w:val="center"/>
          </w:tcPr>
          <w:p w14:paraId="45FE8DC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ТК-9</w:t>
            </w:r>
          </w:p>
        </w:tc>
        <w:tc>
          <w:tcPr>
            <w:tcW w:w="0" w:type="auto"/>
            <w:shd w:val="clear" w:color="000000" w:fill="FFFFFF"/>
            <w:tcMar>
              <w:left w:w="28" w:type="dxa"/>
              <w:right w:w="28" w:type="dxa"/>
            </w:tcMar>
            <w:vAlign w:val="center"/>
          </w:tcPr>
          <w:p w14:paraId="5191478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29, 30</w:t>
            </w:r>
          </w:p>
        </w:tc>
        <w:tc>
          <w:tcPr>
            <w:tcW w:w="0" w:type="auto"/>
            <w:shd w:val="clear" w:color="000000" w:fill="FFFFFF"/>
            <w:tcMar>
              <w:left w:w="28" w:type="dxa"/>
              <w:right w:w="28" w:type="dxa"/>
            </w:tcMar>
            <w:vAlign w:val="center"/>
          </w:tcPr>
          <w:p w14:paraId="4D730AF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5179AE8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44286AD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5D97D47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24BE6D3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5543C09F" w14:textId="77777777" w:rsidTr="002743C7">
        <w:trPr>
          <w:trHeight w:val="20"/>
          <w:jc w:val="center"/>
        </w:trPr>
        <w:tc>
          <w:tcPr>
            <w:tcW w:w="0" w:type="auto"/>
            <w:shd w:val="clear" w:color="000000" w:fill="FFFFFF"/>
            <w:tcMar>
              <w:left w:w="28" w:type="dxa"/>
              <w:right w:w="28" w:type="dxa"/>
            </w:tcMar>
            <w:vAlign w:val="center"/>
          </w:tcPr>
          <w:p w14:paraId="75D7EDE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ТК-9</w:t>
            </w:r>
          </w:p>
        </w:tc>
        <w:tc>
          <w:tcPr>
            <w:tcW w:w="0" w:type="auto"/>
            <w:shd w:val="clear" w:color="000000" w:fill="FFFFFF"/>
            <w:tcMar>
              <w:left w:w="28" w:type="dxa"/>
              <w:right w:w="28" w:type="dxa"/>
            </w:tcMar>
            <w:vAlign w:val="center"/>
          </w:tcPr>
          <w:p w14:paraId="77CECDF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ТК-10</w:t>
            </w:r>
          </w:p>
        </w:tc>
        <w:tc>
          <w:tcPr>
            <w:tcW w:w="0" w:type="auto"/>
            <w:shd w:val="clear" w:color="000000" w:fill="FFFFFF"/>
            <w:tcMar>
              <w:left w:w="28" w:type="dxa"/>
              <w:right w:w="28" w:type="dxa"/>
            </w:tcMar>
            <w:vAlign w:val="center"/>
          </w:tcPr>
          <w:p w14:paraId="53C0AA7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19</w:t>
            </w:r>
          </w:p>
        </w:tc>
        <w:tc>
          <w:tcPr>
            <w:tcW w:w="0" w:type="auto"/>
            <w:shd w:val="clear" w:color="000000" w:fill="FFFFFF"/>
            <w:tcMar>
              <w:left w:w="28" w:type="dxa"/>
              <w:right w:w="28" w:type="dxa"/>
            </w:tcMar>
            <w:vAlign w:val="center"/>
          </w:tcPr>
          <w:p w14:paraId="21595FF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7CC274E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4B0C497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0,00010</w:t>
            </w:r>
          </w:p>
        </w:tc>
        <w:tc>
          <w:tcPr>
            <w:tcW w:w="0" w:type="auto"/>
            <w:shd w:val="clear" w:color="000000" w:fill="FFFFFF"/>
            <w:tcMar>
              <w:left w:w="28" w:type="dxa"/>
              <w:right w:w="28" w:type="dxa"/>
            </w:tcMar>
            <w:vAlign w:val="center"/>
          </w:tcPr>
          <w:p w14:paraId="316A477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0,00062</w:t>
            </w:r>
          </w:p>
        </w:tc>
      </w:tr>
      <w:tr w:rsidR="002743C7" w:rsidRPr="008911C2" w14:paraId="693B0C31" w14:textId="77777777" w:rsidTr="002743C7">
        <w:trPr>
          <w:trHeight w:val="20"/>
          <w:jc w:val="center"/>
        </w:trPr>
        <w:tc>
          <w:tcPr>
            <w:tcW w:w="0" w:type="auto"/>
            <w:shd w:val="clear" w:color="000000" w:fill="FFFFFF"/>
            <w:tcMar>
              <w:left w:w="28" w:type="dxa"/>
              <w:right w:w="28" w:type="dxa"/>
            </w:tcMar>
            <w:vAlign w:val="center"/>
          </w:tcPr>
          <w:p w14:paraId="2341764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ТК-10</w:t>
            </w:r>
          </w:p>
        </w:tc>
        <w:tc>
          <w:tcPr>
            <w:tcW w:w="0" w:type="auto"/>
            <w:shd w:val="clear" w:color="000000" w:fill="FFFFFF"/>
            <w:tcMar>
              <w:left w:w="28" w:type="dxa"/>
              <w:right w:w="28" w:type="dxa"/>
            </w:tcMar>
            <w:vAlign w:val="center"/>
          </w:tcPr>
          <w:p w14:paraId="2163EF9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31, 32</w:t>
            </w:r>
          </w:p>
        </w:tc>
        <w:tc>
          <w:tcPr>
            <w:tcW w:w="0" w:type="auto"/>
            <w:shd w:val="clear" w:color="000000" w:fill="FFFFFF"/>
            <w:tcMar>
              <w:left w:w="28" w:type="dxa"/>
              <w:right w:w="28" w:type="dxa"/>
            </w:tcMar>
            <w:vAlign w:val="center"/>
          </w:tcPr>
          <w:p w14:paraId="11EC481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3097072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2CF9563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746DD5B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34ACEE3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7464171E" w14:textId="77777777" w:rsidTr="002743C7">
        <w:trPr>
          <w:trHeight w:val="20"/>
          <w:jc w:val="center"/>
        </w:trPr>
        <w:tc>
          <w:tcPr>
            <w:tcW w:w="0" w:type="auto"/>
            <w:shd w:val="clear" w:color="000000" w:fill="FFFFFF"/>
            <w:tcMar>
              <w:left w:w="28" w:type="dxa"/>
              <w:right w:w="28" w:type="dxa"/>
            </w:tcMar>
            <w:vAlign w:val="center"/>
          </w:tcPr>
          <w:p w14:paraId="194FA2B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31, 32</w:t>
            </w:r>
          </w:p>
        </w:tc>
        <w:tc>
          <w:tcPr>
            <w:tcW w:w="0" w:type="auto"/>
            <w:shd w:val="clear" w:color="000000" w:fill="FFFFFF"/>
            <w:tcMar>
              <w:left w:w="28" w:type="dxa"/>
              <w:right w:w="28" w:type="dxa"/>
            </w:tcMar>
            <w:vAlign w:val="center"/>
          </w:tcPr>
          <w:p w14:paraId="1F2159E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Южный заезд 9</w:t>
            </w:r>
          </w:p>
        </w:tc>
        <w:tc>
          <w:tcPr>
            <w:tcW w:w="0" w:type="auto"/>
            <w:shd w:val="clear" w:color="000000" w:fill="FFFFFF"/>
            <w:tcMar>
              <w:left w:w="28" w:type="dxa"/>
              <w:right w:w="28" w:type="dxa"/>
            </w:tcMar>
            <w:vAlign w:val="center"/>
          </w:tcPr>
          <w:p w14:paraId="5D8311E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47</w:t>
            </w:r>
          </w:p>
        </w:tc>
        <w:tc>
          <w:tcPr>
            <w:tcW w:w="0" w:type="auto"/>
            <w:shd w:val="clear" w:color="000000" w:fill="FFFFFF"/>
            <w:tcMar>
              <w:left w:w="28" w:type="dxa"/>
              <w:right w:w="28" w:type="dxa"/>
            </w:tcMar>
            <w:vAlign w:val="center"/>
          </w:tcPr>
          <w:p w14:paraId="085328C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7950544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19BDF68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0,00024</w:t>
            </w:r>
          </w:p>
        </w:tc>
        <w:tc>
          <w:tcPr>
            <w:tcW w:w="0" w:type="auto"/>
            <w:shd w:val="clear" w:color="000000" w:fill="FFFFFF"/>
            <w:tcMar>
              <w:left w:w="28" w:type="dxa"/>
              <w:right w:w="28" w:type="dxa"/>
            </w:tcMar>
            <w:vAlign w:val="center"/>
          </w:tcPr>
          <w:p w14:paraId="27A808B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0,00106</w:t>
            </w:r>
          </w:p>
        </w:tc>
      </w:tr>
      <w:tr w:rsidR="002743C7" w:rsidRPr="008911C2" w14:paraId="0292B3E1" w14:textId="77777777" w:rsidTr="002743C7">
        <w:trPr>
          <w:trHeight w:val="20"/>
          <w:jc w:val="center"/>
        </w:trPr>
        <w:tc>
          <w:tcPr>
            <w:tcW w:w="0" w:type="auto"/>
            <w:shd w:val="clear" w:color="000000" w:fill="FFFFFF"/>
            <w:tcMar>
              <w:left w:w="28" w:type="dxa"/>
              <w:right w:w="28" w:type="dxa"/>
            </w:tcMar>
            <w:vAlign w:val="center"/>
          </w:tcPr>
          <w:p w14:paraId="3ED7DFA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ТК-10</w:t>
            </w:r>
          </w:p>
        </w:tc>
        <w:tc>
          <w:tcPr>
            <w:tcW w:w="0" w:type="auto"/>
            <w:shd w:val="clear" w:color="000000" w:fill="FFFFFF"/>
            <w:tcMar>
              <w:left w:w="28" w:type="dxa"/>
              <w:right w:w="28" w:type="dxa"/>
            </w:tcMar>
            <w:vAlign w:val="center"/>
          </w:tcPr>
          <w:p w14:paraId="7AAB9F9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ТК-11</w:t>
            </w:r>
          </w:p>
        </w:tc>
        <w:tc>
          <w:tcPr>
            <w:tcW w:w="0" w:type="auto"/>
            <w:shd w:val="clear" w:color="000000" w:fill="FFFFFF"/>
            <w:tcMar>
              <w:left w:w="28" w:type="dxa"/>
              <w:right w:w="28" w:type="dxa"/>
            </w:tcMar>
            <w:vAlign w:val="center"/>
          </w:tcPr>
          <w:p w14:paraId="2517791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24</w:t>
            </w:r>
          </w:p>
        </w:tc>
        <w:tc>
          <w:tcPr>
            <w:tcW w:w="0" w:type="auto"/>
            <w:shd w:val="clear" w:color="000000" w:fill="FFFFFF"/>
            <w:tcMar>
              <w:left w:w="28" w:type="dxa"/>
              <w:right w:w="28" w:type="dxa"/>
            </w:tcMar>
            <w:vAlign w:val="center"/>
          </w:tcPr>
          <w:p w14:paraId="108C670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0,108</w:t>
            </w:r>
          </w:p>
        </w:tc>
        <w:tc>
          <w:tcPr>
            <w:tcW w:w="0" w:type="auto"/>
            <w:shd w:val="clear" w:color="000000" w:fill="FFFFFF"/>
            <w:tcMar>
              <w:left w:w="28" w:type="dxa"/>
              <w:right w:w="28" w:type="dxa"/>
            </w:tcMar>
            <w:vAlign w:val="center"/>
          </w:tcPr>
          <w:p w14:paraId="7558656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5B38258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0,00012</w:t>
            </w:r>
          </w:p>
        </w:tc>
        <w:tc>
          <w:tcPr>
            <w:tcW w:w="0" w:type="auto"/>
            <w:shd w:val="clear" w:color="000000" w:fill="FFFFFF"/>
            <w:tcMar>
              <w:left w:w="28" w:type="dxa"/>
              <w:right w:w="28" w:type="dxa"/>
            </w:tcMar>
            <w:vAlign w:val="center"/>
          </w:tcPr>
          <w:p w14:paraId="1404433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0,00079</w:t>
            </w:r>
          </w:p>
        </w:tc>
      </w:tr>
      <w:tr w:rsidR="002743C7" w:rsidRPr="008911C2" w14:paraId="48854130" w14:textId="77777777" w:rsidTr="002743C7">
        <w:trPr>
          <w:trHeight w:val="20"/>
          <w:jc w:val="center"/>
        </w:trPr>
        <w:tc>
          <w:tcPr>
            <w:tcW w:w="0" w:type="auto"/>
            <w:shd w:val="clear" w:color="000000" w:fill="FFFFFF"/>
            <w:tcMar>
              <w:left w:w="28" w:type="dxa"/>
              <w:right w:w="28" w:type="dxa"/>
            </w:tcMar>
            <w:vAlign w:val="center"/>
          </w:tcPr>
          <w:p w14:paraId="510B62A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ТК-11</w:t>
            </w:r>
          </w:p>
        </w:tc>
        <w:tc>
          <w:tcPr>
            <w:tcW w:w="0" w:type="auto"/>
            <w:shd w:val="clear" w:color="000000" w:fill="FFFFFF"/>
            <w:tcMar>
              <w:left w:w="28" w:type="dxa"/>
              <w:right w:w="28" w:type="dxa"/>
            </w:tcMar>
            <w:vAlign w:val="center"/>
          </w:tcPr>
          <w:p w14:paraId="3CD3948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33, 34</w:t>
            </w:r>
          </w:p>
        </w:tc>
        <w:tc>
          <w:tcPr>
            <w:tcW w:w="0" w:type="auto"/>
            <w:shd w:val="clear" w:color="000000" w:fill="FFFFFF"/>
            <w:tcMar>
              <w:left w:w="28" w:type="dxa"/>
              <w:right w:w="28" w:type="dxa"/>
            </w:tcMar>
            <w:vAlign w:val="center"/>
          </w:tcPr>
          <w:p w14:paraId="1BF6E2C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6967BCC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4BC2AE4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06A4E7A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7F5705C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732C7548" w14:textId="77777777" w:rsidTr="002743C7">
        <w:trPr>
          <w:trHeight w:val="20"/>
          <w:jc w:val="center"/>
        </w:trPr>
        <w:tc>
          <w:tcPr>
            <w:tcW w:w="0" w:type="auto"/>
            <w:shd w:val="clear" w:color="000000" w:fill="FFFFFF"/>
            <w:tcMar>
              <w:left w:w="28" w:type="dxa"/>
              <w:right w:w="28" w:type="dxa"/>
            </w:tcMar>
            <w:vAlign w:val="center"/>
          </w:tcPr>
          <w:p w14:paraId="3B22BA8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ТК-11</w:t>
            </w:r>
          </w:p>
        </w:tc>
        <w:tc>
          <w:tcPr>
            <w:tcW w:w="0" w:type="auto"/>
            <w:shd w:val="clear" w:color="000000" w:fill="FFFFFF"/>
            <w:tcMar>
              <w:left w:w="28" w:type="dxa"/>
              <w:right w:w="28" w:type="dxa"/>
            </w:tcMar>
            <w:vAlign w:val="center"/>
          </w:tcPr>
          <w:p w14:paraId="3E5BDDE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1, 2</w:t>
            </w:r>
          </w:p>
        </w:tc>
        <w:tc>
          <w:tcPr>
            <w:tcW w:w="0" w:type="auto"/>
            <w:shd w:val="clear" w:color="000000" w:fill="FFFFFF"/>
            <w:tcMar>
              <w:left w:w="28" w:type="dxa"/>
              <w:right w:w="28" w:type="dxa"/>
            </w:tcMar>
            <w:vAlign w:val="center"/>
          </w:tcPr>
          <w:p w14:paraId="655D04F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3C936E7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0,032</w:t>
            </w:r>
          </w:p>
        </w:tc>
        <w:tc>
          <w:tcPr>
            <w:tcW w:w="0" w:type="auto"/>
            <w:shd w:val="clear" w:color="000000" w:fill="FFFFFF"/>
            <w:tcMar>
              <w:left w:w="28" w:type="dxa"/>
              <w:right w:w="28" w:type="dxa"/>
            </w:tcMar>
            <w:vAlign w:val="center"/>
          </w:tcPr>
          <w:p w14:paraId="7F0187B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78BFA7E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6B994D0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451D4C69" w14:textId="77777777" w:rsidTr="002743C7">
        <w:trPr>
          <w:trHeight w:val="20"/>
          <w:jc w:val="center"/>
        </w:trPr>
        <w:tc>
          <w:tcPr>
            <w:tcW w:w="0" w:type="auto"/>
            <w:shd w:val="clear" w:color="000000" w:fill="FFFFFF"/>
            <w:tcMar>
              <w:left w:w="28" w:type="dxa"/>
              <w:right w:w="28" w:type="dxa"/>
            </w:tcMar>
            <w:vAlign w:val="center"/>
          </w:tcPr>
          <w:p w14:paraId="0B9C3B7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ТК-11</w:t>
            </w:r>
          </w:p>
        </w:tc>
        <w:tc>
          <w:tcPr>
            <w:tcW w:w="0" w:type="auto"/>
            <w:shd w:val="clear" w:color="000000" w:fill="FFFFFF"/>
            <w:tcMar>
              <w:left w:w="28" w:type="dxa"/>
              <w:right w:w="28" w:type="dxa"/>
            </w:tcMar>
            <w:vAlign w:val="center"/>
          </w:tcPr>
          <w:p w14:paraId="03A2759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ТК-12</w:t>
            </w:r>
          </w:p>
        </w:tc>
        <w:tc>
          <w:tcPr>
            <w:tcW w:w="0" w:type="auto"/>
            <w:shd w:val="clear" w:color="000000" w:fill="FFFFFF"/>
            <w:tcMar>
              <w:left w:w="28" w:type="dxa"/>
              <w:right w:w="28" w:type="dxa"/>
            </w:tcMar>
            <w:vAlign w:val="center"/>
          </w:tcPr>
          <w:p w14:paraId="0A85D32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9</w:t>
            </w:r>
          </w:p>
        </w:tc>
        <w:tc>
          <w:tcPr>
            <w:tcW w:w="0" w:type="auto"/>
            <w:shd w:val="clear" w:color="000000" w:fill="FFFFFF"/>
            <w:tcMar>
              <w:left w:w="28" w:type="dxa"/>
              <w:right w:w="28" w:type="dxa"/>
            </w:tcMar>
            <w:vAlign w:val="center"/>
          </w:tcPr>
          <w:p w14:paraId="4B02934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0,089</w:t>
            </w:r>
          </w:p>
        </w:tc>
        <w:tc>
          <w:tcPr>
            <w:tcW w:w="0" w:type="auto"/>
            <w:shd w:val="clear" w:color="000000" w:fill="FFFFFF"/>
            <w:tcMar>
              <w:left w:w="28" w:type="dxa"/>
              <w:right w:w="28" w:type="dxa"/>
            </w:tcMar>
            <w:vAlign w:val="center"/>
          </w:tcPr>
          <w:p w14:paraId="3CD9CEC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0ADEB86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0,00005</w:t>
            </w:r>
          </w:p>
        </w:tc>
        <w:tc>
          <w:tcPr>
            <w:tcW w:w="0" w:type="auto"/>
            <w:shd w:val="clear" w:color="000000" w:fill="FFFFFF"/>
            <w:tcMar>
              <w:left w:w="28" w:type="dxa"/>
              <w:right w:w="28" w:type="dxa"/>
            </w:tcMar>
            <w:vAlign w:val="center"/>
          </w:tcPr>
          <w:p w14:paraId="1D54466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0,00026</w:t>
            </w:r>
          </w:p>
        </w:tc>
      </w:tr>
      <w:tr w:rsidR="002743C7" w:rsidRPr="008911C2" w14:paraId="76D4A93A" w14:textId="77777777" w:rsidTr="002743C7">
        <w:trPr>
          <w:trHeight w:val="20"/>
          <w:jc w:val="center"/>
        </w:trPr>
        <w:tc>
          <w:tcPr>
            <w:tcW w:w="0" w:type="auto"/>
            <w:shd w:val="clear" w:color="000000" w:fill="FFFFFF"/>
            <w:tcMar>
              <w:left w:w="28" w:type="dxa"/>
              <w:right w:w="28" w:type="dxa"/>
            </w:tcMar>
            <w:vAlign w:val="center"/>
          </w:tcPr>
          <w:p w14:paraId="1009291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ТК-12</w:t>
            </w:r>
          </w:p>
        </w:tc>
        <w:tc>
          <w:tcPr>
            <w:tcW w:w="0" w:type="auto"/>
            <w:shd w:val="clear" w:color="000000" w:fill="FFFFFF"/>
            <w:tcMar>
              <w:left w:w="28" w:type="dxa"/>
              <w:right w:w="28" w:type="dxa"/>
            </w:tcMar>
            <w:vAlign w:val="center"/>
          </w:tcPr>
          <w:p w14:paraId="4A79519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37, 38</w:t>
            </w:r>
          </w:p>
        </w:tc>
        <w:tc>
          <w:tcPr>
            <w:tcW w:w="0" w:type="auto"/>
            <w:shd w:val="clear" w:color="000000" w:fill="FFFFFF"/>
            <w:tcMar>
              <w:left w:w="28" w:type="dxa"/>
              <w:right w:w="28" w:type="dxa"/>
            </w:tcMar>
            <w:vAlign w:val="center"/>
          </w:tcPr>
          <w:p w14:paraId="2B3C9EB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4FA2CD6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33AE648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4453316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469C577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132A8CFD" w14:textId="77777777" w:rsidTr="002743C7">
        <w:trPr>
          <w:trHeight w:val="20"/>
          <w:jc w:val="center"/>
        </w:trPr>
        <w:tc>
          <w:tcPr>
            <w:tcW w:w="0" w:type="auto"/>
            <w:shd w:val="clear" w:color="000000" w:fill="FFFFFF"/>
            <w:tcMar>
              <w:left w:w="28" w:type="dxa"/>
              <w:right w:w="28" w:type="dxa"/>
            </w:tcMar>
            <w:vAlign w:val="center"/>
          </w:tcPr>
          <w:p w14:paraId="576D01F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37, 38</w:t>
            </w:r>
          </w:p>
        </w:tc>
        <w:tc>
          <w:tcPr>
            <w:tcW w:w="0" w:type="auto"/>
            <w:shd w:val="clear" w:color="000000" w:fill="FFFFFF"/>
            <w:tcMar>
              <w:left w:w="28" w:type="dxa"/>
              <w:right w:w="28" w:type="dxa"/>
            </w:tcMar>
            <w:vAlign w:val="center"/>
          </w:tcPr>
          <w:p w14:paraId="0BF1502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Южный заезд 10</w:t>
            </w:r>
          </w:p>
        </w:tc>
        <w:tc>
          <w:tcPr>
            <w:tcW w:w="0" w:type="auto"/>
            <w:shd w:val="clear" w:color="000000" w:fill="FFFFFF"/>
            <w:tcMar>
              <w:left w:w="28" w:type="dxa"/>
              <w:right w:w="28" w:type="dxa"/>
            </w:tcMar>
            <w:vAlign w:val="center"/>
          </w:tcPr>
          <w:p w14:paraId="439C9F7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w:t>
            </w:r>
          </w:p>
        </w:tc>
        <w:tc>
          <w:tcPr>
            <w:tcW w:w="0" w:type="auto"/>
            <w:shd w:val="clear" w:color="000000" w:fill="FFFFFF"/>
            <w:tcMar>
              <w:left w:w="28" w:type="dxa"/>
              <w:right w:w="28" w:type="dxa"/>
            </w:tcMar>
            <w:vAlign w:val="center"/>
          </w:tcPr>
          <w:p w14:paraId="6A9E740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5BD5AAD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2F08282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0,00002</w:t>
            </w:r>
          </w:p>
        </w:tc>
        <w:tc>
          <w:tcPr>
            <w:tcW w:w="0" w:type="auto"/>
            <w:shd w:val="clear" w:color="000000" w:fill="FFFFFF"/>
            <w:tcMar>
              <w:left w:w="28" w:type="dxa"/>
              <w:right w:w="28" w:type="dxa"/>
            </w:tcMar>
            <w:vAlign w:val="center"/>
          </w:tcPr>
          <w:p w14:paraId="66F9AB39"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0,00007</w:t>
            </w:r>
          </w:p>
        </w:tc>
      </w:tr>
      <w:tr w:rsidR="002743C7" w:rsidRPr="008911C2" w14:paraId="71FC1C76" w14:textId="77777777" w:rsidTr="002743C7">
        <w:trPr>
          <w:trHeight w:val="20"/>
          <w:jc w:val="center"/>
        </w:trPr>
        <w:tc>
          <w:tcPr>
            <w:tcW w:w="0" w:type="auto"/>
            <w:shd w:val="clear" w:color="000000" w:fill="FFFFFF"/>
            <w:tcMar>
              <w:left w:w="28" w:type="dxa"/>
              <w:right w:w="28" w:type="dxa"/>
            </w:tcMar>
            <w:vAlign w:val="center"/>
          </w:tcPr>
          <w:p w14:paraId="626F933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ТК-12</w:t>
            </w:r>
          </w:p>
        </w:tc>
        <w:tc>
          <w:tcPr>
            <w:tcW w:w="0" w:type="auto"/>
            <w:shd w:val="clear" w:color="000000" w:fill="FFFFFF"/>
            <w:tcMar>
              <w:left w:w="28" w:type="dxa"/>
              <w:right w:w="28" w:type="dxa"/>
            </w:tcMar>
            <w:vAlign w:val="center"/>
          </w:tcPr>
          <w:p w14:paraId="6D70500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35, 36</w:t>
            </w:r>
          </w:p>
        </w:tc>
        <w:tc>
          <w:tcPr>
            <w:tcW w:w="0" w:type="auto"/>
            <w:shd w:val="clear" w:color="000000" w:fill="FFFFFF"/>
            <w:tcMar>
              <w:left w:w="28" w:type="dxa"/>
              <w:right w:w="28" w:type="dxa"/>
            </w:tcMar>
            <w:vAlign w:val="center"/>
          </w:tcPr>
          <w:p w14:paraId="08BAA6E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0,01</w:t>
            </w:r>
          </w:p>
        </w:tc>
        <w:tc>
          <w:tcPr>
            <w:tcW w:w="0" w:type="auto"/>
            <w:shd w:val="clear" w:color="000000" w:fill="FFFFFF"/>
            <w:tcMar>
              <w:left w:w="28" w:type="dxa"/>
              <w:right w:w="28" w:type="dxa"/>
            </w:tcMar>
            <w:vAlign w:val="center"/>
          </w:tcPr>
          <w:p w14:paraId="7BA108A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6BD53B9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6E5B084F"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c>
          <w:tcPr>
            <w:tcW w:w="0" w:type="auto"/>
            <w:shd w:val="clear" w:color="000000" w:fill="FFFFFF"/>
            <w:tcMar>
              <w:left w:w="28" w:type="dxa"/>
              <w:right w:w="28" w:type="dxa"/>
            </w:tcMar>
            <w:vAlign w:val="center"/>
          </w:tcPr>
          <w:p w14:paraId="355AA86D"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0,00000</w:t>
            </w:r>
          </w:p>
        </w:tc>
      </w:tr>
      <w:tr w:rsidR="002743C7" w:rsidRPr="008911C2" w14:paraId="32D0EC1C" w14:textId="77777777" w:rsidTr="002743C7">
        <w:trPr>
          <w:trHeight w:val="20"/>
          <w:jc w:val="center"/>
        </w:trPr>
        <w:tc>
          <w:tcPr>
            <w:tcW w:w="0" w:type="auto"/>
            <w:shd w:val="clear" w:color="000000" w:fill="FFFFFF"/>
            <w:tcMar>
              <w:left w:w="28" w:type="dxa"/>
              <w:right w:w="28" w:type="dxa"/>
            </w:tcMar>
            <w:vAlign w:val="center"/>
          </w:tcPr>
          <w:p w14:paraId="6FDCC3E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29, 30</w:t>
            </w:r>
          </w:p>
        </w:tc>
        <w:tc>
          <w:tcPr>
            <w:tcW w:w="0" w:type="auto"/>
            <w:shd w:val="clear" w:color="000000" w:fill="FFFFFF"/>
            <w:tcMar>
              <w:left w:w="28" w:type="dxa"/>
              <w:right w:w="28" w:type="dxa"/>
            </w:tcMar>
            <w:vAlign w:val="center"/>
          </w:tcPr>
          <w:p w14:paraId="0354DB5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Южный заезд 8</w:t>
            </w:r>
          </w:p>
        </w:tc>
        <w:tc>
          <w:tcPr>
            <w:tcW w:w="0" w:type="auto"/>
            <w:shd w:val="clear" w:color="000000" w:fill="FFFFFF"/>
            <w:tcMar>
              <w:left w:w="28" w:type="dxa"/>
              <w:right w:w="28" w:type="dxa"/>
            </w:tcMar>
            <w:vAlign w:val="center"/>
          </w:tcPr>
          <w:p w14:paraId="696EC79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34</w:t>
            </w:r>
          </w:p>
        </w:tc>
        <w:tc>
          <w:tcPr>
            <w:tcW w:w="0" w:type="auto"/>
            <w:shd w:val="clear" w:color="000000" w:fill="FFFFFF"/>
            <w:tcMar>
              <w:left w:w="28" w:type="dxa"/>
              <w:right w:w="28" w:type="dxa"/>
            </w:tcMar>
            <w:vAlign w:val="center"/>
          </w:tcPr>
          <w:p w14:paraId="59EC77F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5FC292A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4681B1D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0,00017</w:t>
            </w:r>
          </w:p>
        </w:tc>
        <w:tc>
          <w:tcPr>
            <w:tcW w:w="0" w:type="auto"/>
            <w:shd w:val="clear" w:color="000000" w:fill="FFFFFF"/>
            <w:tcMar>
              <w:left w:w="28" w:type="dxa"/>
              <w:right w:w="28" w:type="dxa"/>
            </w:tcMar>
            <w:vAlign w:val="center"/>
          </w:tcPr>
          <w:p w14:paraId="788F76E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0,00077</w:t>
            </w:r>
          </w:p>
        </w:tc>
      </w:tr>
      <w:tr w:rsidR="002743C7" w:rsidRPr="008911C2" w14:paraId="6DE5616A" w14:textId="77777777" w:rsidTr="002743C7">
        <w:trPr>
          <w:trHeight w:val="20"/>
          <w:jc w:val="center"/>
        </w:trPr>
        <w:tc>
          <w:tcPr>
            <w:tcW w:w="0" w:type="auto"/>
            <w:shd w:val="clear" w:color="000000" w:fill="FFFFFF"/>
            <w:tcMar>
              <w:left w:w="28" w:type="dxa"/>
              <w:right w:w="28" w:type="dxa"/>
            </w:tcMar>
            <w:vAlign w:val="center"/>
          </w:tcPr>
          <w:p w14:paraId="13FEBB9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33, 34</w:t>
            </w:r>
          </w:p>
        </w:tc>
        <w:tc>
          <w:tcPr>
            <w:tcW w:w="0" w:type="auto"/>
            <w:shd w:val="clear" w:color="000000" w:fill="FFFFFF"/>
            <w:tcMar>
              <w:left w:w="28" w:type="dxa"/>
              <w:right w:w="28" w:type="dxa"/>
            </w:tcMar>
            <w:vAlign w:val="center"/>
          </w:tcPr>
          <w:p w14:paraId="2E6EC23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Южный заезд 11</w:t>
            </w:r>
          </w:p>
        </w:tc>
        <w:tc>
          <w:tcPr>
            <w:tcW w:w="0" w:type="auto"/>
            <w:shd w:val="clear" w:color="000000" w:fill="FFFFFF"/>
            <w:tcMar>
              <w:left w:w="28" w:type="dxa"/>
              <w:right w:w="28" w:type="dxa"/>
            </w:tcMar>
            <w:vAlign w:val="center"/>
          </w:tcPr>
          <w:p w14:paraId="6A1E2461"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31</w:t>
            </w:r>
          </w:p>
        </w:tc>
        <w:tc>
          <w:tcPr>
            <w:tcW w:w="0" w:type="auto"/>
            <w:shd w:val="clear" w:color="000000" w:fill="FFFFFF"/>
            <w:tcMar>
              <w:left w:w="28" w:type="dxa"/>
              <w:right w:w="28" w:type="dxa"/>
            </w:tcMar>
            <w:vAlign w:val="center"/>
          </w:tcPr>
          <w:p w14:paraId="21667A0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736326E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3DD7F15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0,00016</w:t>
            </w:r>
          </w:p>
        </w:tc>
        <w:tc>
          <w:tcPr>
            <w:tcW w:w="0" w:type="auto"/>
            <w:shd w:val="clear" w:color="000000" w:fill="FFFFFF"/>
            <w:tcMar>
              <w:left w:w="28" w:type="dxa"/>
              <w:right w:w="28" w:type="dxa"/>
            </w:tcMar>
            <w:vAlign w:val="center"/>
          </w:tcPr>
          <w:p w14:paraId="205166E7"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0,00070</w:t>
            </w:r>
          </w:p>
        </w:tc>
      </w:tr>
      <w:tr w:rsidR="002743C7" w:rsidRPr="008911C2" w14:paraId="05C6F7A5" w14:textId="77777777" w:rsidTr="002743C7">
        <w:trPr>
          <w:trHeight w:val="20"/>
          <w:jc w:val="center"/>
        </w:trPr>
        <w:tc>
          <w:tcPr>
            <w:tcW w:w="0" w:type="auto"/>
            <w:shd w:val="clear" w:color="000000" w:fill="FFFFFF"/>
            <w:tcMar>
              <w:left w:w="28" w:type="dxa"/>
              <w:right w:w="28" w:type="dxa"/>
            </w:tcMar>
            <w:vAlign w:val="center"/>
          </w:tcPr>
          <w:p w14:paraId="13D713E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1, 2</w:t>
            </w:r>
          </w:p>
        </w:tc>
        <w:tc>
          <w:tcPr>
            <w:tcW w:w="0" w:type="auto"/>
            <w:shd w:val="clear" w:color="000000" w:fill="FFFFFF"/>
            <w:tcMar>
              <w:left w:w="28" w:type="dxa"/>
              <w:right w:w="28" w:type="dxa"/>
            </w:tcMar>
            <w:vAlign w:val="center"/>
          </w:tcPr>
          <w:p w14:paraId="3D222F4C"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 xml:space="preserve">ООО Титан -медцентр - </w:t>
            </w:r>
            <w:proofErr w:type="spellStart"/>
            <w:r w:rsidRPr="008911C2">
              <w:rPr>
                <w:rFonts w:ascii="Times New Roman" w:hAnsi="Times New Roman"/>
                <w:color w:val="000000"/>
                <w:sz w:val="22"/>
              </w:rPr>
              <w:t>стомат</w:t>
            </w:r>
            <w:proofErr w:type="spellEnd"/>
            <w:r w:rsidRPr="008911C2">
              <w:rPr>
                <w:rFonts w:ascii="Times New Roman" w:hAnsi="Times New Roman"/>
                <w:color w:val="000000"/>
                <w:sz w:val="22"/>
              </w:rPr>
              <w:t>. кабинет</w:t>
            </w:r>
          </w:p>
        </w:tc>
        <w:tc>
          <w:tcPr>
            <w:tcW w:w="0" w:type="auto"/>
            <w:shd w:val="clear" w:color="000000" w:fill="FFFFFF"/>
            <w:tcMar>
              <w:left w:w="28" w:type="dxa"/>
              <w:right w:w="28" w:type="dxa"/>
            </w:tcMar>
            <w:vAlign w:val="center"/>
          </w:tcPr>
          <w:p w14:paraId="637D55EB"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6</w:t>
            </w:r>
          </w:p>
        </w:tc>
        <w:tc>
          <w:tcPr>
            <w:tcW w:w="0" w:type="auto"/>
            <w:shd w:val="clear" w:color="000000" w:fill="FFFFFF"/>
            <w:tcMar>
              <w:left w:w="28" w:type="dxa"/>
              <w:right w:w="28" w:type="dxa"/>
            </w:tcMar>
            <w:vAlign w:val="center"/>
          </w:tcPr>
          <w:p w14:paraId="5A55F402"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0,032</w:t>
            </w:r>
          </w:p>
        </w:tc>
        <w:tc>
          <w:tcPr>
            <w:tcW w:w="0" w:type="auto"/>
            <w:shd w:val="clear" w:color="000000" w:fill="FFFFFF"/>
            <w:tcMar>
              <w:left w:w="28" w:type="dxa"/>
              <w:right w:w="28" w:type="dxa"/>
            </w:tcMar>
            <w:vAlign w:val="center"/>
          </w:tcPr>
          <w:p w14:paraId="2E7ED03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520584A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0,00003</w:t>
            </w:r>
          </w:p>
        </w:tc>
        <w:tc>
          <w:tcPr>
            <w:tcW w:w="0" w:type="auto"/>
            <w:shd w:val="clear" w:color="000000" w:fill="FFFFFF"/>
            <w:tcMar>
              <w:left w:w="28" w:type="dxa"/>
              <w:right w:w="28" w:type="dxa"/>
            </w:tcMar>
            <w:vAlign w:val="center"/>
          </w:tcPr>
          <w:p w14:paraId="38BEAB86"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0,00011</w:t>
            </w:r>
          </w:p>
        </w:tc>
      </w:tr>
      <w:tr w:rsidR="002743C7" w:rsidRPr="008911C2" w14:paraId="07E9601B" w14:textId="77777777" w:rsidTr="002743C7">
        <w:trPr>
          <w:trHeight w:val="20"/>
          <w:jc w:val="center"/>
        </w:trPr>
        <w:tc>
          <w:tcPr>
            <w:tcW w:w="0" w:type="auto"/>
            <w:shd w:val="clear" w:color="000000" w:fill="FFFFFF"/>
            <w:tcMar>
              <w:left w:w="28" w:type="dxa"/>
              <w:right w:w="28" w:type="dxa"/>
            </w:tcMar>
            <w:vAlign w:val="center"/>
          </w:tcPr>
          <w:p w14:paraId="3D171EC0"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35, 36</w:t>
            </w:r>
          </w:p>
        </w:tc>
        <w:tc>
          <w:tcPr>
            <w:tcW w:w="0" w:type="auto"/>
            <w:shd w:val="clear" w:color="000000" w:fill="FFFFFF"/>
            <w:tcMar>
              <w:left w:w="28" w:type="dxa"/>
              <w:right w:w="28" w:type="dxa"/>
            </w:tcMar>
            <w:vAlign w:val="center"/>
          </w:tcPr>
          <w:p w14:paraId="3B03933A"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Южный заезд 12</w:t>
            </w:r>
          </w:p>
        </w:tc>
        <w:tc>
          <w:tcPr>
            <w:tcW w:w="0" w:type="auto"/>
            <w:shd w:val="clear" w:color="000000" w:fill="FFFFFF"/>
            <w:tcMar>
              <w:left w:w="28" w:type="dxa"/>
              <w:right w:w="28" w:type="dxa"/>
            </w:tcMar>
            <w:vAlign w:val="center"/>
          </w:tcPr>
          <w:p w14:paraId="1333EBFE"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56</w:t>
            </w:r>
          </w:p>
        </w:tc>
        <w:tc>
          <w:tcPr>
            <w:tcW w:w="0" w:type="auto"/>
            <w:shd w:val="clear" w:color="000000" w:fill="FFFFFF"/>
            <w:tcMar>
              <w:left w:w="28" w:type="dxa"/>
              <w:right w:w="28" w:type="dxa"/>
            </w:tcMar>
            <w:vAlign w:val="center"/>
          </w:tcPr>
          <w:p w14:paraId="49F13388"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0,057</w:t>
            </w:r>
          </w:p>
        </w:tc>
        <w:tc>
          <w:tcPr>
            <w:tcW w:w="0" w:type="auto"/>
            <w:shd w:val="clear" w:color="000000" w:fill="FFFFFF"/>
            <w:tcMar>
              <w:left w:w="28" w:type="dxa"/>
              <w:right w:w="28" w:type="dxa"/>
            </w:tcMar>
            <w:vAlign w:val="center"/>
          </w:tcPr>
          <w:p w14:paraId="4552D474"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0,00500</w:t>
            </w:r>
          </w:p>
        </w:tc>
        <w:tc>
          <w:tcPr>
            <w:tcW w:w="0" w:type="auto"/>
            <w:shd w:val="clear" w:color="000000" w:fill="FFFFFF"/>
            <w:tcMar>
              <w:left w:w="28" w:type="dxa"/>
              <w:right w:w="28" w:type="dxa"/>
            </w:tcMar>
            <w:vAlign w:val="center"/>
          </w:tcPr>
          <w:p w14:paraId="15AD3D23"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0,00028</w:t>
            </w:r>
          </w:p>
        </w:tc>
        <w:tc>
          <w:tcPr>
            <w:tcW w:w="0" w:type="auto"/>
            <w:shd w:val="clear" w:color="000000" w:fill="FFFFFF"/>
            <w:tcMar>
              <w:left w:w="28" w:type="dxa"/>
              <w:right w:w="28" w:type="dxa"/>
            </w:tcMar>
            <w:vAlign w:val="center"/>
          </w:tcPr>
          <w:p w14:paraId="320F16C5" w14:textId="77777777" w:rsidR="002743C7" w:rsidRPr="008911C2" w:rsidRDefault="002743C7" w:rsidP="002743C7">
            <w:pPr>
              <w:spacing w:after="0" w:line="240" w:lineRule="auto"/>
              <w:jc w:val="center"/>
              <w:rPr>
                <w:rFonts w:ascii="Times New Roman" w:eastAsia="Times New Roman" w:hAnsi="Times New Roman"/>
                <w:color w:val="000000"/>
                <w:sz w:val="22"/>
                <w:lang w:eastAsia="ru-RU"/>
              </w:rPr>
            </w:pPr>
            <w:r w:rsidRPr="008911C2">
              <w:rPr>
                <w:rFonts w:ascii="Times New Roman" w:hAnsi="Times New Roman"/>
                <w:color w:val="000000"/>
                <w:sz w:val="22"/>
              </w:rPr>
              <w:t>0,00126</w:t>
            </w:r>
          </w:p>
        </w:tc>
      </w:tr>
    </w:tbl>
    <w:p w14:paraId="1F18ABCD" w14:textId="77777777" w:rsidR="008B17E2" w:rsidRPr="008911C2" w:rsidRDefault="008B17E2" w:rsidP="008B17E2">
      <w:pPr>
        <w:spacing w:after="0" w:line="240" w:lineRule="auto"/>
        <w:ind w:firstLine="709"/>
        <w:jc w:val="both"/>
        <w:rPr>
          <w:rFonts w:ascii="Times New Roman" w:hAnsi="Times New Roman"/>
          <w:sz w:val="28"/>
          <w:szCs w:val="28"/>
        </w:rPr>
      </w:pPr>
    </w:p>
    <w:p w14:paraId="10838F99" w14:textId="77777777" w:rsidR="008B17E2" w:rsidRPr="008911C2" w:rsidRDefault="008B17E2" w:rsidP="00110886">
      <w:pPr>
        <w:pStyle w:val="afe"/>
        <w:spacing w:line="276" w:lineRule="auto"/>
        <w:ind w:left="101" w:right="-283"/>
        <w:rPr>
          <w:b/>
        </w:rPr>
      </w:pPr>
      <w:bookmarkStart w:id="71" w:name="_Toc105671585"/>
      <w:bookmarkStart w:id="72" w:name="_Toc105682884"/>
      <w:bookmarkStart w:id="73" w:name="_Toc105684217"/>
      <w:bookmarkStart w:id="74" w:name="_Toc105693942"/>
      <w:bookmarkStart w:id="75" w:name="_Toc106792745"/>
      <w:bookmarkStart w:id="76" w:name="_Toc106800321"/>
      <w:bookmarkStart w:id="77" w:name="_Toc107999533"/>
      <w:r w:rsidRPr="008911C2">
        <w:rPr>
          <w:b/>
        </w:rPr>
        <w:t xml:space="preserve">Электронное моделирование аварийных ситуаций на источниках тепловой энергии в системе теплоснабжения населенного пункта с использованием ПРК </w:t>
      </w:r>
      <w:proofErr w:type="spellStart"/>
      <w:r w:rsidRPr="008911C2">
        <w:rPr>
          <w:b/>
        </w:rPr>
        <w:t>ZuluThermo</w:t>
      </w:r>
      <w:proofErr w:type="spellEnd"/>
      <w:r w:rsidRPr="008911C2">
        <w:rPr>
          <w:b/>
        </w:rPr>
        <w:t xml:space="preserve"> </w:t>
      </w:r>
      <w:bookmarkEnd w:id="71"/>
      <w:bookmarkEnd w:id="72"/>
      <w:bookmarkEnd w:id="73"/>
      <w:bookmarkEnd w:id="74"/>
      <w:bookmarkEnd w:id="75"/>
      <w:bookmarkEnd w:id="76"/>
      <w:bookmarkEnd w:id="77"/>
      <w:r w:rsidR="00BB6312" w:rsidRPr="008911C2">
        <w:rPr>
          <w:b/>
        </w:rPr>
        <w:t>2021.</w:t>
      </w:r>
    </w:p>
    <w:p w14:paraId="222895EF" w14:textId="77777777" w:rsidR="008B17E2" w:rsidRPr="008911C2" w:rsidRDefault="008B17E2" w:rsidP="00110886">
      <w:pPr>
        <w:pStyle w:val="afe"/>
        <w:spacing w:line="276" w:lineRule="auto"/>
        <w:ind w:left="101" w:right="-283"/>
      </w:pPr>
      <w:r w:rsidRPr="008911C2">
        <w:t xml:space="preserve">Моделирование аварийных ситуаций на котельных, расположенных на территории </w:t>
      </w:r>
      <w:r w:rsidR="001C25DA" w:rsidRPr="008911C2">
        <w:t>Шпаковского МО</w:t>
      </w:r>
      <w:r w:rsidRPr="008911C2">
        <w:t xml:space="preserve">, произведено в программном комплексе ГИС </w:t>
      </w:r>
      <w:proofErr w:type="spellStart"/>
      <w:r w:rsidRPr="008911C2">
        <w:t>Zulu</w:t>
      </w:r>
      <w:proofErr w:type="spellEnd"/>
      <w:r w:rsidRPr="008911C2">
        <w:t xml:space="preserve"> при помощи пакета </w:t>
      </w:r>
      <w:proofErr w:type="spellStart"/>
      <w:r w:rsidRPr="008911C2">
        <w:t>ZuluThermo</w:t>
      </w:r>
      <w:proofErr w:type="spellEnd"/>
      <w:r w:rsidRPr="008911C2">
        <w:t xml:space="preserve"> и инструмента Коммутационные задачи.</w:t>
      </w:r>
    </w:p>
    <w:p w14:paraId="0A0CB1E4" w14:textId="77777777" w:rsidR="008B17E2" w:rsidRPr="008911C2" w:rsidRDefault="008B17E2" w:rsidP="00110886">
      <w:pPr>
        <w:pStyle w:val="afe"/>
        <w:spacing w:line="276" w:lineRule="auto"/>
        <w:ind w:left="101" w:right="-283"/>
      </w:pPr>
      <w:r w:rsidRPr="008911C2">
        <w:t>Расчёт надежности системы теплоснабжения показал, что требуемый объем резервирования теплоснабжения выполняется в достаточной мере и соответствует нормативным значения.</w:t>
      </w:r>
    </w:p>
    <w:p w14:paraId="241136EB" w14:textId="77777777" w:rsidR="008B17E2" w:rsidRPr="008911C2" w:rsidRDefault="008B17E2" w:rsidP="00110886">
      <w:pPr>
        <w:pStyle w:val="afe"/>
        <w:spacing w:line="276" w:lineRule="auto"/>
        <w:ind w:left="101" w:right="-283"/>
      </w:pPr>
      <w:r w:rsidRPr="008911C2">
        <w:lastRenderedPageBreak/>
        <w:t xml:space="preserve">Рекомендации по резервированию теплосетей для увеличения показателей надежности теплоснабжения отсутствуют (не требуются), текущий объём резервирования т/с оценён как достаточный (надежный). </w:t>
      </w:r>
    </w:p>
    <w:p w14:paraId="4374ACF6" w14:textId="77777777" w:rsidR="008B17E2" w:rsidRPr="008911C2" w:rsidRDefault="008B17E2" w:rsidP="00110886">
      <w:pPr>
        <w:pStyle w:val="afe"/>
        <w:spacing w:line="276" w:lineRule="auto"/>
        <w:ind w:left="101" w:right="-283"/>
      </w:pPr>
    </w:p>
    <w:p w14:paraId="6E1C402B" w14:textId="77777777" w:rsidR="008B17E2" w:rsidRPr="008911C2" w:rsidRDefault="008B17E2" w:rsidP="00110886">
      <w:pPr>
        <w:pStyle w:val="afe"/>
        <w:spacing w:line="276" w:lineRule="auto"/>
        <w:ind w:left="101" w:right="-283"/>
        <w:rPr>
          <w:b/>
        </w:rPr>
      </w:pPr>
      <w:bookmarkStart w:id="78" w:name="_Toc105671586"/>
      <w:bookmarkStart w:id="79" w:name="_Toc105682885"/>
      <w:bookmarkStart w:id="80" w:name="_Toc105684218"/>
      <w:bookmarkStart w:id="81" w:name="_Toc105693943"/>
      <w:bookmarkStart w:id="82" w:name="_Toc106792746"/>
      <w:bookmarkStart w:id="83" w:name="_Toc106800322"/>
      <w:bookmarkStart w:id="84" w:name="_Toc107999534"/>
      <w:r w:rsidRPr="008911C2">
        <w:rPr>
          <w:b/>
        </w:rPr>
        <w:t xml:space="preserve">Краткое руководство пользователя по электронному моделированию аварийных ситуаций в системе теплоснабжения населенного пункта при помощи ПРК </w:t>
      </w:r>
      <w:proofErr w:type="spellStart"/>
      <w:r w:rsidRPr="008911C2">
        <w:rPr>
          <w:b/>
        </w:rPr>
        <w:t>ZuluThermo</w:t>
      </w:r>
      <w:proofErr w:type="spellEnd"/>
      <w:r w:rsidRPr="008911C2">
        <w:rPr>
          <w:b/>
        </w:rPr>
        <w:t xml:space="preserve"> </w:t>
      </w:r>
      <w:bookmarkEnd w:id="78"/>
      <w:bookmarkEnd w:id="79"/>
      <w:bookmarkEnd w:id="80"/>
      <w:bookmarkEnd w:id="81"/>
      <w:bookmarkEnd w:id="82"/>
      <w:bookmarkEnd w:id="83"/>
      <w:bookmarkEnd w:id="84"/>
      <w:r w:rsidR="00BB6312" w:rsidRPr="008911C2">
        <w:rPr>
          <w:b/>
        </w:rPr>
        <w:t>2021.</w:t>
      </w:r>
    </w:p>
    <w:p w14:paraId="4CD6938D" w14:textId="77777777" w:rsidR="008B17E2" w:rsidRPr="008911C2" w:rsidRDefault="008B17E2" w:rsidP="00110886">
      <w:pPr>
        <w:pStyle w:val="afe"/>
        <w:spacing w:line="276" w:lineRule="auto"/>
        <w:ind w:left="101" w:right="-283"/>
        <w:rPr>
          <w:b/>
        </w:rPr>
      </w:pPr>
      <w:bookmarkStart w:id="85" w:name="_Toc50589154"/>
      <w:bookmarkStart w:id="86" w:name="_Toc105671587"/>
      <w:bookmarkStart w:id="87" w:name="_Toc105682886"/>
      <w:bookmarkStart w:id="88" w:name="_Toc105684219"/>
      <w:bookmarkStart w:id="89" w:name="_Toc105693944"/>
      <w:bookmarkStart w:id="90" w:name="_Toc106792747"/>
      <w:bookmarkStart w:id="91" w:name="_Toc106800323"/>
      <w:bookmarkStart w:id="92" w:name="_Toc107999535"/>
      <w:r w:rsidRPr="008911C2">
        <w:rPr>
          <w:b/>
        </w:rPr>
        <w:t>Цель расчета</w:t>
      </w:r>
      <w:bookmarkEnd w:id="85"/>
      <w:bookmarkEnd w:id="86"/>
      <w:bookmarkEnd w:id="87"/>
      <w:bookmarkEnd w:id="88"/>
      <w:bookmarkEnd w:id="89"/>
      <w:bookmarkEnd w:id="90"/>
      <w:bookmarkEnd w:id="91"/>
      <w:bookmarkEnd w:id="92"/>
    </w:p>
    <w:p w14:paraId="5EE771A5" w14:textId="77777777" w:rsidR="008B17E2" w:rsidRPr="008911C2" w:rsidRDefault="008B17E2" w:rsidP="00110886">
      <w:pPr>
        <w:pStyle w:val="afe"/>
        <w:spacing w:line="276" w:lineRule="auto"/>
        <w:ind w:left="101" w:right="-283"/>
      </w:pPr>
      <w:r w:rsidRPr="008911C2">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w:t>
      </w:r>
    </w:p>
    <w:p w14:paraId="6FFFB695" w14:textId="77777777" w:rsidR="008B17E2" w:rsidRPr="008911C2" w:rsidRDefault="008B17E2" w:rsidP="00110886">
      <w:pPr>
        <w:pStyle w:val="afe"/>
        <w:spacing w:line="276" w:lineRule="auto"/>
        <w:ind w:left="101" w:right="-283"/>
      </w:pPr>
      <w:r w:rsidRPr="008911C2">
        <w:t>Результаты расчета отображаются на карте в виде тематической раскраски отключенных участков и потребителей и выводятся в отчет.</w:t>
      </w:r>
    </w:p>
    <w:p w14:paraId="400C64B2" w14:textId="77777777" w:rsidR="008B17E2" w:rsidRPr="008911C2" w:rsidRDefault="008B17E2" w:rsidP="00110886">
      <w:pPr>
        <w:pStyle w:val="afe"/>
        <w:spacing w:line="276" w:lineRule="auto"/>
        <w:ind w:left="101" w:right="-283"/>
      </w:pPr>
      <w:bookmarkStart w:id="93" w:name="_Toc50589155"/>
      <w:bookmarkStart w:id="94" w:name="_Toc105671588"/>
      <w:bookmarkStart w:id="95" w:name="_Toc105682887"/>
      <w:bookmarkStart w:id="96" w:name="_Toc105684220"/>
      <w:bookmarkStart w:id="97" w:name="_Toc105693945"/>
      <w:r w:rsidRPr="008911C2">
        <w:t>Запуск расчета</w:t>
      </w:r>
      <w:bookmarkEnd w:id="93"/>
      <w:bookmarkEnd w:id="94"/>
      <w:bookmarkEnd w:id="95"/>
      <w:bookmarkEnd w:id="96"/>
      <w:bookmarkEnd w:id="97"/>
    </w:p>
    <w:p w14:paraId="367FD02A" w14:textId="77777777" w:rsidR="008B17E2" w:rsidRPr="008911C2" w:rsidRDefault="008B17E2" w:rsidP="00110886">
      <w:pPr>
        <w:pStyle w:val="afe"/>
        <w:spacing w:line="276" w:lineRule="auto"/>
        <w:ind w:left="101" w:right="-283"/>
      </w:pPr>
      <w:r w:rsidRPr="008911C2">
        <w:t>Для запуска коммутационных задач:</w:t>
      </w:r>
    </w:p>
    <w:p w14:paraId="6061AA61" w14:textId="05C9FD74" w:rsidR="008B17E2" w:rsidRPr="008911C2" w:rsidRDefault="008B17E2" w:rsidP="00110886">
      <w:pPr>
        <w:pStyle w:val="afe"/>
        <w:spacing w:line="276" w:lineRule="auto"/>
        <w:ind w:left="101" w:right="-283"/>
      </w:pPr>
      <w:r w:rsidRPr="008911C2">
        <w:t xml:space="preserve">1. Выполните команду главного меню Задачи | Коммутационные задачи или нажмите кнопку </w:t>
      </w:r>
      <w:r w:rsidRPr="008911C2">
        <w:rPr>
          <w:noProof/>
          <w:lang w:eastAsia="ru-RU"/>
        </w:rPr>
        <w:drawing>
          <wp:inline distT="0" distB="0" distL="0" distR="0" wp14:anchorId="7B154A24" wp14:editId="7ACA4494">
            <wp:extent cx="180975" cy="18097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911C2">
        <w:t xml:space="preserve"> на панели инструментов. Появится диалоговое окно Коммутационные задачи, (</w:t>
      </w:r>
      <w:r w:rsidR="006D53F7" w:rsidRPr="008911C2">
        <w:fldChar w:fldCharType="begin"/>
      </w:r>
      <w:r w:rsidR="006D53F7" w:rsidRPr="008911C2">
        <w:instrText xml:space="preserve"> REF _Ref106792041 \h  \* MERGEFORMAT </w:instrText>
      </w:r>
      <w:r w:rsidR="006D53F7" w:rsidRPr="008911C2">
        <w:fldChar w:fldCharType="separate"/>
      </w:r>
      <w:r w:rsidRPr="008911C2">
        <w:t>Рисунок 11</w:t>
      </w:r>
      <w:r w:rsidR="006D53F7" w:rsidRPr="008911C2">
        <w:fldChar w:fldCharType="end"/>
      </w:r>
      <w:r w:rsidRPr="008911C2">
        <w:t>. «Диалог «Коммутационные задачи»»).</w:t>
      </w:r>
    </w:p>
    <w:p w14:paraId="1DD24440" w14:textId="77777777" w:rsidR="008B17E2" w:rsidRPr="008911C2" w:rsidRDefault="008B17E2" w:rsidP="008B17E2">
      <w:pPr>
        <w:pStyle w:val="afe"/>
        <w:spacing w:line="360" w:lineRule="auto"/>
        <w:ind w:left="101" w:right="105"/>
        <w:rPr>
          <w:rFonts w:ascii="Arial" w:hAnsi="Arial" w:cs="Arial"/>
          <w:sz w:val="24"/>
          <w:szCs w:val="24"/>
        </w:rPr>
      </w:pPr>
    </w:p>
    <w:p w14:paraId="26910C24" w14:textId="77777777" w:rsidR="008B17E2" w:rsidRPr="008911C2" w:rsidRDefault="008B17E2"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3CB5EB8F" wp14:editId="2A1AA84A">
            <wp:extent cx="3600000" cy="2737835"/>
            <wp:effectExtent l="0" t="0" r="635" b="571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600000" cy="2737835"/>
                    </a:xfrm>
                    <a:prstGeom prst="rect">
                      <a:avLst/>
                    </a:prstGeom>
                  </pic:spPr>
                </pic:pic>
              </a:graphicData>
            </a:graphic>
          </wp:inline>
        </w:drawing>
      </w:r>
    </w:p>
    <w:p w14:paraId="258B8018" w14:textId="77777777" w:rsidR="008B17E2" w:rsidRPr="008911C2" w:rsidRDefault="008B17E2" w:rsidP="008B17E2">
      <w:pPr>
        <w:pStyle w:val="afe"/>
        <w:spacing w:line="360" w:lineRule="auto"/>
        <w:ind w:firstLine="0"/>
        <w:jc w:val="center"/>
        <w:rPr>
          <w:sz w:val="24"/>
          <w:szCs w:val="24"/>
        </w:rPr>
      </w:pPr>
      <w:bookmarkStart w:id="98" w:name="_Ref106792041"/>
      <w:r w:rsidRPr="008911C2">
        <w:rPr>
          <w:sz w:val="24"/>
          <w:szCs w:val="24"/>
        </w:rPr>
        <w:t xml:space="preserve">Рисунок </w:t>
      </w:r>
      <w:r w:rsidR="00A62CD4" w:rsidRPr="008911C2">
        <w:rPr>
          <w:sz w:val="24"/>
          <w:szCs w:val="24"/>
        </w:rPr>
        <w:fldChar w:fldCharType="begin"/>
      </w:r>
      <w:r w:rsidRPr="008911C2">
        <w:rPr>
          <w:sz w:val="24"/>
          <w:szCs w:val="24"/>
        </w:rPr>
        <w:instrText xml:space="preserve"> SEQ Рисунок \* ARABIC </w:instrText>
      </w:r>
      <w:r w:rsidR="00A62CD4" w:rsidRPr="008911C2">
        <w:rPr>
          <w:sz w:val="24"/>
          <w:szCs w:val="24"/>
        </w:rPr>
        <w:fldChar w:fldCharType="separate"/>
      </w:r>
      <w:r w:rsidRPr="008911C2">
        <w:rPr>
          <w:sz w:val="24"/>
          <w:szCs w:val="24"/>
        </w:rPr>
        <w:t>11</w:t>
      </w:r>
      <w:r w:rsidR="00A62CD4" w:rsidRPr="008911C2">
        <w:rPr>
          <w:sz w:val="24"/>
          <w:szCs w:val="24"/>
        </w:rPr>
        <w:fldChar w:fldCharType="end"/>
      </w:r>
      <w:bookmarkEnd w:id="98"/>
      <w:r w:rsidRPr="008911C2">
        <w:rPr>
          <w:sz w:val="24"/>
          <w:szCs w:val="24"/>
        </w:rPr>
        <w:t xml:space="preserve"> - Диалог «Коммутационные задачи»</w:t>
      </w:r>
    </w:p>
    <w:p w14:paraId="73BDE957" w14:textId="77777777" w:rsidR="008B17E2" w:rsidRPr="008911C2" w:rsidRDefault="008B17E2" w:rsidP="00BB6312">
      <w:pPr>
        <w:pStyle w:val="afe"/>
        <w:spacing w:line="276" w:lineRule="auto"/>
        <w:ind w:left="101" w:right="105"/>
        <w:rPr>
          <w:sz w:val="24"/>
          <w:szCs w:val="24"/>
        </w:rPr>
      </w:pPr>
      <w:r w:rsidRPr="008911C2">
        <w:rPr>
          <w:sz w:val="24"/>
          <w:szCs w:val="24"/>
        </w:rPr>
        <w:t xml:space="preserve">2. Нажмите кнопку Слой... и в появившемся диалоговом окне (Рисунок </w:t>
      </w:r>
      <w:r w:rsidR="006D53F7" w:rsidRPr="008911C2">
        <w:fldChar w:fldCharType="begin"/>
      </w:r>
      <w:r w:rsidR="006D53F7" w:rsidRPr="008911C2">
        <w:instrText xml:space="preserve"> REF _Ref106792052 \h  \* MERGEFORMAT </w:instrText>
      </w:r>
      <w:r w:rsidR="006D53F7" w:rsidRPr="008911C2">
        <w:fldChar w:fldCharType="separate"/>
      </w:r>
      <w:proofErr w:type="spellStart"/>
      <w:r w:rsidRPr="008911C2">
        <w:rPr>
          <w:sz w:val="24"/>
          <w:szCs w:val="24"/>
        </w:rPr>
        <w:t>Рисунок</w:t>
      </w:r>
      <w:proofErr w:type="spellEnd"/>
      <w:r w:rsidRPr="008911C2">
        <w:rPr>
          <w:sz w:val="24"/>
          <w:szCs w:val="24"/>
        </w:rPr>
        <w:t xml:space="preserve"> 12</w:t>
      </w:r>
      <w:r w:rsidR="006D53F7" w:rsidRPr="008911C2">
        <w:fldChar w:fldCharType="end"/>
      </w:r>
      <w:r w:rsidRPr="008911C2">
        <w:rPr>
          <w:sz w:val="24"/>
          <w:szCs w:val="24"/>
        </w:rPr>
        <w:t>. «Диалог выбора слоя») с помощью левой кнопки мыши выберите слой тепловой сети.</w:t>
      </w:r>
    </w:p>
    <w:p w14:paraId="57AD9987" w14:textId="77777777" w:rsidR="008B17E2" w:rsidRPr="008911C2" w:rsidRDefault="008B17E2"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lastRenderedPageBreak/>
        <w:drawing>
          <wp:inline distT="0" distB="0" distL="0" distR="0" wp14:anchorId="5BB6E277" wp14:editId="121AE94B">
            <wp:extent cx="3600000" cy="2518765"/>
            <wp:effectExtent l="0" t="0" r="63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00000" cy="2518765"/>
                    </a:xfrm>
                    <a:prstGeom prst="rect">
                      <a:avLst/>
                    </a:prstGeom>
                    <a:noFill/>
                    <a:ln>
                      <a:noFill/>
                    </a:ln>
                  </pic:spPr>
                </pic:pic>
              </a:graphicData>
            </a:graphic>
          </wp:inline>
        </w:drawing>
      </w:r>
    </w:p>
    <w:p w14:paraId="39E7B1AD" w14:textId="77777777" w:rsidR="008B17E2" w:rsidRPr="008911C2" w:rsidRDefault="008B17E2" w:rsidP="00BB6312">
      <w:pPr>
        <w:pStyle w:val="afe"/>
        <w:spacing w:line="276" w:lineRule="auto"/>
        <w:ind w:right="-283" w:firstLine="0"/>
        <w:jc w:val="center"/>
      </w:pPr>
      <w:bookmarkStart w:id="99" w:name="_Ref106792052"/>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12</w:t>
      </w:r>
      <w:r w:rsidR="00D330A2" w:rsidRPr="008911C2">
        <w:fldChar w:fldCharType="end"/>
      </w:r>
      <w:bookmarkEnd w:id="99"/>
      <w:r w:rsidRPr="008911C2">
        <w:t xml:space="preserve"> – Диалог выбора слоя</w:t>
      </w:r>
    </w:p>
    <w:p w14:paraId="08980754" w14:textId="77777777" w:rsidR="008B17E2" w:rsidRPr="008911C2" w:rsidRDefault="008B17E2" w:rsidP="00BB6312">
      <w:pPr>
        <w:pStyle w:val="afe"/>
        <w:spacing w:line="276" w:lineRule="auto"/>
        <w:ind w:left="101" w:right="-283"/>
      </w:pPr>
    </w:p>
    <w:p w14:paraId="4B5DCDF3" w14:textId="77777777" w:rsidR="008B17E2" w:rsidRPr="008911C2" w:rsidRDefault="008B17E2" w:rsidP="00BB6312">
      <w:pPr>
        <w:pStyle w:val="afe"/>
        <w:spacing w:line="276" w:lineRule="auto"/>
        <w:ind w:left="101" w:right="-283"/>
      </w:pPr>
      <w:r w:rsidRPr="008911C2">
        <w:t>3. Нажмите кнопку ОК. Далее можно провести анализ переключений («Анализ переключений») или поиск в слое-подложке («Поиск в слое-подложке»).</w:t>
      </w:r>
    </w:p>
    <w:p w14:paraId="68B2B21A" w14:textId="77777777" w:rsidR="008B17E2" w:rsidRPr="008911C2" w:rsidRDefault="008B17E2" w:rsidP="00BB6312">
      <w:pPr>
        <w:pStyle w:val="afe"/>
        <w:spacing w:line="276" w:lineRule="auto"/>
        <w:ind w:left="101" w:right="-283"/>
      </w:pPr>
    </w:p>
    <w:p w14:paraId="2A676C95" w14:textId="77777777" w:rsidR="008B17E2" w:rsidRPr="008911C2" w:rsidRDefault="008B17E2" w:rsidP="00BB6312">
      <w:pPr>
        <w:pStyle w:val="afe"/>
        <w:spacing w:line="276" w:lineRule="auto"/>
        <w:ind w:left="101" w:right="-283"/>
        <w:rPr>
          <w:b/>
        </w:rPr>
      </w:pPr>
      <w:bookmarkStart w:id="100" w:name="_Toc50589156"/>
      <w:bookmarkStart w:id="101" w:name="_Toc105671589"/>
      <w:bookmarkStart w:id="102" w:name="_Toc105682888"/>
      <w:bookmarkStart w:id="103" w:name="_Toc105684221"/>
      <w:bookmarkStart w:id="104" w:name="_Toc105693946"/>
      <w:bookmarkStart w:id="105" w:name="_Toc106792748"/>
      <w:bookmarkStart w:id="106" w:name="_Toc106800324"/>
      <w:bookmarkStart w:id="107" w:name="_Toc107999536"/>
      <w:r w:rsidRPr="008911C2">
        <w:rPr>
          <w:b/>
        </w:rPr>
        <w:t>Анализ переключений</w:t>
      </w:r>
      <w:bookmarkEnd w:id="100"/>
      <w:bookmarkEnd w:id="101"/>
      <w:bookmarkEnd w:id="102"/>
      <w:bookmarkEnd w:id="103"/>
      <w:bookmarkEnd w:id="104"/>
      <w:bookmarkEnd w:id="105"/>
      <w:bookmarkEnd w:id="106"/>
      <w:bookmarkEnd w:id="107"/>
    </w:p>
    <w:p w14:paraId="5CBD6180" w14:textId="77777777" w:rsidR="008B17E2" w:rsidRPr="008911C2" w:rsidRDefault="008B17E2" w:rsidP="00BB6312">
      <w:pPr>
        <w:pStyle w:val="afe"/>
        <w:spacing w:line="276" w:lineRule="auto"/>
        <w:ind w:left="101" w:right="-283"/>
      </w:pPr>
      <w:r w:rsidRPr="008911C2">
        <w:t>При анализе переключений определяется, какие объекты попадают под отключения, и включает в себя:</w:t>
      </w:r>
    </w:p>
    <w:p w14:paraId="68524F61" w14:textId="77777777" w:rsidR="008B17E2" w:rsidRPr="008911C2" w:rsidRDefault="008B17E2" w:rsidP="00BB6312">
      <w:pPr>
        <w:pStyle w:val="afe"/>
        <w:spacing w:line="276" w:lineRule="auto"/>
        <w:ind w:left="101" w:right="-283"/>
      </w:pPr>
      <w:r w:rsidRPr="008911C2">
        <w:t>• Вывод информации по отключенным объектам сети;</w:t>
      </w:r>
    </w:p>
    <w:p w14:paraId="38BC1AF3" w14:textId="77777777" w:rsidR="008B17E2" w:rsidRPr="008911C2" w:rsidRDefault="008B17E2" w:rsidP="00BB6312">
      <w:pPr>
        <w:pStyle w:val="afe"/>
        <w:spacing w:line="276" w:lineRule="auto"/>
        <w:ind w:left="101" w:right="-283"/>
      </w:pPr>
      <w:r w:rsidRPr="008911C2">
        <w:t>• расчет объемов внутренних систем теплопотребления и нагрузок на системы теплопотребления при данных изменениях в сети;</w:t>
      </w:r>
    </w:p>
    <w:p w14:paraId="2362A689" w14:textId="77777777" w:rsidR="008B17E2" w:rsidRPr="008911C2" w:rsidRDefault="008B17E2" w:rsidP="00BB6312">
      <w:pPr>
        <w:pStyle w:val="afe"/>
        <w:spacing w:line="276" w:lineRule="auto"/>
        <w:ind w:left="101" w:right="-283"/>
      </w:pPr>
      <w:r w:rsidRPr="008911C2">
        <w:t>• отображение результатов расчета на карте в виде тематической раскраски;</w:t>
      </w:r>
    </w:p>
    <w:p w14:paraId="1A9B8979" w14:textId="77777777" w:rsidR="008B17E2" w:rsidRPr="008911C2" w:rsidRDefault="008B17E2" w:rsidP="00BB6312">
      <w:pPr>
        <w:pStyle w:val="afe"/>
        <w:spacing w:line="276" w:lineRule="auto"/>
        <w:ind w:left="101" w:right="-283"/>
      </w:pPr>
      <w:r w:rsidRPr="008911C2">
        <w:t>• вывод табличных данных в отчет, с последующей возможностью их печати, экспорта в формат MS Excel или HTML.</w:t>
      </w:r>
    </w:p>
    <w:p w14:paraId="5BF5A72B" w14:textId="77777777" w:rsidR="008B17E2" w:rsidRPr="008911C2" w:rsidRDefault="008B17E2" w:rsidP="00BB6312">
      <w:pPr>
        <w:pStyle w:val="afe"/>
        <w:spacing w:line="276" w:lineRule="auto"/>
        <w:ind w:left="101" w:right="-283"/>
      </w:pPr>
    </w:p>
    <w:p w14:paraId="7A1B1002" w14:textId="77777777" w:rsidR="008B17E2" w:rsidRPr="008911C2" w:rsidRDefault="008B17E2" w:rsidP="00BB6312">
      <w:pPr>
        <w:pStyle w:val="afe"/>
        <w:spacing w:line="276" w:lineRule="auto"/>
        <w:ind w:left="101" w:right="-283"/>
        <w:rPr>
          <w:b/>
        </w:rPr>
      </w:pPr>
      <w:bookmarkStart w:id="108" w:name="_Toc50589157"/>
      <w:bookmarkStart w:id="109" w:name="_Toc105671590"/>
      <w:bookmarkStart w:id="110" w:name="_Toc105682889"/>
      <w:bookmarkStart w:id="111" w:name="_Toc105684222"/>
      <w:bookmarkStart w:id="112" w:name="_Toc105693947"/>
      <w:bookmarkStart w:id="113" w:name="_Toc106792749"/>
      <w:bookmarkStart w:id="114" w:name="_Toc106800325"/>
      <w:bookmarkStart w:id="115" w:name="_Toc107999537"/>
      <w:r w:rsidRPr="008911C2">
        <w:rPr>
          <w:b/>
        </w:rPr>
        <w:t>Запуск анализа переключений</w:t>
      </w:r>
      <w:bookmarkEnd w:id="108"/>
      <w:bookmarkEnd w:id="109"/>
      <w:bookmarkEnd w:id="110"/>
      <w:bookmarkEnd w:id="111"/>
      <w:bookmarkEnd w:id="112"/>
      <w:bookmarkEnd w:id="113"/>
      <w:bookmarkEnd w:id="114"/>
      <w:bookmarkEnd w:id="115"/>
    </w:p>
    <w:p w14:paraId="7B421270" w14:textId="77777777" w:rsidR="008B17E2" w:rsidRPr="008911C2" w:rsidRDefault="008B17E2" w:rsidP="00BB6312">
      <w:pPr>
        <w:pStyle w:val="afe"/>
        <w:spacing w:line="276" w:lineRule="auto"/>
        <w:ind w:left="101" w:right="-283"/>
      </w:pPr>
      <w:r w:rsidRPr="008911C2">
        <w:t>Для запуска Анализа переключений:</w:t>
      </w:r>
    </w:p>
    <w:p w14:paraId="30CA3A51" w14:textId="77777777" w:rsidR="008B17E2" w:rsidRPr="008911C2" w:rsidRDefault="008B17E2" w:rsidP="00BB6312">
      <w:pPr>
        <w:pStyle w:val="afe"/>
        <w:spacing w:line="276" w:lineRule="auto"/>
        <w:ind w:left="101" w:right="-283"/>
      </w:pPr>
      <w:r w:rsidRPr="008911C2">
        <w:t>1. Запустите Коммутационные задачи («Запуск расчета»);</w:t>
      </w:r>
    </w:p>
    <w:p w14:paraId="592BF0FE" w14:textId="77777777" w:rsidR="008B17E2" w:rsidRPr="008911C2" w:rsidRDefault="008B17E2" w:rsidP="00BB6312">
      <w:pPr>
        <w:pStyle w:val="afe"/>
        <w:spacing w:line="276" w:lineRule="auto"/>
        <w:ind w:left="101" w:right="-283"/>
      </w:pPr>
      <w:r w:rsidRPr="008911C2">
        <w:t>2. Выберите вкладку Анализ переключений;</w:t>
      </w:r>
    </w:p>
    <w:p w14:paraId="05C929A0" w14:textId="77777777" w:rsidR="008B17E2" w:rsidRPr="008911C2" w:rsidRDefault="008B17E2" w:rsidP="00BB6312">
      <w:pPr>
        <w:pStyle w:val="afe"/>
        <w:spacing w:line="276" w:lineRule="auto"/>
        <w:ind w:left="101" w:right="-283"/>
      </w:pPr>
      <w:r w:rsidRPr="008911C2">
        <w:t>3. Нажмите кнопку Настройки для вызова диалога настроек программы (Подробнее о настройке «Настройки»);</w:t>
      </w:r>
    </w:p>
    <w:p w14:paraId="114EA171" w14:textId="77777777" w:rsidR="008B17E2" w:rsidRPr="008911C2" w:rsidRDefault="008B17E2" w:rsidP="00BB6312">
      <w:pPr>
        <w:pStyle w:val="afe"/>
        <w:spacing w:line="276" w:lineRule="auto"/>
        <w:ind w:left="101" w:right="-283"/>
      </w:pPr>
      <w:r w:rsidRPr="008911C2">
        <w:t xml:space="preserve">4. В </w:t>
      </w:r>
      <w:proofErr w:type="gramStart"/>
      <w:r w:rsidRPr="008911C2">
        <w:t>режиме</w:t>
      </w:r>
      <w:proofErr w:type="gramEnd"/>
      <w:r w:rsidRPr="008911C2">
        <w:t xml:space="preserve"> Выделить </w:t>
      </w:r>
      <w:r w:rsidRPr="008911C2">
        <w:rPr>
          <w:noProof/>
          <w:lang w:eastAsia="ru-RU"/>
        </w:rPr>
        <w:drawing>
          <wp:inline distT="0" distB="0" distL="0" distR="0" wp14:anchorId="2D74919A" wp14:editId="6C0292FD">
            <wp:extent cx="238125" cy="2381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38125" cy="238125"/>
                    </a:xfrm>
                    <a:prstGeom prst="rect">
                      <a:avLst/>
                    </a:prstGeom>
                  </pic:spPr>
                </pic:pic>
              </a:graphicData>
            </a:graphic>
          </wp:inline>
        </w:drawing>
      </w:r>
      <w:r w:rsidRPr="008911C2">
        <w:t xml:space="preserve"> выберите на карте запорное устройство (участок), для которого будет производиться отключение (слой при этом должен быть активным, либо удерживайте при выделении объекта клавиши </w:t>
      </w:r>
      <w:proofErr w:type="spellStart"/>
      <w:r w:rsidRPr="008911C2">
        <w:t>Ctrl+Shift</w:t>
      </w:r>
      <w:proofErr w:type="spellEnd"/>
      <w:r w:rsidRPr="008911C2">
        <w:t>);</w:t>
      </w:r>
    </w:p>
    <w:p w14:paraId="10941604" w14:textId="77777777" w:rsidR="008B17E2" w:rsidRPr="008911C2" w:rsidRDefault="008B17E2" w:rsidP="00BB6312">
      <w:pPr>
        <w:pStyle w:val="afe"/>
        <w:spacing w:line="276" w:lineRule="auto"/>
        <w:ind w:left="101" w:right="-283"/>
      </w:pPr>
      <w:r w:rsidRPr="008911C2">
        <w:lastRenderedPageBreak/>
        <w:t xml:space="preserve">5. Нажмите кнопку </w:t>
      </w:r>
      <w:r w:rsidRPr="008911C2">
        <w:rPr>
          <w:noProof/>
          <w:lang w:eastAsia="ru-RU"/>
        </w:rPr>
        <w:drawing>
          <wp:inline distT="0" distB="0" distL="0" distR="0" wp14:anchorId="39CDF024" wp14:editId="2C827536">
            <wp:extent cx="228600" cy="2000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28600" cy="200025"/>
                    </a:xfrm>
                    <a:prstGeom prst="rect">
                      <a:avLst/>
                    </a:prstGeom>
                  </pic:spPr>
                </pic:pic>
              </a:graphicData>
            </a:graphic>
          </wp:inline>
        </w:drawing>
      </w:r>
      <w:r w:rsidRPr="008911C2">
        <w:t xml:space="preserve"> панели. Выбранный объект добавится в список переключаемых объектов сети в диалоговом окне. (Рисунок </w:t>
      </w:r>
      <w:r w:rsidR="006D53F7" w:rsidRPr="008911C2">
        <w:fldChar w:fldCharType="begin"/>
      </w:r>
      <w:r w:rsidR="006D53F7" w:rsidRPr="008911C2">
        <w:instrText xml:space="preserve"> REF _Ref106792068 \h  \* MERGEFORMAT </w:instrText>
      </w:r>
      <w:r w:rsidR="006D53F7" w:rsidRPr="008911C2">
        <w:fldChar w:fldCharType="separate"/>
      </w:r>
      <w:proofErr w:type="spellStart"/>
      <w:r w:rsidRPr="008911C2">
        <w:t>Рисунок</w:t>
      </w:r>
      <w:proofErr w:type="spellEnd"/>
      <w:r w:rsidRPr="008911C2">
        <w:t xml:space="preserve"> 13</w:t>
      </w:r>
      <w:r w:rsidR="006D53F7" w:rsidRPr="008911C2">
        <w:fldChar w:fldCharType="end"/>
      </w:r>
      <w:r w:rsidRPr="008911C2">
        <w:t>. «Список переключаемых объектов»).</w:t>
      </w:r>
    </w:p>
    <w:p w14:paraId="1C1D4024" w14:textId="77777777" w:rsidR="008B17E2" w:rsidRPr="008911C2" w:rsidRDefault="008B17E2"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23D7742E" wp14:editId="1B90E134">
            <wp:extent cx="3600000" cy="2572033"/>
            <wp:effectExtent l="0" t="0" r="63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00000" cy="2572033"/>
                    </a:xfrm>
                    <a:prstGeom prst="rect">
                      <a:avLst/>
                    </a:prstGeom>
                    <a:noFill/>
                    <a:ln>
                      <a:noFill/>
                    </a:ln>
                  </pic:spPr>
                </pic:pic>
              </a:graphicData>
            </a:graphic>
          </wp:inline>
        </w:drawing>
      </w:r>
    </w:p>
    <w:p w14:paraId="293270C2" w14:textId="77777777" w:rsidR="008B17E2" w:rsidRPr="008911C2" w:rsidRDefault="008B17E2" w:rsidP="008B17E2">
      <w:pPr>
        <w:pStyle w:val="afe"/>
        <w:spacing w:line="360" w:lineRule="auto"/>
        <w:ind w:firstLine="0"/>
        <w:jc w:val="center"/>
      </w:pPr>
      <w:bookmarkStart w:id="116" w:name="_Ref106792068"/>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13</w:t>
      </w:r>
      <w:r w:rsidR="00D330A2" w:rsidRPr="008911C2">
        <w:fldChar w:fldCharType="end"/>
      </w:r>
      <w:bookmarkEnd w:id="116"/>
      <w:r w:rsidRPr="008911C2">
        <w:t xml:space="preserve"> – Список переключаемых объектов</w:t>
      </w:r>
    </w:p>
    <w:p w14:paraId="0F1C877D" w14:textId="77777777" w:rsidR="008B17E2" w:rsidRPr="008911C2" w:rsidRDefault="008B17E2" w:rsidP="00110886">
      <w:pPr>
        <w:pStyle w:val="afe"/>
        <w:spacing w:line="276" w:lineRule="auto"/>
        <w:ind w:left="101" w:right="-283"/>
      </w:pPr>
      <w:r w:rsidRPr="008911C2">
        <w:t>После выбора на карте автоматически отобразится в виде раскраски расчетная зона отключенных участков сети. (</w:t>
      </w:r>
      <w:r w:rsidR="006D53F7" w:rsidRPr="008911C2">
        <w:fldChar w:fldCharType="begin"/>
      </w:r>
      <w:r w:rsidR="006D53F7" w:rsidRPr="008911C2">
        <w:instrText xml:space="preserve"> REF _Ref106792083 \h  \* MERGEFORMAT </w:instrText>
      </w:r>
      <w:r w:rsidR="006D53F7" w:rsidRPr="008911C2">
        <w:fldChar w:fldCharType="separate"/>
      </w:r>
      <w:r w:rsidRPr="008911C2">
        <w:t>Рисунок 14</w:t>
      </w:r>
      <w:r w:rsidR="006D53F7" w:rsidRPr="008911C2">
        <w:fldChar w:fldCharType="end"/>
      </w:r>
      <w:r w:rsidRPr="008911C2">
        <w:t>. «Отображение отключений на карте»).</w:t>
      </w:r>
    </w:p>
    <w:p w14:paraId="5486850D" w14:textId="77777777" w:rsidR="008B17E2" w:rsidRPr="008911C2" w:rsidRDefault="008B17E2" w:rsidP="008B17E2">
      <w:pPr>
        <w:pStyle w:val="afe"/>
        <w:spacing w:line="360" w:lineRule="auto"/>
        <w:ind w:left="101" w:right="105"/>
        <w:rPr>
          <w:rFonts w:ascii="Arial" w:hAnsi="Arial" w:cs="Arial"/>
          <w:sz w:val="24"/>
          <w:szCs w:val="24"/>
        </w:rPr>
      </w:pPr>
    </w:p>
    <w:p w14:paraId="47AB17DE" w14:textId="77777777" w:rsidR="008B17E2" w:rsidRPr="008911C2" w:rsidRDefault="008B17E2"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201C4F3A" wp14:editId="7918148C">
            <wp:extent cx="3600000" cy="2767820"/>
            <wp:effectExtent l="0" t="0" r="63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00000" cy="2767820"/>
                    </a:xfrm>
                    <a:prstGeom prst="rect">
                      <a:avLst/>
                    </a:prstGeom>
                    <a:noFill/>
                    <a:ln>
                      <a:noFill/>
                    </a:ln>
                  </pic:spPr>
                </pic:pic>
              </a:graphicData>
            </a:graphic>
          </wp:inline>
        </w:drawing>
      </w:r>
    </w:p>
    <w:p w14:paraId="09BF78D1" w14:textId="77777777" w:rsidR="008B17E2" w:rsidRPr="008911C2" w:rsidRDefault="008B17E2" w:rsidP="008B17E2">
      <w:pPr>
        <w:pStyle w:val="afe"/>
        <w:spacing w:line="360" w:lineRule="auto"/>
        <w:ind w:firstLine="0"/>
        <w:jc w:val="center"/>
        <w:rPr>
          <w:rFonts w:ascii="Arial" w:hAnsi="Arial" w:cs="Arial"/>
          <w:sz w:val="24"/>
          <w:szCs w:val="24"/>
        </w:rPr>
      </w:pPr>
      <w:bookmarkStart w:id="117" w:name="_Ref106792083"/>
      <w:r w:rsidRPr="008911C2">
        <w:rPr>
          <w:rFonts w:ascii="Arial" w:hAnsi="Arial" w:cs="Arial"/>
          <w:sz w:val="24"/>
          <w:szCs w:val="24"/>
        </w:rPr>
        <w:t xml:space="preserve">Рисунок </w:t>
      </w:r>
      <w:r w:rsidR="00A62CD4" w:rsidRPr="008911C2">
        <w:rPr>
          <w:rFonts w:ascii="Arial" w:hAnsi="Arial" w:cs="Arial"/>
          <w:sz w:val="24"/>
          <w:szCs w:val="24"/>
        </w:rPr>
        <w:fldChar w:fldCharType="begin"/>
      </w:r>
      <w:r w:rsidRPr="008911C2">
        <w:rPr>
          <w:rFonts w:ascii="Arial" w:hAnsi="Arial" w:cs="Arial"/>
          <w:sz w:val="24"/>
          <w:szCs w:val="24"/>
        </w:rPr>
        <w:instrText xml:space="preserve"> SEQ Рисунок \* ARABIC </w:instrText>
      </w:r>
      <w:r w:rsidR="00A62CD4" w:rsidRPr="008911C2">
        <w:rPr>
          <w:rFonts w:ascii="Arial" w:hAnsi="Arial" w:cs="Arial"/>
          <w:sz w:val="24"/>
          <w:szCs w:val="24"/>
        </w:rPr>
        <w:fldChar w:fldCharType="separate"/>
      </w:r>
      <w:r w:rsidRPr="008911C2">
        <w:rPr>
          <w:rFonts w:ascii="Arial" w:hAnsi="Arial" w:cs="Arial"/>
          <w:sz w:val="24"/>
          <w:szCs w:val="24"/>
        </w:rPr>
        <w:t>14</w:t>
      </w:r>
      <w:r w:rsidR="00A62CD4" w:rsidRPr="008911C2">
        <w:rPr>
          <w:rFonts w:ascii="Arial" w:hAnsi="Arial" w:cs="Arial"/>
          <w:sz w:val="24"/>
          <w:szCs w:val="24"/>
        </w:rPr>
        <w:fldChar w:fldCharType="end"/>
      </w:r>
      <w:bookmarkEnd w:id="117"/>
      <w:r w:rsidRPr="008911C2">
        <w:rPr>
          <w:rFonts w:ascii="Arial" w:hAnsi="Arial" w:cs="Arial"/>
          <w:sz w:val="24"/>
          <w:szCs w:val="24"/>
        </w:rPr>
        <w:t xml:space="preserve"> – Отображение отключений на карте</w:t>
      </w:r>
    </w:p>
    <w:p w14:paraId="118AA340" w14:textId="77777777" w:rsidR="008B17E2" w:rsidRPr="008911C2" w:rsidRDefault="008B17E2" w:rsidP="00110886">
      <w:pPr>
        <w:pStyle w:val="afe"/>
        <w:spacing w:line="276" w:lineRule="auto"/>
        <w:ind w:left="101" w:right="-283"/>
      </w:pPr>
      <w:r w:rsidRPr="008911C2">
        <w:t xml:space="preserve">Для удаления объекта из списка выделить его в списке и нажать кнопку </w:t>
      </w:r>
      <w:r w:rsidRPr="008911C2">
        <w:rPr>
          <w:noProof/>
          <w:lang w:eastAsia="ru-RU"/>
        </w:rPr>
        <w:drawing>
          <wp:inline distT="0" distB="0" distL="0" distR="0" wp14:anchorId="2BD92CB5" wp14:editId="4594DA52">
            <wp:extent cx="228600" cy="2095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28600" cy="209550"/>
                    </a:xfrm>
                    <a:prstGeom prst="rect">
                      <a:avLst/>
                    </a:prstGeom>
                  </pic:spPr>
                </pic:pic>
              </a:graphicData>
            </a:graphic>
          </wp:inline>
        </w:drawing>
      </w:r>
      <w:r w:rsidRPr="008911C2">
        <w:t>. При передвижении по списку, на карте автоматически выделяется соответствующий объект;</w:t>
      </w:r>
    </w:p>
    <w:p w14:paraId="0EA58001" w14:textId="77777777" w:rsidR="008B17E2" w:rsidRPr="008911C2" w:rsidRDefault="008B17E2" w:rsidP="00110886">
      <w:pPr>
        <w:pStyle w:val="afe"/>
        <w:spacing w:line="276" w:lineRule="auto"/>
        <w:ind w:left="101" w:right="-283"/>
      </w:pPr>
      <w:r w:rsidRPr="008911C2">
        <w:lastRenderedPageBreak/>
        <w:t>6. Выберите в поле Действие необходимый вид переключения (</w:t>
      </w:r>
      <w:r w:rsidR="006D53F7" w:rsidRPr="008911C2">
        <w:fldChar w:fldCharType="begin"/>
      </w:r>
      <w:r w:rsidR="006D53F7" w:rsidRPr="008911C2">
        <w:instrText xml:space="preserve"> REF _Ref106792095 \h  \* MERGEFORMAT </w:instrText>
      </w:r>
      <w:r w:rsidR="006D53F7" w:rsidRPr="008911C2">
        <w:fldChar w:fldCharType="separate"/>
      </w:r>
      <w:r w:rsidRPr="008911C2">
        <w:t>Рисунок 15</w:t>
      </w:r>
      <w:r w:rsidR="006D53F7" w:rsidRPr="008911C2">
        <w:fldChar w:fldCharType="end"/>
      </w:r>
      <w:r w:rsidRPr="008911C2">
        <w:t>. «Работа в окне Коммутационные задачи»). Этот пункт выполнять при необходимости.</w:t>
      </w:r>
    </w:p>
    <w:p w14:paraId="7E2C7137" w14:textId="77777777" w:rsidR="008B17E2" w:rsidRPr="008911C2" w:rsidRDefault="008B17E2" w:rsidP="008B17E2">
      <w:pPr>
        <w:pStyle w:val="afe"/>
        <w:spacing w:line="360" w:lineRule="auto"/>
        <w:ind w:left="101" w:right="105"/>
        <w:rPr>
          <w:rFonts w:ascii="Arial" w:hAnsi="Arial" w:cs="Arial"/>
          <w:sz w:val="24"/>
          <w:szCs w:val="24"/>
        </w:rPr>
      </w:pPr>
    </w:p>
    <w:p w14:paraId="0A00366E" w14:textId="77777777" w:rsidR="008B17E2" w:rsidRPr="008911C2" w:rsidRDefault="008B17E2" w:rsidP="008B17E2">
      <w:pPr>
        <w:pStyle w:val="afe"/>
        <w:spacing w:line="360" w:lineRule="auto"/>
        <w:ind w:firstLine="0"/>
        <w:jc w:val="center"/>
        <w:rPr>
          <w:rFonts w:ascii="Arial" w:hAnsi="Arial" w:cs="Arial"/>
          <w:sz w:val="24"/>
          <w:szCs w:val="24"/>
        </w:rPr>
      </w:pPr>
      <w:r w:rsidRPr="008911C2">
        <w:rPr>
          <w:rFonts w:ascii="Arial" w:hAnsi="Arial" w:cs="Arial"/>
          <w:noProof/>
          <w:sz w:val="24"/>
          <w:szCs w:val="24"/>
          <w:lang w:eastAsia="ru-RU"/>
        </w:rPr>
        <w:drawing>
          <wp:inline distT="0" distB="0" distL="0" distR="0" wp14:anchorId="7A8848F6" wp14:editId="59640904">
            <wp:extent cx="3600000" cy="2561707"/>
            <wp:effectExtent l="0" t="0" r="63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00000" cy="2561707"/>
                    </a:xfrm>
                    <a:prstGeom prst="rect">
                      <a:avLst/>
                    </a:prstGeom>
                    <a:noFill/>
                    <a:ln>
                      <a:noFill/>
                    </a:ln>
                  </pic:spPr>
                </pic:pic>
              </a:graphicData>
            </a:graphic>
          </wp:inline>
        </w:drawing>
      </w:r>
    </w:p>
    <w:p w14:paraId="4534DFB8" w14:textId="77777777" w:rsidR="008B17E2" w:rsidRPr="008911C2" w:rsidRDefault="008B17E2" w:rsidP="00110886">
      <w:pPr>
        <w:pStyle w:val="afe"/>
        <w:spacing w:line="276" w:lineRule="auto"/>
        <w:ind w:right="-283" w:firstLine="0"/>
        <w:jc w:val="center"/>
      </w:pPr>
      <w:bookmarkStart w:id="118" w:name="_Ref106792095"/>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15</w:t>
      </w:r>
      <w:r w:rsidR="00D330A2" w:rsidRPr="008911C2">
        <w:fldChar w:fldCharType="end"/>
      </w:r>
      <w:bookmarkEnd w:id="118"/>
      <w:r w:rsidRPr="008911C2">
        <w:t xml:space="preserve"> – Работа в окне Коммутационные задачи</w:t>
      </w:r>
    </w:p>
    <w:p w14:paraId="187773CE" w14:textId="77777777" w:rsidR="008B17E2" w:rsidRPr="008911C2" w:rsidRDefault="008B17E2" w:rsidP="00110886">
      <w:pPr>
        <w:pStyle w:val="afe"/>
        <w:spacing w:line="276" w:lineRule="auto"/>
        <w:ind w:left="101" w:right="-283"/>
      </w:pPr>
    </w:p>
    <w:p w14:paraId="39A27722" w14:textId="77777777" w:rsidR="008B17E2" w:rsidRPr="008911C2" w:rsidRDefault="008B17E2" w:rsidP="00110886">
      <w:pPr>
        <w:pStyle w:val="afe"/>
        <w:spacing w:line="276" w:lineRule="auto"/>
        <w:ind w:left="101" w:right="-283"/>
      </w:pPr>
      <w:r w:rsidRPr="008911C2">
        <w:t>Виды переключений:</w:t>
      </w:r>
    </w:p>
    <w:p w14:paraId="28C13044" w14:textId="77777777" w:rsidR="008B17E2" w:rsidRPr="008911C2" w:rsidRDefault="008B17E2" w:rsidP="00110886">
      <w:pPr>
        <w:pStyle w:val="afe"/>
        <w:spacing w:line="276" w:lineRule="auto"/>
        <w:ind w:left="101" w:right="-283"/>
      </w:pPr>
      <w:r w:rsidRPr="008911C2">
        <w:t>• Включить- Режим объекта устанавливается на «Включен»;</w:t>
      </w:r>
    </w:p>
    <w:p w14:paraId="16655D2C" w14:textId="77777777" w:rsidR="008B17E2" w:rsidRPr="008911C2" w:rsidRDefault="008B17E2" w:rsidP="00110886">
      <w:pPr>
        <w:pStyle w:val="afe"/>
        <w:spacing w:line="276" w:lineRule="auto"/>
        <w:ind w:left="101" w:right="-283"/>
      </w:pPr>
      <w:r w:rsidRPr="008911C2">
        <w:t>• Выключить- Режим объекта устанавливается на «Выключен»;</w:t>
      </w:r>
    </w:p>
    <w:p w14:paraId="49B42ADD" w14:textId="77777777" w:rsidR="008B17E2" w:rsidRPr="008911C2" w:rsidRDefault="008B17E2" w:rsidP="00110886">
      <w:pPr>
        <w:pStyle w:val="afe"/>
        <w:spacing w:line="276" w:lineRule="auto"/>
        <w:ind w:left="101" w:right="-283"/>
      </w:pPr>
      <w:r w:rsidRPr="008911C2">
        <w:t>• Изолировать от источника-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14:paraId="1FDD3DDF" w14:textId="77777777" w:rsidR="008B17E2" w:rsidRPr="008911C2" w:rsidRDefault="008B17E2" w:rsidP="00110886">
      <w:pPr>
        <w:pStyle w:val="afe"/>
        <w:spacing w:line="276" w:lineRule="auto"/>
        <w:ind w:left="101" w:right="-283"/>
      </w:pPr>
      <w:r w:rsidRPr="008911C2">
        <w:t>• Отключить от источника-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14:paraId="059B68D6" w14:textId="77777777" w:rsidR="008B17E2" w:rsidRPr="008911C2" w:rsidRDefault="008B17E2" w:rsidP="00110886">
      <w:pPr>
        <w:pStyle w:val="afe"/>
        <w:spacing w:line="276" w:lineRule="auto"/>
        <w:ind w:left="101" w:right="-283"/>
      </w:pPr>
      <w:r w:rsidRPr="008911C2">
        <w:t>7. Нажмите кнопку Выполнить. В результате выполнения задачи появится браузер Просмотр результата, содержащий табличные данные результатов расчета (</w:t>
      </w:r>
      <w:r w:rsidR="006D53F7" w:rsidRPr="008911C2">
        <w:fldChar w:fldCharType="begin"/>
      </w:r>
      <w:r w:rsidR="006D53F7" w:rsidRPr="008911C2">
        <w:instrText xml:space="preserve"> REF _Ref106792106 \h  \* MERGEFORMAT </w:instrText>
      </w:r>
      <w:r w:rsidR="006D53F7" w:rsidRPr="008911C2">
        <w:fldChar w:fldCharType="separate"/>
      </w:r>
      <w:r w:rsidRPr="008911C2">
        <w:t>Рисунок 16</w:t>
      </w:r>
      <w:r w:rsidR="006D53F7" w:rsidRPr="008911C2">
        <w:fldChar w:fldCharType="end"/>
      </w:r>
      <w:r w:rsidRPr="008911C2">
        <w:t>. «Окно результатов расчета»). Подробнее о работе с браузером результатов расчета «Просмотр результатов расчета». Вкладки браузера содержат таблицы попавших под отключение объектов сети и итоговые значения результатов расчета.</w:t>
      </w:r>
    </w:p>
    <w:p w14:paraId="36117E88" w14:textId="77777777" w:rsidR="008B17E2" w:rsidRPr="008911C2" w:rsidRDefault="008B17E2" w:rsidP="00110886">
      <w:pPr>
        <w:pStyle w:val="afe"/>
        <w:spacing w:line="276" w:lineRule="auto"/>
        <w:ind w:left="101" w:right="105"/>
      </w:pPr>
    </w:p>
    <w:p w14:paraId="5830085D" w14:textId="77777777" w:rsidR="008B17E2" w:rsidRPr="008911C2" w:rsidRDefault="008B17E2" w:rsidP="00110886">
      <w:pPr>
        <w:pStyle w:val="afe"/>
        <w:spacing w:line="276" w:lineRule="auto"/>
        <w:ind w:firstLine="0"/>
        <w:jc w:val="center"/>
      </w:pPr>
      <w:r w:rsidRPr="008911C2">
        <w:rPr>
          <w:noProof/>
          <w:lang w:eastAsia="ru-RU"/>
        </w:rPr>
        <w:lastRenderedPageBreak/>
        <w:drawing>
          <wp:inline distT="0" distB="0" distL="0" distR="0" wp14:anchorId="6DBABDD6" wp14:editId="30119D59">
            <wp:extent cx="3600000" cy="2593552"/>
            <wp:effectExtent l="0" t="0" r="63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00000" cy="2593552"/>
                    </a:xfrm>
                    <a:prstGeom prst="rect">
                      <a:avLst/>
                    </a:prstGeom>
                    <a:noFill/>
                    <a:ln>
                      <a:noFill/>
                    </a:ln>
                  </pic:spPr>
                </pic:pic>
              </a:graphicData>
            </a:graphic>
          </wp:inline>
        </w:drawing>
      </w:r>
    </w:p>
    <w:p w14:paraId="45BDB346" w14:textId="77777777" w:rsidR="008B17E2" w:rsidRPr="008911C2" w:rsidRDefault="008B17E2" w:rsidP="00110886">
      <w:pPr>
        <w:pStyle w:val="afe"/>
        <w:spacing w:line="276" w:lineRule="auto"/>
        <w:ind w:firstLine="0"/>
        <w:jc w:val="center"/>
      </w:pPr>
      <w:bookmarkStart w:id="119" w:name="_Ref106792106"/>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16</w:t>
      </w:r>
      <w:r w:rsidR="00D330A2" w:rsidRPr="008911C2">
        <w:fldChar w:fldCharType="end"/>
      </w:r>
      <w:bookmarkEnd w:id="119"/>
      <w:r w:rsidRPr="008911C2">
        <w:t xml:space="preserve"> – Окно результатов расчета</w:t>
      </w:r>
    </w:p>
    <w:p w14:paraId="199355F4" w14:textId="77777777" w:rsidR="008B17E2" w:rsidRPr="008911C2" w:rsidRDefault="008B17E2" w:rsidP="00110886">
      <w:pPr>
        <w:pStyle w:val="afe"/>
        <w:spacing w:line="276" w:lineRule="auto"/>
        <w:ind w:left="101" w:right="105"/>
      </w:pPr>
    </w:p>
    <w:p w14:paraId="44553D18" w14:textId="77777777" w:rsidR="008B17E2" w:rsidRPr="008911C2" w:rsidRDefault="008B17E2" w:rsidP="00110886">
      <w:pPr>
        <w:pStyle w:val="afe"/>
        <w:spacing w:line="276" w:lineRule="auto"/>
        <w:ind w:left="101" w:right="-283"/>
      </w:pPr>
      <w:r w:rsidRPr="008911C2">
        <w:t xml:space="preserve">При необходимости можно удалить раскраску с карты с помощью кнопки </w:t>
      </w:r>
      <w:r w:rsidRPr="008911C2">
        <w:rPr>
          <w:noProof/>
          <w:lang w:eastAsia="ru-RU"/>
        </w:rPr>
        <w:drawing>
          <wp:inline distT="0" distB="0" distL="0" distR="0" wp14:anchorId="2ECE3AAC" wp14:editId="38AD9C12">
            <wp:extent cx="247650" cy="2286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7650" cy="228600"/>
                    </a:xfrm>
                    <a:prstGeom prst="rect">
                      <a:avLst/>
                    </a:prstGeom>
                  </pic:spPr>
                </pic:pic>
              </a:graphicData>
            </a:graphic>
          </wp:inline>
        </w:drawing>
      </w:r>
      <w:r w:rsidRPr="008911C2">
        <w:t>.</w:t>
      </w:r>
    </w:p>
    <w:p w14:paraId="15159830" w14:textId="77777777" w:rsidR="008B17E2" w:rsidRPr="008911C2" w:rsidRDefault="008B17E2" w:rsidP="00110886">
      <w:pPr>
        <w:pStyle w:val="afe"/>
        <w:spacing w:line="276" w:lineRule="auto"/>
        <w:ind w:left="101" w:right="-283"/>
        <w:rPr>
          <w:b/>
        </w:rPr>
      </w:pPr>
      <w:bookmarkStart w:id="120" w:name="_Toc50589158"/>
      <w:bookmarkStart w:id="121" w:name="_Toc105671591"/>
      <w:bookmarkStart w:id="122" w:name="_Toc105682890"/>
      <w:bookmarkStart w:id="123" w:name="_Toc105684223"/>
      <w:bookmarkStart w:id="124" w:name="_Toc105693948"/>
      <w:bookmarkStart w:id="125" w:name="_Toc106792750"/>
      <w:bookmarkStart w:id="126" w:name="_Toc106800326"/>
      <w:bookmarkStart w:id="127" w:name="_Toc107999538"/>
      <w:r w:rsidRPr="008911C2">
        <w:rPr>
          <w:b/>
        </w:rPr>
        <w:t>Поиск в слое-подложке</w:t>
      </w:r>
      <w:bookmarkEnd w:id="120"/>
      <w:bookmarkEnd w:id="121"/>
      <w:bookmarkEnd w:id="122"/>
      <w:bookmarkEnd w:id="123"/>
      <w:bookmarkEnd w:id="124"/>
      <w:bookmarkEnd w:id="125"/>
      <w:bookmarkEnd w:id="126"/>
      <w:bookmarkEnd w:id="127"/>
    </w:p>
    <w:p w14:paraId="787C3470" w14:textId="77777777" w:rsidR="008B17E2" w:rsidRPr="008911C2" w:rsidRDefault="008B17E2" w:rsidP="00110886">
      <w:pPr>
        <w:pStyle w:val="afe"/>
        <w:spacing w:line="276" w:lineRule="auto"/>
        <w:ind w:left="101" w:right="-283"/>
      </w:pPr>
      <w:r w:rsidRPr="008911C2">
        <w:t>Позволяет осуществить поиск в заданном слое (обычно слой зданий)- подложке объектов, местоположение которых совпадает с местоположением потребителей в слое сети. Результаты поиска отображаются на карте в виде тематической раскраски объектов слоя-подложки и выводятся в отчет.</w:t>
      </w:r>
    </w:p>
    <w:p w14:paraId="4FF4A612" w14:textId="77777777" w:rsidR="008B17E2" w:rsidRPr="008911C2" w:rsidRDefault="008B17E2" w:rsidP="00110886">
      <w:pPr>
        <w:pStyle w:val="afe"/>
        <w:spacing w:line="276" w:lineRule="auto"/>
        <w:ind w:left="101" w:right="-283"/>
      </w:pPr>
      <w:r w:rsidRPr="008911C2">
        <w:t>1. Выберите вкладку Поиск в слое подложке.</w:t>
      </w:r>
    </w:p>
    <w:p w14:paraId="7793E444" w14:textId="77777777" w:rsidR="008B17E2" w:rsidRPr="008911C2" w:rsidRDefault="008B17E2" w:rsidP="00110886">
      <w:pPr>
        <w:pStyle w:val="afe"/>
        <w:spacing w:line="276" w:lineRule="auto"/>
        <w:ind w:left="101" w:right="105"/>
      </w:pPr>
    </w:p>
    <w:p w14:paraId="7FA8FBD6"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7749323B" wp14:editId="4E18FD84">
            <wp:extent cx="3600000" cy="2570622"/>
            <wp:effectExtent l="0" t="0" r="635" b="127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00000" cy="2570622"/>
                    </a:xfrm>
                    <a:prstGeom prst="rect">
                      <a:avLst/>
                    </a:prstGeom>
                    <a:noFill/>
                    <a:ln>
                      <a:noFill/>
                    </a:ln>
                  </pic:spPr>
                </pic:pic>
              </a:graphicData>
            </a:graphic>
          </wp:inline>
        </w:drawing>
      </w:r>
    </w:p>
    <w:p w14:paraId="10D239C1" w14:textId="77777777" w:rsidR="008B17E2" w:rsidRPr="008911C2" w:rsidRDefault="008B17E2" w:rsidP="00110886">
      <w:pPr>
        <w:pStyle w:val="afe"/>
        <w:spacing w:line="276" w:lineRule="auto"/>
        <w:ind w:firstLine="0"/>
        <w:jc w:val="center"/>
      </w:pPr>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17</w:t>
      </w:r>
      <w:r w:rsidR="00D330A2" w:rsidRPr="008911C2">
        <w:fldChar w:fldCharType="end"/>
      </w:r>
      <w:r w:rsidRPr="008911C2">
        <w:t xml:space="preserve"> – Окно поиска слоя в подложке</w:t>
      </w:r>
    </w:p>
    <w:p w14:paraId="6BFE6213" w14:textId="77777777" w:rsidR="008B17E2" w:rsidRPr="008911C2" w:rsidRDefault="008B17E2" w:rsidP="00110886">
      <w:pPr>
        <w:pStyle w:val="afe"/>
        <w:spacing w:line="276" w:lineRule="auto"/>
        <w:ind w:left="101" w:right="105"/>
      </w:pPr>
    </w:p>
    <w:p w14:paraId="19055F40" w14:textId="77777777" w:rsidR="008B17E2" w:rsidRPr="008911C2" w:rsidRDefault="008B17E2" w:rsidP="00110886">
      <w:pPr>
        <w:pStyle w:val="afe"/>
        <w:spacing w:line="276" w:lineRule="auto"/>
        <w:ind w:left="101" w:right="105"/>
      </w:pPr>
      <w:r w:rsidRPr="008911C2">
        <w:t>2. Выберите c помощью переключателей «Учитывать потребителей» необходимые условия поиска.</w:t>
      </w:r>
    </w:p>
    <w:p w14:paraId="7E23E6E6" w14:textId="77777777" w:rsidR="008B17E2" w:rsidRPr="008911C2" w:rsidRDefault="008B17E2" w:rsidP="00110886">
      <w:pPr>
        <w:pStyle w:val="afe"/>
        <w:spacing w:line="276" w:lineRule="auto"/>
        <w:ind w:left="101" w:right="-283"/>
      </w:pPr>
      <w:r w:rsidRPr="008911C2">
        <w:lastRenderedPageBreak/>
        <w:t>• Всех в сети − поиск будет осуществляться для всех потребителей в слое сети, дополнительных настроек производить не надо, и можно сразу производить поиск;</w:t>
      </w:r>
    </w:p>
    <w:p w14:paraId="425DFECA" w14:textId="77777777" w:rsidR="008B17E2" w:rsidRPr="008911C2" w:rsidRDefault="008B17E2" w:rsidP="00110886">
      <w:pPr>
        <w:pStyle w:val="afe"/>
        <w:spacing w:line="276" w:lineRule="auto"/>
        <w:ind w:left="101" w:right="-283"/>
      </w:pPr>
      <w:r w:rsidRPr="008911C2">
        <w:t>• Из группы − поиск будет осуществляться для потребителей, входящих в текущую группу в слое сети;</w:t>
      </w:r>
    </w:p>
    <w:p w14:paraId="2B046154" w14:textId="77777777" w:rsidR="008B17E2" w:rsidRPr="008911C2" w:rsidRDefault="008B17E2" w:rsidP="00110886">
      <w:pPr>
        <w:pStyle w:val="afe"/>
        <w:spacing w:line="276" w:lineRule="auto"/>
        <w:ind w:left="101" w:right="-283"/>
      </w:pPr>
      <w:r w:rsidRPr="008911C2">
        <w:t xml:space="preserve">• Из списка – поиск будет осуществляться для потребителей, которых пользователь добавит в список. Для этого следует в режиме </w:t>
      </w:r>
      <w:r w:rsidRPr="008911C2">
        <w:rPr>
          <w:noProof/>
          <w:lang w:eastAsia="ru-RU"/>
        </w:rPr>
        <w:drawing>
          <wp:inline distT="0" distB="0" distL="0" distR="0" wp14:anchorId="2FC28300" wp14:editId="54286CDE">
            <wp:extent cx="247650" cy="180975"/>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7650" cy="180975"/>
                    </a:xfrm>
                    <a:prstGeom prst="rect">
                      <a:avLst/>
                    </a:prstGeom>
                  </pic:spPr>
                </pic:pic>
              </a:graphicData>
            </a:graphic>
          </wp:inline>
        </w:drawing>
      </w:r>
      <w:r w:rsidRPr="008911C2">
        <w:t xml:space="preserve"> выделить на карте потребителя, для которого необходимо произвести поиск. Нажать кнопку на панели диалога </w:t>
      </w:r>
      <w:r w:rsidRPr="008911C2">
        <w:rPr>
          <w:noProof/>
          <w:lang w:eastAsia="ru-RU"/>
        </w:rPr>
        <w:drawing>
          <wp:inline distT="0" distB="0" distL="0" distR="0" wp14:anchorId="2DE560A2" wp14:editId="53B8F47A">
            <wp:extent cx="190500" cy="1905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0500" cy="190500"/>
                    </a:xfrm>
                    <a:prstGeom prst="rect">
                      <a:avLst/>
                    </a:prstGeom>
                  </pic:spPr>
                </pic:pic>
              </a:graphicData>
            </a:graphic>
          </wp:inline>
        </w:drawing>
      </w:r>
      <w:r w:rsidRPr="008911C2">
        <w:t>. Выбранный потребитель добавится в список в диалоговом окне. Таким же образом добавьте в список всех необходимых для поиска потребителей (Подробнее о работе со списком «Работа со списком объектов»).</w:t>
      </w:r>
    </w:p>
    <w:p w14:paraId="6216941A" w14:textId="77777777" w:rsidR="008B17E2" w:rsidRPr="008911C2" w:rsidRDefault="008B17E2" w:rsidP="00110886">
      <w:pPr>
        <w:pStyle w:val="afe"/>
        <w:spacing w:line="276" w:lineRule="auto"/>
        <w:ind w:left="101" w:right="-283"/>
      </w:pPr>
      <w:r w:rsidRPr="008911C2">
        <w:t>3. Нажмите кнопку Выполнить.</w:t>
      </w:r>
    </w:p>
    <w:p w14:paraId="173C9951" w14:textId="77777777" w:rsidR="008B17E2" w:rsidRPr="008911C2" w:rsidRDefault="008B17E2" w:rsidP="00110886">
      <w:pPr>
        <w:pStyle w:val="afe"/>
        <w:spacing w:line="276" w:lineRule="auto"/>
        <w:ind w:left="101" w:right="-283"/>
        <w:rPr>
          <w:b/>
        </w:rPr>
      </w:pPr>
      <w:bookmarkStart w:id="128" w:name="_Toc50589159"/>
      <w:bookmarkStart w:id="129" w:name="_Toc105671592"/>
      <w:bookmarkStart w:id="130" w:name="_Toc105682891"/>
      <w:bookmarkStart w:id="131" w:name="_Toc105684224"/>
      <w:bookmarkStart w:id="132" w:name="_Toc105693949"/>
      <w:bookmarkStart w:id="133" w:name="_Toc106792751"/>
      <w:bookmarkStart w:id="134" w:name="_Toc106800327"/>
      <w:bookmarkStart w:id="135" w:name="_Toc107999539"/>
      <w:r w:rsidRPr="008911C2">
        <w:rPr>
          <w:b/>
        </w:rPr>
        <w:t>Настройки</w:t>
      </w:r>
      <w:bookmarkEnd w:id="128"/>
      <w:bookmarkEnd w:id="129"/>
      <w:bookmarkEnd w:id="130"/>
      <w:bookmarkEnd w:id="131"/>
      <w:bookmarkEnd w:id="132"/>
      <w:bookmarkEnd w:id="133"/>
      <w:bookmarkEnd w:id="134"/>
      <w:bookmarkEnd w:id="135"/>
    </w:p>
    <w:p w14:paraId="0AD2732C" w14:textId="77777777" w:rsidR="008B17E2" w:rsidRPr="008911C2" w:rsidRDefault="008B17E2" w:rsidP="00110886">
      <w:pPr>
        <w:pStyle w:val="afe"/>
        <w:spacing w:line="276" w:lineRule="auto"/>
        <w:ind w:left="101" w:right="-283"/>
      </w:pPr>
      <w:r w:rsidRPr="008911C2">
        <w:t>Для вызова диалога Настройки:</w:t>
      </w:r>
    </w:p>
    <w:p w14:paraId="4699220C" w14:textId="77777777" w:rsidR="008B17E2" w:rsidRPr="008911C2" w:rsidRDefault="008B17E2" w:rsidP="00110886">
      <w:pPr>
        <w:pStyle w:val="afe"/>
        <w:spacing w:line="276" w:lineRule="auto"/>
        <w:ind w:left="101" w:right="-283"/>
      </w:pPr>
      <w:r w:rsidRPr="008911C2">
        <w:t xml:space="preserve">• Запустите Коммутационные задачи </w:t>
      </w:r>
      <w:r w:rsidRPr="008911C2">
        <w:rPr>
          <w:noProof/>
          <w:lang w:eastAsia="ru-RU"/>
        </w:rPr>
        <w:drawing>
          <wp:inline distT="0" distB="0" distL="0" distR="0" wp14:anchorId="7987CD0D" wp14:editId="69D258AB">
            <wp:extent cx="247650" cy="2476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47650" cy="247650"/>
                    </a:xfrm>
                    <a:prstGeom prst="rect">
                      <a:avLst/>
                    </a:prstGeom>
                  </pic:spPr>
                </pic:pic>
              </a:graphicData>
            </a:graphic>
          </wp:inline>
        </w:drawing>
      </w:r>
      <w:r w:rsidRPr="008911C2">
        <w:t>, «Запуск расчета»);</w:t>
      </w:r>
    </w:p>
    <w:p w14:paraId="7BBBEFA3" w14:textId="77777777" w:rsidR="008B17E2" w:rsidRPr="008911C2" w:rsidRDefault="008B17E2" w:rsidP="00110886">
      <w:pPr>
        <w:pStyle w:val="afe"/>
        <w:spacing w:line="276" w:lineRule="auto"/>
        <w:ind w:left="101" w:right="-283"/>
      </w:pPr>
      <w:r w:rsidRPr="008911C2">
        <w:t>• Нажмите кнопку Настройка (</w:t>
      </w:r>
      <w:r w:rsidR="006D53F7" w:rsidRPr="008911C2">
        <w:fldChar w:fldCharType="begin"/>
      </w:r>
      <w:r w:rsidR="006D53F7" w:rsidRPr="008911C2">
        <w:instrText xml:space="preserve"> REF _Ref106792131 \h  \* MERGEFORMAT </w:instrText>
      </w:r>
      <w:r w:rsidR="006D53F7" w:rsidRPr="008911C2">
        <w:fldChar w:fldCharType="separate"/>
      </w:r>
      <w:r w:rsidRPr="008911C2">
        <w:t>Рисунок 18</w:t>
      </w:r>
      <w:r w:rsidR="006D53F7" w:rsidRPr="008911C2">
        <w:fldChar w:fldCharType="end"/>
      </w:r>
      <w:r w:rsidRPr="008911C2">
        <w:t>. «Настройки коммутационных задач»).</w:t>
      </w:r>
    </w:p>
    <w:p w14:paraId="73E532C7" w14:textId="77777777" w:rsidR="008B17E2" w:rsidRPr="008911C2" w:rsidRDefault="008B17E2" w:rsidP="00110886">
      <w:pPr>
        <w:pStyle w:val="afe"/>
        <w:spacing w:line="276" w:lineRule="auto"/>
        <w:ind w:left="101" w:right="105"/>
      </w:pPr>
    </w:p>
    <w:p w14:paraId="3AD9F228"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45A07628" wp14:editId="37E1B4CC">
            <wp:extent cx="3600000" cy="2570622"/>
            <wp:effectExtent l="0" t="0" r="635" b="127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00000" cy="2570622"/>
                    </a:xfrm>
                    <a:prstGeom prst="rect">
                      <a:avLst/>
                    </a:prstGeom>
                    <a:noFill/>
                    <a:ln>
                      <a:noFill/>
                    </a:ln>
                  </pic:spPr>
                </pic:pic>
              </a:graphicData>
            </a:graphic>
          </wp:inline>
        </w:drawing>
      </w:r>
    </w:p>
    <w:p w14:paraId="562BB7BB" w14:textId="77777777" w:rsidR="008B17E2" w:rsidRPr="008911C2" w:rsidRDefault="008B17E2" w:rsidP="00110886">
      <w:pPr>
        <w:pStyle w:val="afe"/>
        <w:spacing w:line="276" w:lineRule="auto"/>
        <w:ind w:firstLine="0"/>
        <w:jc w:val="center"/>
      </w:pPr>
      <w:bookmarkStart w:id="136" w:name="_Ref106792131"/>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18</w:t>
      </w:r>
      <w:r w:rsidR="00D330A2" w:rsidRPr="008911C2">
        <w:fldChar w:fldCharType="end"/>
      </w:r>
      <w:bookmarkEnd w:id="136"/>
      <w:r w:rsidRPr="008911C2">
        <w:t xml:space="preserve"> – Настройка коммутационных задач</w:t>
      </w:r>
    </w:p>
    <w:p w14:paraId="66345A8C" w14:textId="77777777" w:rsidR="008B17E2" w:rsidRPr="008911C2" w:rsidRDefault="008B17E2" w:rsidP="00110886">
      <w:pPr>
        <w:pStyle w:val="afe"/>
        <w:spacing w:line="276" w:lineRule="auto"/>
        <w:ind w:left="101" w:right="-283"/>
      </w:pPr>
      <w:r w:rsidRPr="008911C2">
        <w:t>Открывшийся диалог настроек имеет следующие вкладки:</w:t>
      </w:r>
    </w:p>
    <w:p w14:paraId="01828FFE" w14:textId="77777777" w:rsidR="008B17E2" w:rsidRPr="008911C2" w:rsidRDefault="008B17E2" w:rsidP="00110886">
      <w:pPr>
        <w:pStyle w:val="afe"/>
        <w:spacing w:line="276" w:lineRule="auto"/>
        <w:ind w:left="101" w:right="-283"/>
        <w:rPr>
          <w:b/>
        </w:rPr>
      </w:pPr>
      <w:bookmarkStart w:id="137" w:name="_Toc50589160"/>
      <w:bookmarkStart w:id="138" w:name="_Toc105671593"/>
      <w:bookmarkStart w:id="139" w:name="_Toc105682892"/>
      <w:bookmarkStart w:id="140" w:name="_Toc105684225"/>
      <w:bookmarkStart w:id="141" w:name="_Toc105693950"/>
      <w:bookmarkStart w:id="142" w:name="_Toc106792752"/>
      <w:bookmarkStart w:id="143" w:name="_Toc106800328"/>
      <w:bookmarkStart w:id="144" w:name="_Toc107999540"/>
      <w:r w:rsidRPr="008911C2">
        <w:rPr>
          <w:b/>
        </w:rPr>
        <w:t>Слой сети</w:t>
      </w:r>
      <w:bookmarkEnd w:id="137"/>
      <w:bookmarkEnd w:id="138"/>
      <w:bookmarkEnd w:id="139"/>
      <w:bookmarkEnd w:id="140"/>
      <w:bookmarkEnd w:id="141"/>
      <w:bookmarkEnd w:id="142"/>
      <w:bookmarkEnd w:id="143"/>
      <w:bookmarkEnd w:id="144"/>
    </w:p>
    <w:p w14:paraId="08DAC2AB" w14:textId="77777777" w:rsidR="008B17E2" w:rsidRPr="008911C2" w:rsidRDefault="008B17E2" w:rsidP="00110886">
      <w:pPr>
        <w:pStyle w:val="afe"/>
        <w:spacing w:line="276" w:lineRule="auto"/>
        <w:ind w:left="101" w:right="-283"/>
      </w:pPr>
      <w:r w:rsidRPr="008911C2">
        <w:t>В списке выберите слой сети выберите нужный слой сети и укажите вид сети (Тепловая сеть) в списке выберите вид сети для правильного расчета итоговых значений, (</w:t>
      </w:r>
      <w:r w:rsidR="006D53F7" w:rsidRPr="008911C2">
        <w:fldChar w:fldCharType="begin"/>
      </w:r>
      <w:r w:rsidR="006D53F7" w:rsidRPr="008911C2">
        <w:instrText xml:space="preserve"> REF _Ref106792141 \h  \* MERGEFORMAT </w:instrText>
      </w:r>
      <w:r w:rsidR="006D53F7" w:rsidRPr="008911C2">
        <w:fldChar w:fldCharType="separate"/>
      </w:r>
      <w:r w:rsidRPr="008911C2">
        <w:t>Рисунок 19</w:t>
      </w:r>
      <w:r w:rsidR="006D53F7" w:rsidRPr="008911C2">
        <w:fldChar w:fldCharType="end"/>
      </w:r>
      <w:r w:rsidRPr="008911C2">
        <w:t>. «Вкладка «Слой сети» диалога «Настройки»»).</w:t>
      </w:r>
    </w:p>
    <w:p w14:paraId="4B6AC0DC" w14:textId="77777777" w:rsidR="008B17E2" w:rsidRPr="008911C2" w:rsidRDefault="008B17E2" w:rsidP="00110886">
      <w:pPr>
        <w:pStyle w:val="afe"/>
        <w:spacing w:line="276" w:lineRule="auto"/>
        <w:ind w:left="101" w:right="-283"/>
      </w:pPr>
    </w:p>
    <w:p w14:paraId="597599BD" w14:textId="77777777" w:rsidR="008B17E2" w:rsidRPr="008911C2" w:rsidRDefault="008B17E2" w:rsidP="00110886">
      <w:pPr>
        <w:pStyle w:val="afe"/>
        <w:spacing w:line="276" w:lineRule="auto"/>
        <w:ind w:firstLine="0"/>
        <w:jc w:val="center"/>
      </w:pPr>
      <w:r w:rsidRPr="008911C2">
        <w:rPr>
          <w:noProof/>
          <w:lang w:eastAsia="ru-RU"/>
        </w:rPr>
        <w:lastRenderedPageBreak/>
        <w:drawing>
          <wp:inline distT="0" distB="0" distL="0" distR="0" wp14:anchorId="68E1CEE6" wp14:editId="39CB30C3">
            <wp:extent cx="2865755" cy="2372077"/>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1728" cy="2377021"/>
                    </a:xfrm>
                    <a:prstGeom prst="rect">
                      <a:avLst/>
                    </a:prstGeom>
                    <a:noFill/>
                    <a:ln>
                      <a:noFill/>
                    </a:ln>
                  </pic:spPr>
                </pic:pic>
              </a:graphicData>
            </a:graphic>
          </wp:inline>
        </w:drawing>
      </w:r>
    </w:p>
    <w:p w14:paraId="0F97D9B4" w14:textId="77777777" w:rsidR="008B17E2" w:rsidRPr="008911C2" w:rsidRDefault="008B17E2" w:rsidP="00110886">
      <w:pPr>
        <w:pStyle w:val="afe"/>
        <w:spacing w:line="276" w:lineRule="auto"/>
        <w:ind w:firstLine="0"/>
        <w:jc w:val="center"/>
      </w:pPr>
      <w:bookmarkStart w:id="145" w:name="_Ref106792141"/>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19</w:t>
      </w:r>
      <w:r w:rsidR="00D330A2" w:rsidRPr="008911C2">
        <w:fldChar w:fldCharType="end"/>
      </w:r>
      <w:bookmarkEnd w:id="145"/>
      <w:r w:rsidRPr="008911C2">
        <w:t xml:space="preserve"> – Вкладка «Слой сети» диалога «Настройки»</w:t>
      </w:r>
    </w:p>
    <w:p w14:paraId="4F879366" w14:textId="77777777" w:rsidR="008B17E2" w:rsidRPr="008911C2" w:rsidRDefault="008B17E2" w:rsidP="00110886">
      <w:pPr>
        <w:pStyle w:val="afe"/>
        <w:spacing w:line="276" w:lineRule="auto"/>
        <w:ind w:left="101" w:right="105"/>
      </w:pPr>
    </w:p>
    <w:p w14:paraId="1F2E950F" w14:textId="77777777" w:rsidR="008B17E2" w:rsidRPr="008911C2" w:rsidRDefault="008B17E2" w:rsidP="00110886">
      <w:pPr>
        <w:pStyle w:val="afe"/>
        <w:spacing w:line="276" w:lineRule="auto"/>
        <w:ind w:left="101" w:right="105"/>
        <w:rPr>
          <w:b/>
        </w:rPr>
      </w:pPr>
      <w:bookmarkStart w:id="146" w:name="_Toc50589161"/>
      <w:bookmarkStart w:id="147" w:name="_Toc105671594"/>
      <w:bookmarkStart w:id="148" w:name="_Toc105682893"/>
      <w:bookmarkStart w:id="149" w:name="_Toc105684226"/>
      <w:bookmarkStart w:id="150" w:name="_Toc105693951"/>
      <w:bookmarkStart w:id="151" w:name="_Toc106792753"/>
      <w:bookmarkStart w:id="152" w:name="_Toc106800329"/>
      <w:bookmarkStart w:id="153" w:name="_Toc107999541"/>
      <w:r w:rsidRPr="008911C2">
        <w:rPr>
          <w:b/>
        </w:rPr>
        <w:t>Анализ переключений</w:t>
      </w:r>
      <w:bookmarkEnd w:id="146"/>
      <w:bookmarkEnd w:id="147"/>
      <w:bookmarkEnd w:id="148"/>
      <w:bookmarkEnd w:id="149"/>
      <w:bookmarkEnd w:id="150"/>
      <w:bookmarkEnd w:id="151"/>
      <w:bookmarkEnd w:id="152"/>
      <w:bookmarkEnd w:id="153"/>
    </w:p>
    <w:p w14:paraId="59193498"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431A6F33" wp14:editId="6828C081">
            <wp:extent cx="3600000" cy="2975247"/>
            <wp:effectExtent l="0" t="0" r="63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00000" cy="2975247"/>
                    </a:xfrm>
                    <a:prstGeom prst="rect">
                      <a:avLst/>
                    </a:prstGeom>
                    <a:noFill/>
                    <a:ln>
                      <a:noFill/>
                    </a:ln>
                  </pic:spPr>
                </pic:pic>
              </a:graphicData>
            </a:graphic>
          </wp:inline>
        </w:drawing>
      </w:r>
    </w:p>
    <w:p w14:paraId="37038462" w14:textId="77777777" w:rsidR="008B17E2" w:rsidRPr="008911C2" w:rsidRDefault="008B17E2" w:rsidP="00110886">
      <w:pPr>
        <w:pStyle w:val="afe"/>
        <w:spacing w:line="276" w:lineRule="auto"/>
        <w:ind w:firstLine="0"/>
        <w:jc w:val="center"/>
      </w:pPr>
      <w:bookmarkStart w:id="154" w:name="_Ref106792158"/>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20</w:t>
      </w:r>
      <w:r w:rsidR="00D330A2" w:rsidRPr="008911C2">
        <w:fldChar w:fldCharType="end"/>
      </w:r>
      <w:bookmarkEnd w:id="154"/>
      <w:r w:rsidRPr="008911C2">
        <w:t xml:space="preserve"> – Настройка анализа переключений</w:t>
      </w:r>
    </w:p>
    <w:p w14:paraId="1CFA834A" w14:textId="77777777" w:rsidR="008B17E2" w:rsidRPr="008911C2" w:rsidRDefault="008B17E2" w:rsidP="00110886">
      <w:pPr>
        <w:pStyle w:val="afe"/>
        <w:spacing w:line="276" w:lineRule="auto"/>
        <w:ind w:left="101" w:right="105"/>
      </w:pPr>
    </w:p>
    <w:p w14:paraId="518B5FA2" w14:textId="77777777" w:rsidR="008B17E2" w:rsidRPr="008911C2" w:rsidRDefault="008B17E2" w:rsidP="00110886">
      <w:pPr>
        <w:pStyle w:val="afe"/>
        <w:tabs>
          <w:tab w:val="left" w:pos="9356"/>
        </w:tabs>
        <w:spacing w:line="276" w:lineRule="auto"/>
        <w:ind w:left="101" w:right="-283"/>
      </w:pPr>
      <w:r w:rsidRPr="008911C2">
        <w:t xml:space="preserve">В </w:t>
      </w:r>
      <w:proofErr w:type="gramStart"/>
      <w:r w:rsidRPr="008911C2">
        <w:t>списке</w:t>
      </w:r>
      <w:proofErr w:type="gramEnd"/>
      <w:r w:rsidRPr="008911C2">
        <w:t xml:space="preserve"> Выберите типы объектов сети, участвующие в анализе, отображается перечень всех типов для выбранного слоя сети. Для того чтобы определенный тип</w:t>
      </w:r>
    </w:p>
    <w:p w14:paraId="6AE0BB11" w14:textId="77777777" w:rsidR="008B17E2" w:rsidRPr="008911C2" w:rsidRDefault="008B17E2" w:rsidP="00110886">
      <w:pPr>
        <w:pStyle w:val="afe"/>
        <w:tabs>
          <w:tab w:val="left" w:pos="9356"/>
        </w:tabs>
        <w:spacing w:line="276" w:lineRule="auto"/>
        <w:ind w:left="101" w:right="-283"/>
      </w:pPr>
      <w:r w:rsidRPr="008911C2">
        <w:t>элементов сети вошел в отчет по поиску изменений в сети, необходимо включить его в списке типов и выбрать нужные поля для вывода в отчет.</w:t>
      </w:r>
    </w:p>
    <w:p w14:paraId="4A75669F" w14:textId="77777777" w:rsidR="008B17E2" w:rsidRPr="008911C2" w:rsidRDefault="008B17E2" w:rsidP="00110886">
      <w:pPr>
        <w:pStyle w:val="afe"/>
        <w:tabs>
          <w:tab w:val="left" w:pos="9356"/>
        </w:tabs>
        <w:spacing w:line="276" w:lineRule="auto"/>
        <w:ind w:left="101" w:right="-283"/>
      </w:pPr>
      <w:r w:rsidRPr="008911C2">
        <w:t>Для включения типа в отчет с помощью левой кнопки мыши установите флажок рядом с нужным объектом (</w:t>
      </w:r>
      <w:r w:rsidR="006D53F7" w:rsidRPr="008911C2">
        <w:fldChar w:fldCharType="begin"/>
      </w:r>
      <w:r w:rsidR="006D53F7" w:rsidRPr="008911C2">
        <w:instrText xml:space="preserve"> REF _Ref106792158 \h  \* MERGEFORMAT </w:instrText>
      </w:r>
      <w:r w:rsidR="006D53F7" w:rsidRPr="008911C2">
        <w:fldChar w:fldCharType="separate"/>
      </w:r>
      <w:r w:rsidRPr="008911C2">
        <w:t>Рисунок 20</w:t>
      </w:r>
      <w:r w:rsidR="006D53F7" w:rsidRPr="008911C2">
        <w:fldChar w:fldCharType="end"/>
      </w:r>
      <w:r w:rsidRPr="008911C2">
        <w:t>. «Настройка анализа переключений»).</w:t>
      </w:r>
    </w:p>
    <w:p w14:paraId="14EECDE3" w14:textId="77777777" w:rsidR="008B17E2" w:rsidRPr="008911C2" w:rsidRDefault="008B17E2" w:rsidP="00110886">
      <w:pPr>
        <w:pStyle w:val="afe"/>
        <w:tabs>
          <w:tab w:val="left" w:pos="9356"/>
        </w:tabs>
        <w:spacing w:line="276" w:lineRule="auto"/>
        <w:ind w:left="101" w:right="-283"/>
      </w:pPr>
      <w:r w:rsidRPr="008911C2">
        <w:t>При выделении названия объекта в верхней части окна, в списке Доступные поля отобразится список всех полей базы данных выбранного объек</w:t>
      </w:r>
      <w:r w:rsidRPr="008911C2">
        <w:lastRenderedPageBreak/>
        <w:t>та, которые могут быть включены в отчет. В списке Поля для вывода отобразится список полей, которые были выбраны для включения в отчет.</w:t>
      </w:r>
    </w:p>
    <w:p w14:paraId="285D3510" w14:textId="77777777" w:rsidR="008B17E2" w:rsidRPr="008911C2" w:rsidRDefault="008B17E2" w:rsidP="00110886">
      <w:pPr>
        <w:pStyle w:val="afe"/>
        <w:tabs>
          <w:tab w:val="left" w:pos="9356"/>
        </w:tabs>
        <w:spacing w:line="276" w:lineRule="auto"/>
        <w:ind w:left="101" w:right="-283"/>
      </w:pPr>
      <w:r w:rsidRPr="008911C2">
        <w:t xml:space="preserve">Для включения нужных полей в отчет следует выделить необходимые поля в левом списке, и нажать кнопку </w:t>
      </w:r>
      <w:r w:rsidRPr="008911C2">
        <w:rPr>
          <w:noProof/>
          <w:lang w:eastAsia="ru-RU"/>
        </w:rPr>
        <w:drawing>
          <wp:inline distT="0" distB="0" distL="0" distR="0" wp14:anchorId="7E6E11EA" wp14:editId="5FB24447">
            <wp:extent cx="247650" cy="21907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47650" cy="219075"/>
                    </a:xfrm>
                    <a:prstGeom prst="rect">
                      <a:avLst/>
                    </a:prstGeom>
                  </pic:spPr>
                </pic:pic>
              </a:graphicData>
            </a:graphic>
          </wp:inline>
        </w:drawing>
      </w:r>
      <w:r w:rsidRPr="008911C2">
        <w:t xml:space="preserve">. Выбранные поля перейдут в правый список. Для того чтобы добавить сразу все поля нужно нажать кнопку </w:t>
      </w:r>
      <w:r w:rsidRPr="008911C2">
        <w:rPr>
          <w:noProof/>
          <w:lang w:eastAsia="ru-RU"/>
        </w:rPr>
        <w:drawing>
          <wp:inline distT="0" distB="0" distL="0" distR="0" wp14:anchorId="54F244D0" wp14:editId="6D46C46A">
            <wp:extent cx="257175" cy="228600"/>
            <wp:effectExtent l="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57175" cy="228600"/>
                    </a:xfrm>
                    <a:prstGeom prst="rect">
                      <a:avLst/>
                    </a:prstGeom>
                  </pic:spPr>
                </pic:pic>
              </a:graphicData>
            </a:graphic>
          </wp:inline>
        </w:drawing>
      </w:r>
      <w:r w:rsidRPr="008911C2">
        <w:t xml:space="preserve">. И наоборот, с помощью кнопок </w:t>
      </w:r>
      <w:r w:rsidRPr="008911C2">
        <w:rPr>
          <w:noProof/>
          <w:lang w:eastAsia="ru-RU"/>
        </w:rPr>
        <w:drawing>
          <wp:inline distT="0" distB="0" distL="0" distR="0" wp14:anchorId="4EEA0314" wp14:editId="0284F7C0">
            <wp:extent cx="238125" cy="2190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8125" cy="219075"/>
                    </a:xfrm>
                    <a:prstGeom prst="rect">
                      <a:avLst/>
                    </a:prstGeom>
                  </pic:spPr>
                </pic:pic>
              </a:graphicData>
            </a:graphic>
          </wp:inline>
        </w:drawing>
      </w:r>
      <w:r w:rsidRPr="008911C2">
        <w:t xml:space="preserve"> и </w:t>
      </w:r>
      <w:r w:rsidRPr="008911C2">
        <w:rPr>
          <w:noProof/>
          <w:lang w:eastAsia="ru-RU"/>
        </w:rPr>
        <w:drawing>
          <wp:inline distT="0" distB="0" distL="0" distR="0" wp14:anchorId="4221404A" wp14:editId="10AC31ED">
            <wp:extent cx="238125" cy="2190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38125" cy="219075"/>
                    </a:xfrm>
                    <a:prstGeom prst="rect">
                      <a:avLst/>
                    </a:prstGeom>
                  </pic:spPr>
                </pic:pic>
              </a:graphicData>
            </a:graphic>
          </wp:inline>
        </w:drawing>
      </w:r>
      <w:r w:rsidRPr="008911C2">
        <w:t xml:space="preserve"> поля удаляются из правого списка.</w:t>
      </w:r>
    </w:p>
    <w:p w14:paraId="1AC9781D" w14:textId="77777777" w:rsidR="008B17E2" w:rsidRPr="008911C2" w:rsidRDefault="008B17E2" w:rsidP="00110886">
      <w:pPr>
        <w:pStyle w:val="afe"/>
        <w:spacing w:line="276" w:lineRule="auto"/>
        <w:ind w:left="101" w:right="105"/>
      </w:pPr>
    </w:p>
    <w:p w14:paraId="3E11A715" w14:textId="77777777" w:rsidR="008B17E2" w:rsidRPr="008911C2" w:rsidRDefault="008B17E2" w:rsidP="00110886">
      <w:pPr>
        <w:pStyle w:val="afe"/>
        <w:spacing w:line="276" w:lineRule="auto"/>
        <w:ind w:left="101" w:right="105"/>
        <w:rPr>
          <w:b/>
        </w:rPr>
      </w:pPr>
      <w:bookmarkStart w:id="155" w:name="_Toc50589162"/>
      <w:bookmarkStart w:id="156" w:name="_Toc105671595"/>
      <w:bookmarkStart w:id="157" w:name="_Toc105682894"/>
      <w:bookmarkStart w:id="158" w:name="_Toc105684227"/>
      <w:bookmarkStart w:id="159" w:name="_Toc105693952"/>
      <w:bookmarkStart w:id="160" w:name="_Toc106792754"/>
      <w:bookmarkStart w:id="161" w:name="_Toc106800330"/>
      <w:bookmarkStart w:id="162" w:name="_Toc107999542"/>
      <w:r w:rsidRPr="008911C2">
        <w:rPr>
          <w:b/>
        </w:rPr>
        <w:t>Слой подложка</w:t>
      </w:r>
      <w:bookmarkEnd w:id="155"/>
      <w:bookmarkEnd w:id="156"/>
      <w:bookmarkEnd w:id="157"/>
      <w:bookmarkEnd w:id="158"/>
      <w:bookmarkEnd w:id="159"/>
      <w:bookmarkEnd w:id="160"/>
      <w:bookmarkEnd w:id="161"/>
      <w:bookmarkEnd w:id="162"/>
    </w:p>
    <w:p w14:paraId="4643B376"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39040FD0" wp14:editId="6BDF79AC">
            <wp:extent cx="3600000" cy="2975247"/>
            <wp:effectExtent l="0" t="0" r="63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00000" cy="2975247"/>
                    </a:xfrm>
                    <a:prstGeom prst="rect">
                      <a:avLst/>
                    </a:prstGeom>
                    <a:noFill/>
                    <a:ln>
                      <a:noFill/>
                    </a:ln>
                  </pic:spPr>
                </pic:pic>
              </a:graphicData>
            </a:graphic>
          </wp:inline>
        </w:drawing>
      </w:r>
    </w:p>
    <w:p w14:paraId="2E487FBF" w14:textId="77777777" w:rsidR="008B17E2" w:rsidRPr="008911C2" w:rsidRDefault="008B17E2" w:rsidP="00110886">
      <w:pPr>
        <w:pStyle w:val="afe"/>
        <w:spacing w:line="276" w:lineRule="auto"/>
        <w:ind w:firstLine="0"/>
        <w:jc w:val="center"/>
      </w:pPr>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21</w:t>
      </w:r>
      <w:r w:rsidR="00D330A2" w:rsidRPr="008911C2">
        <w:fldChar w:fldCharType="end"/>
      </w:r>
      <w:r w:rsidRPr="008911C2">
        <w:t xml:space="preserve"> – Настройка слоя-подложки</w:t>
      </w:r>
    </w:p>
    <w:p w14:paraId="2E599FF9" w14:textId="77777777" w:rsidR="008B17E2" w:rsidRPr="008911C2" w:rsidRDefault="008B17E2" w:rsidP="00110886">
      <w:pPr>
        <w:pStyle w:val="afe"/>
        <w:spacing w:line="276" w:lineRule="auto"/>
        <w:ind w:left="101" w:right="105"/>
      </w:pPr>
    </w:p>
    <w:p w14:paraId="3F5AE847" w14:textId="77777777" w:rsidR="008B17E2" w:rsidRPr="008911C2" w:rsidRDefault="008B17E2" w:rsidP="00110886">
      <w:pPr>
        <w:pStyle w:val="afe"/>
        <w:spacing w:line="276" w:lineRule="auto"/>
        <w:ind w:left="101" w:right="-283"/>
      </w:pPr>
      <w:r w:rsidRPr="008911C2">
        <w:t>Слой-подложка – это слой, в котором будет осуществляться поиск и раскраска объектов, попадающих под потребителей сети. (Обычно слой зданий).</w:t>
      </w:r>
    </w:p>
    <w:p w14:paraId="1D8DB6F3" w14:textId="77777777" w:rsidR="008B17E2" w:rsidRPr="008911C2" w:rsidRDefault="008B17E2" w:rsidP="00110886">
      <w:pPr>
        <w:pStyle w:val="afe"/>
        <w:spacing w:line="276" w:lineRule="auto"/>
        <w:ind w:left="101" w:right="-283"/>
      </w:pPr>
      <w:r w:rsidRPr="008911C2">
        <w:t>Для выбора слоя подложки следует установить флажок рядом с требуемым слоем в верхнем списке вкладки.</w:t>
      </w:r>
    </w:p>
    <w:p w14:paraId="60B042DF" w14:textId="77777777" w:rsidR="008B17E2" w:rsidRPr="008911C2" w:rsidRDefault="008B17E2" w:rsidP="00110886">
      <w:pPr>
        <w:pStyle w:val="afe"/>
        <w:spacing w:line="276" w:lineRule="auto"/>
        <w:ind w:left="101" w:right="-283"/>
      </w:pPr>
      <w:r w:rsidRPr="008911C2">
        <w:t xml:space="preserve">Объекты выбранного слоя подложки будут раскрашены в зависимости от состояния потребителя, изображенного на этом объекте, например, здания будут окрашены под выключенными потребителями (см. </w:t>
      </w:r>
      <w:r w:rsidR="006D53F7" w:rsidRPr="008911C2">
        <w:fldChar w:fldCharType="begin"/>
      </w:r>
      <w:r w:rsidR="006D53F7" w:rsidRPr="008911C2">
        <w:instrText xml:space="preserve"> REF _Ref106792170 \h  \* MERGEFORMAT </w:instrText>
      </w:r>
      <w:r w:rsidR="006D53F7" w:rsidRPr="008911C2">
        <w:fldChar w:fldCharType="separate"/>
      </w:r>
      <w:r w:rsidRPr="008911C2">
        <w:t>Рисунок 22</w:t>
      </w:r>
      <w:r w:rsidR="006D53F7" w:rsidRPr="008911C2">
        <w:fldChar w:fldCharType="end"/>
      </w:r>
      <w:r w:rsidRPr="008911C2">
        <w:t>, «Отображение отключений на тематической раскраске»).</w:t>
      </w:r>
    </w:p>
    <w:p w14:paraId="6502407F" w14:textId="77777777" w:rsidR="008B17E2" w:rsidRPr="008911C2" w:rsidRDefault="008B17E2" w:rsidP="00110886">
      <w:pPr>
        <w:pStyle w:val="afe"/>
        <w:spacing w:line="276" w:lineRule="auto"/>
        <w:ind w:left="101" w:right="105"/>
      </w:pPr>
    </w:p>
    <w:p w14:paraId="22714006" w14:textId="77777777" w:rsidR="008B17E2" w:rsidRPr="008911C2" w:rsidRDefault="008B17E2" w:rsidP="00110886">
      <w:pPr>
        <w:pStyle w:val="afe"/>
        <w:spacing w:line="276" w:lineRule="auto"/>
        <w:ind w:firstLine="0"/>
        <w:jc w:val="center"/>
      </w:pPr>
      <w:r w:rsidRPr="008911C2">
        <w:rPr>
          <w:noProof/>
          <w:lang w:eastAsia="ru-RU"/>
        </w:rPr>
        <w:lastRenderedPageBreak/>
        <w:drawing>
          <wp:inline distT="0" distB="0" distL="0" distR="0" wp14:anchorId="774BB6E3" wp14:editId="2EB428F6">
            <wp:extent cx="3200400" cy="1809849"/>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13260" cy="1817121"/>
                    </a:xfrm>
                    <a:prstGeom prst="rect">
                      <a:avLst/>
                    </a:prstGeom>
                    <a:noFill/>
                    <a:ln>
                      <a:noFill/>
                    </a:ln>
                  </pic:spPr>
                </pic:pic>
              </a:graphicData>
            </a:graphic>
          </wp:inline>
        </w:drawing>
      </w:r>
    </w:p>
    <w:p w14:paraId="6DB1F1A1" w14:textId="77777777" w:rsidR="008B17E2" w:rsidRPr="008911C2" w:rsidRDefault="008B17E2" w:rsidP="00110886">
      <w:pPr>
        <w:pStyle w:val="afe"/>
        <w:spacing w:line="276" w:lineRule="auto"/>
        <w:ind w:firstLine="0"/>
        <w:jc w:val="center"/>
      </w:pPr>
      <w:bookmarkStart w:id="163" w:name="_Ref106792170"/>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22</w:t>
      </w:r>
      <w:r w:rsidR="00D330A2" w:rsidRPr="008911C2">
        <w:fldChar w:fldCharType="end"/>
      </w:r>
      <w:bookmarkEnd w:id="163"/>
      <w:r w:rsidRPr="008911C2">
        <w:t xml:space="preserve"> – Отображение отключений на тематической раскраске</w:t>
      </w:r>
    </w:p>
    <w:p w14:paraId="5E8FAA51" w14:textId="77777777" w:rsidR="008B17E2" w:rsidRPr="008911C2" w:rsidRDefault="008B17E2" w:rsidP="00110886">
      <w:pPr>
        <w:pStyle w:val="afe"/>
        <w:spacing w:line="276" w:lineRule="auto"/>
        <w:ind w:left="101" w:right="105"/>
      </w:pPr>
    </w:p>
    <w:p w14:paraId="4885D6F1" w14:textId="77777777" w:rsidR="008B17E2" w:rsidRPr="008911C2" w:rsidRDefault="008B17E2" w:rsidP="00110886">
      <w:pPr>
        <w:pStyle w:val="afe"/>
        <w:spacing w:line="276" w:lineRule="auto"/>
        <w:ind w:left="101" w:right="-283"/>
      </w:pPr>
      <w:r w:rsidRPr="008911C2">
        <w:t xml:space="preserve">Для того чтобы получить информацию о зданиях, попавших под отключение, следует установить </w:t>
      </w:r>
      <w:proofErr w:type="gramStart"/>
      <w:r w:rsidRPr="008911C2">
        <w:t>флажок</w:t>
      </w:r>
      <w:proofErr w:type="gramEnd"/>
      <w:r w:rsidRPr="008911C2">
        <w:t xml:space="preserve"> Выводить отчет.</w:t>
      </w:r>
    </w:p>
    <w:p w14:paraId="5193BC82" w14:textId="77777777" w:rsidR="008B17E2" w:rsidRPr="008911C2" w:rsidRDefault="008B17E2" w:rsidP="00110886">
      <w:pPr>
        <w:pStyle w:val="afe"/>
        <w:spacing w:line="276" w:lineRule="auto"/>
        <w:ind w:left="101" w:right="-283"/>
      </w:pPr>
      <w:r w:rsidRPr="008911C2">
        <w:t>Для того чтобы получить информацию по объектам из слоя подложки следует выделить курсором название слоя подложки, в списке Доступные поля вкладки отобразятся поля, которые могут быть добавлены в отчет. В списке Поля для вывода отобразится список полей, которые были выбраны для включения в отчет.</w:t>
      </w:r>
    </w:p>
    <w:p w14:paraId="2BB3A2B7" w14:textId="77777777" w:rsidR="008B17E2" w:rsidRPr="008911C2" w:rsidRDefault="008B17E2" w:rsidP="00110886">
      <w:pPr>
        <w:pStyle w:val="afe"/>
        <w:spacing w:line="276" w:lineRule="auto"/>
        <w:ind w:left="101" w:right="-283"/>
      </w:pPr>
      <w:r w:rsidRPr="008911C2">
        <w:t xml:space="preserve">Для включения нужных полей в отчет выделите поля в списке Доступные поля и нажмите кнопку </w:t>
      </w:r>
      <w:r w:rsidRPr="008911C2">
        <w:rPr>
          <w:noProof/>
          <w:lang w:eastAsia="ru-RU"/>
        </w:rPr>
        <w:drawing>
          <wp:inline distT="0" distB="0" distL="0" distR="0" wp14:anchorId="50944101" wp14:editId="628EA2D2">
            <wp:extent cx="247650" cy="2190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47650" cy="219075"/>
                    </a:xfrm>
                    <a:prstGeom prst="rect">
                      <a:avLst/>
                    </a:prstGeom>
                  </pic:spPr>
                </pic:pic>
              </a:graphicData>
            </a:graphic>
          </wp:inline>
        </w:drawing>
      </w:r>
      <w:r w:rsidRPr="008911C2">
        <w:t xml:space="preserve">. Выбранные поля перейдут в список Поля для вывода. Для того чтобы добавить сразу все поля нажмите кнопку </w:t>
      </w:r>
      <w:r w:rsidRPr="008911C2">
        <w:rPr>
          <w:noProof/>
          <w:lang w:eastAsia="ru-RU"/>
        </w:rPr>
        <w:drawing>
          <wp:inline distT="0" distB="0" distL="0" distR="0" wp14:anchorId="15093BDE" wp14:editId="1E4A6481">
            <wp:extent cx="257175" cy="228600"/>
            <wp:effectExtent l="0" t="0" r="952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57175" cy="228600"/>
                    </a:xfrm>
                    <a:prstGeom prst="rect">
                      <a:avLst/>
                    </a:prstGeom>
                  </pic:spPr>
                </pic:pic>
              </a:graphicData>
            </a:graphic>
          </wp:inline>
        </w:drawing>
      </w:r>
      <w:r w:rsidRPr="008911C2">
        <w:t xml:space="preserve">. И наоборот, с помощью кнопок </w:t>
      </w:r>
      <w:r w:rsidRPr="008911C2">
        <w:rPr>
          <w:noProof/>
          <w:lang w:eastAsia="ru-RU"/>
        </w:rPr>
        <w:drawing>
          <wp:inline distT="0" distB="0" distL="0" distR="0" wp14:anchorId="26FE6CD3" wp14:editId="09A1AAD4">
            <wp:extent cx="238125" cy="219075"/>
            <wp:effectExtent l="0" t="0" r="9525"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8125" cy="219075"/>
                    </a:xfrm>
                    <a:prstGeom prst="rect">
                      <a:avLst/>
                    </a:prstGeom>
                  </pic:spPr>
                </pic:pic>
              </a:graphicData>
            </a:graphic>
          </wp:inline>
        </w:drawing>
      </w:r>
      <w:r w:rsidRPr="008911C2">
        <w:t xml:space="preserve"> и </w:t>
      </w:r>
      <w:r w:rsidRPr="008911C2">
        <w:rPr>
          <w:noProof/>
          <w:lang w:eastAsia="ru-RU"/>
        </w:rPr>
        <w:drawing>
          <wp:inline distT="0" distB="0" distL="0" distR="0" wp14:anchorId="1A234822" wp14:editId="5692EDE8">
            <wp:extent cx="238125" cy="21907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38125" cy="219075"/>
                    </a:xfrm>
                    <a:prstGeom prst="rect">
                      <a:avLst/>
                    </a:prstGeom>
                  </pic:spPr>
                </pic:pic>
              </a:graphicData>
            </a:graphic>
          </wp:inline>
        </w:drawing>
      </w:r>
      <w:r w:rsidRPr="008911C2">
        <w:t xml:space="preserve"> поля удаляются из правого списка.</w:t>
      </w:r>
    </w:p>
    <w:p w14:paraId="25761801" w14:textId="77777777" w:rsidR="008B17E2" w:rsidRPr="008911C2" w:rsidRDefault="008B17E2" w:rsidP="00110886">
      <w:pPr>
        <w:pStyle w:val="afe"/>
        <w:spacing w:line="276" w:lineRule="auto"/>
        <w:ind w:left="101" w:right="-283"/>
      </w:pPr>
      <w:r w:rsidRPr="008911C2">
        <w:t>При установленном флажке Раздельный отчет по режимам в браузере Просмотр результата результаты поиска группируются в отдельные таблицы, в зависимости от режимов потребителей.</w:t>
      </w:r>
    </w:p>
    <w:p w14:paraId="3E83A9D1" w14:textId="77777777" w:rsidR="008B17E2" w:rsidRPr="008911C2" w:rsidRDefault="008B17E2" w:rsidP="00110886">
      <w:pPr>
        <w:pStyle w:val="afe"/>
        <w:spacing w:line="276" w:lineRule="auto"/>
        <w:ind w:left="101" w:right="105"/>
      </w:pPr>
    </w:p>
    <w:p w14:paraId="5C168D64" w14:textId="77777777" w:rsidR="008B17E2" w:rsidRPr="008911C2" w:rsidRDefault="008B17E2" w:rsidP="00110886">
      <w:pPr>
        <w:pStyle w:val="afe"/>
        <w:spacing w:line="276" w:lineRule="auto"/>
        <w:ind w:left="101" w:right="105"/>
        <w:rPr>
          <w:b/>
        </w:rPr>
      </w:pPr>
      <w:bookmarkStart w:id="164" w:name="_Toc50589163"/>
      <w:bookmarkStart w:id="165" w:name="_Toc105671596"/>
      <w:bookmarkStart w:id="166" w:name="_Toc105682895"/>
      <w:bookmarkStart w:id="167" w:name="_Toc105684228"/>
      <w:bookmarkStart w:id="168" w:name="_Toc105693953"/>
      <w:bookmarkStart w:id="169" w:name="_Toc106792755"/>
      <w:bookmarkStart w:id="170" w:name="_Toc106800331"/>
      <w:bookmarkStart w:id="171" w:name="_Toc107999543"/>
      <w:r w:rsidRPr="008911C2">
        <w:rPr>
          <w:b/>
        </w:rPr>
        <w:t>Раскраска</w:t>
      </w:r>
      <w:bookmarkEnd w:id="164"/>
      <w:bookmarkEnd w:id="165"/>
      <w:bookmarkEnd w:id="166"/>
      <w:bookmarkEnd w:id="167"/>
      <w:bookmarkEnd w:id="168"/>
      <w:bookmarkEnd w:id="169"/>
      <w:bookmarkEnd w:id="170"/>
      <w:bookmarkEnd w:id="171"/>
    </w:p>
    <w:p w14:paraId="683B26B1" w14:textId="77777777" w:rsidR="008B17E2" w:rsidRPr="008911C2" w:rsidRDefault="008B17E2" w:rsidP="00110886">
      <w:pPr>
        <w:pStyle w:val="afe"/>
        <w:spacing w:line="276" w:lineRule="auto"/>
        <w:ind w:firstLine="0"/>
        <w:jc w:val="center"/>
      </w:pPr>
      <w:r w:rsidRPr="008911C2">
        <w:rPr>
          <w:noProof/>
          <w:lang w:eastAsia="ru-RU"/>
        </w:rPr>
        <w:lastRenderedPageBreak/>
        <w:drawing>
          <wp:inline distT="0" distB="0" distL="0" distR="0" wp14:anchorId="5DBDC7E7" wp14:editId="54AAD4F7">
            <wp:extent cx="3600000" cy="2992533"/>
            <wp:effectExtent l="0" t="0" r="63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00000" cy="2992533"/>
                    </a:xfrm>
                    <a:prstGeom prst="rect">
                      <a:avLst/>
                    </a:prstGeom>
                    <a:noFill/>
                    <a:ln>
                      <a:noFill/>
                    </a:ln>
                  </pic:spPr>
                </pic:pic>
              </a:graphicData>
            </a:graphic>
          </wp:inline>
        </w:drawing>
      </w:r>
    </w:p>
    <w:p w14:paraId="40484DAF" w14:textId="77777777" w:rsidR="008B17E2" w:rsidRPr="008911C2" w:rsidRDefault="008B17E2" w:rsidP="00110886">
      <w:pPr>
        <w:pStyle w:val="afe"/>
        <w:spacing w:line="276" w:lineRule="auto"/>
        <w:ind w:firstLine="0"/>
        <w:jc w:val="center"/>
      </w:pPr>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23</w:t>
      </w:r>
      <w:r w:rsidR="00D330A2" w:rsidRPr="008911C2">
        <w:fldChar w:fldCharType="end"/>
      </w:r>
      <w:r w:rsidRPr="008911C2">
        <w:t xml:space="preserve"> – Настройка раскраски слоя подложки</w:t>
      </w:r>
    </w:p>
    <w:p w14:paraId="30D9164E" w14:textId="77777777" w:rsidR="008B17E2" w:rsidRPr="008911C2" w:rsidRDefault="008B17E2" w:rsidP="00110886">
      <w:pPr>
        <w:pStyle w:val="afe"/>
        <w:spacing w:line="276" w:lineRule="auto"/>
        <w:ind w:left="101" w:right="105"/>
      </w:pPr>
    </w:p>
    <w:p w14:paraId="13397F1D" w14:textId="77777777" w:rsidR="008B17E2" w:rsidRPr="008911C2" w:rsidRDefault="008B17E2" w:rsidP="00110886">
      <w:pPr>
        <w:pStyle w:val="afe"/>
        <w:spacing w:line="276" w:lineRule="auto"/>
        <w:ind w:left="101" w:right="-283"/>
      </w:pPr>
      <w:r w:rsidRPr="008911C2">
        <w:t xml:space="preserve">В верхней части диалога под строкой Раскраска слоя подложки по состоянию потребителей сети задаются стили и цвета заливки площадных объектов слоя подложки в зависимости от режима соответствующих потребителей. Заданный стиль для состояния используется только при установке соответствующего флажка. Для задания стиля и цвета заливки нужного режима нажмите кнопку под названием состояния. В открывшемся диалоге (см. </w:t>
      </w:r>
      <w:r w:rsidR="006D53F7" w:rsidRPr="008911C2">
        <w:fldChar w:fldCharType="begin"/>
      </w:r>
      <w:r w:rsidR="006D53F7" w:rsidRPr="008911C2">
        <w:instrText xml:space="preserve"> REF _Ref106792192 \h  \* MERGEFORMAT </w:instrText>
      </w:r>
      <w:r w:rsidR="006D53F7" w:rsidRPr="008911C2">
        <w:fldChar w:fldCharType="separate"/>
      </w:r>
      <w:r w:rsidRPr="008911C2">
        <w:t>Рисунок 24</w:t>
      </w:r>
      <w:r w:rsidR="006D53F7" w:rsidRPr="008911C2">
        <w:fldChar w:fldCharType="end"/>
      </w:r>
      <w:r w:rsidRPr="008911C2">
        <w:t>, «Настройка раскраски площадных объектов») выберите нужные параметры.</w:t>
      </w:r>
    </w:p>
    <w:p w14:paraId="1FCE27AC" w14:textId="77777777" w:rsidR="008B17E2" w:rsidRPr="008911C2" w:rsidRDefault="008B17E2" w:rsidP="00110886">
      <w:pPr>
        <w:pStyle w:val="afe"/>
        <w:spacing w:line="276" w:lineRule="auto"/>
        <w:ind w:left="101" w:right="105"/>
      </w:pPr>
    </w:p>
    <w:p w14:paraId="42D4A470"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38B8DEB9" wp14:editId="274534A1">
            <wp:extent cx="3600000" cy="2291792"/>
            <wp:effectExtent l="0" t="0" r="63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00000" cy="2291792"/>
                    </a:xfrm>
                    <a:prstGeom prst="rect">
                      <a:avLst/>
                    </a:prstGeom>
                    <a:noFill/>
                    <a:ln>
                      <a:noFill/>
                    </a:ln>
                  </pic:spPr>
                </pic:pic>
              </a:graphicData>
            </a:graphic>
          </wp:inline>
        </w:drawing>
      </w:r>
    </w:p>
    <w:p w14:paraId="72B523F1" w14:textId="77777777" w:rsidR="008B17E2" w:rsidRPr="008911C2" w:rsidRDefault="008B17E2" w:rsidP="00110886">
      <w:pPr>
        <w:pStyle w:val="afe"/>
        <w:spacing w:line="276" w:lineRule="auto"/>
        <w:ind w:firstLine="0"/>
        <w:jc w:val="center"/>
      </w:pPr>
      <w:bookmarkStart w:id="172" w:name="_Ref106792192"/>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24</w:t>
      </w:r>
      <w:r w:rsidR="00D330A2" w:rsidRPr="008911C2">
        <w:fldChar w:fldCharType="end"/>
      </w:r>
      <w:bookmarkEnd w:id="172"/>
      <w:r w:rsidRPr="008911C2">
        <w:t xml:space="preserve"> – Настройка раскраски площадных объектов</w:t>
      </w:r>
    </w:p>
    <w:p w14:paraId="2A30CACA" w14:textId="77777777" w:rsidR="008B17E2" w:rsidRPr="008911C2" w:rsidRDefault="008B17E2" w:rsidP="00110886">
      <w:pPr>
        <w:pStyle w:val="afe"/>
        <w:spacing w:line="276" w:lineRule="auto"/>
        <w:ind w:left="101" w:right="105"/>
      </w:pPr>
    </w:p>
    <w:p w14:paraId="2CE07323" w14:textId="77777777" w:rsidR="008B17E2" w:rsidRPr="008911C2" w:rsidRDefault="008B17E2" w:rsidP="00110886">
      <w:pPr>
        <w:pStyle w:val="afe"/>
        <w:spacing w:line="276" w:lineRule="auto"/>
        <w:ind w:left="101" w:right="-283"/>
      </w:pPr>
      <w:r w:rsidRPr="008911C2">
        <w:t>Режим не определен соответствует ситуации, когда на один объект слоя подложки попадает несколько потребителей с разными режимами.</w:t>
      </w:r>
    </w:p>
    <w:p w14:paraId="39ADD1B1" w14:textId="77777777" w:rsidR="008B17E2" w:rsidRPr="008911C2" w:rsidRDefault="008B17E2" w:rsidP="00110886">
      <w:pPr>
        <w:pStyle w:val="afe"/>
        <w:spacing w:line="276" w:lineRule="auto"/>
        <w:ind w:left="101" w:right="-283"/>
      </w:pPr>
      <w:r w:rsidRPr="008911C2">
        <w:t>При установке флажка Раскраска отключенных/изолированных участков сети также задается задать стиль и цвет участков сети отключен</w:t>
      </w:r>
      <w:r w:rsidRPr="008911C2">
        <w:lastRenderedPageBreak/>
        <w:t>ных/изолированных от источников. Для задания нужного стиля и цвета нажмите кнопку под флажком. В появившемся диалоге выберите нужные параметры.</w:t>
      </w:r>
    </w:p>
    <w:p w14:paraId="5C52542F" w14:textId="77777777" w:rsidR="008B17E2" w:rsidRPr="008911C2" w:rsidRDefault="008B17E2" w:rsidP="00110886">
      <w:pPr>
        <w:pStyle w:val="afe"/>
        <w:spacing w:line="276" w:lineRule="auto"/>
        <w:ind w:left="101" w:right="105"/>
      </w:pPr>
    </w:p>
    <w:p w14:paraId="5D746398"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2500BAAA" wp14:editId="2805CBC0">
            <wp:extent cx="3600000" cy="2297268"/>
            <wp:effectExtent l="0" t="0" r="635" b="825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00000" cy="2297268"/>
                    </a:xfrm>
                    <a:prstGeom prst="rect">
                      <a:avLst/>
                    </a:prstGeom>
                    <a:noFill/>
                    <a:ln>
                      <a:noFill/>
                    </a:ln>
                  </pic:spPr>
                </pic:pic>
              </a:graphicData>
            </a:graphic>
          </wp:inline>
        </w:drawing>
      </w:r>
    </w:p>
    <w:p w14:paraId="551D93DC" w14:textId="77777777" w:rsidR="008B17E2" w:rsidRPr="008911C2" w:rsidRDefault="008B17E2" w:rsidP="00110886">
      <w:pPr>
        <w:pStyle w:val="afe"/>
        <w:spacing w:line="276" w:lineRule="auto"/>
        <w:ind w:firstLine="0"/>
        <w:jc w:val="center"/>
      </w:pPr>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25</w:t>
      </w:r>
      <w:r w:rsidR="00D330A2" w:rsidRPr="008911C2">
        <w:fldChar w:fldCharType="end"/>
      </w:r>
      <w:r w:rsidRPr="008911C2">
        <w:t xml:space="preserve"> – Раскраска отключенных/изолированных участков сети</w:t>
      </w:r>
    </w:p>
    <w:p w14:paraId="6ABE505C" w14:textId="77777777" w:rsidR="008B17E2" w:rsidRPr="008911C2" w:rsidRDefault="008B17E2" w:rsidP="00110886">
      <w:pPr>
        <w:pStyle w:val="afe"/>
        <w:spacing w:line="276" w:lineRule="auto"/>
        <w:ind w:left="101" w:right="105"/>
      </w:pPr>
    </w:p>
    <w:p w14:paraId="221DD9C7" w14:textId="77777777" w:rsidR="008B17E2" w:rsidRPr="008911C2" w:rsidRDefault="008B17E2" w:rsidP="00110886">
      <w:pPr>
        <w:pStyle w:val="afe"/>
        <w:spacing w:line="276" w:lineRule="auto"/>
        <w:ind w:left="101" w:right="105"/>
        <w:rPr>
          <w:b/>
        </w:rPr>
      </w:pPr>
      <w:bookmarkStart w:id="173" w:name="_Toc50589164"/>
      <w:bookmarkStart w:id="174" w:name="_Toc105671597"/>
      <w:bookmarkStart w:id="175" w:name="_Toc105682896"/>
      <w:bookmarkStart w:id="176" w:name="_Toc105684229"/>
      <w:bookmarkStart w:id="177" w:name="_Toc105693954"/>
      <w:bookmarkStart w:id="178" w:name="_Toc106792756"/>
      <w:bookmarkStart w:id="179" w:name="_Toc106800332"/>
      <w:bookmarkStart w:id="180" w:name="_Toc107999544"/>
      <w:r w:rsidRPr="008911C2">
        <w:rPr>
          <w:b/>
        </w:rPr>
        <w:t>Работа со списком объектов</w:t>
      </w:r>
      <w:bookmarkEnd w:id="173"/>
      <w:bookmarkEnd w:id="174"/>
      <w:bookmarkEnd w:id="175"/>
      <w:bookmarkEnd w:id="176"/>
      <w:bookmarkEnd w:id="177"/>
      <w:bookmarkEnd w:id="178"/>
      <w:bookmarkEnd w:id="179"/>
      <w:bookmarkEnd w:id="180"/>
    </w:p>
    <w:p w14:paraId="6E386089" w14:textId="77777777" w:rsidR="008B17E2" w:rsidRPr="008911C2" w:rsidRDefault="008B17E2" w:rsidP="00110886">
      <w:pPr>
        <w:pStyle w:val="afe"/>
        <w:spacing w:line="276" w:lineRule="auto"/>
        <w:ind w:left="101" w:right="-283"/>
      </w:pPr>
      <w:r w:rsidRPr="008911C2">
        <w:t>В список объектов вы можете добавлять необходимые объекты из активного слоя карты. Для этого надо:</w:t>
      </w:r>
    </w:p>
    <w:p w14:paraId="03DC5F49" w14:textId="77777777" w:rsidR="008B17E2" w:rsidRPr="008911C2" w:rsidRDefault="008B17E2" w:rsidP="00110886">
      <w:pPr>
        <w:pStyle w:val="afe"/>
        <w:spacing w:line="276" w:lineRule="auto"/>
        <w:ind w:left="101" w:right="-283"/>
      </w:pPr>
      <w:r w:rsidRPr="008911C2">
        <w:t xml:space="preserve">1. В </w:t>
      </w:r>
      <w:proofErr w:type="gramStart"/>
      <w:r w:rsidRPr="008911C2">
        <w:t>режиме</w:t>
      </w:r>
      <w:proofErr w:type="gramEnd"/>
      <w:r w:rsidRPr="008911C2">
        <w:t xml:space="preserve"> Выделить </w:t>
      </w:r>
      <w:r w:rsidRPr="008911C2">
        <w:rPr>
          <w:noProof/>
          <w:lang w:eastAsia="ru-RU"/>
        </w:rPr>
        <w:drawing>
          <wp:inline distT="0" distB="0" distL="0" distR="0" wp14:anchorId="01663CE0" wp14:editId="4A3A12B9">
            <wp:extent cx="276225" cy="25717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6225" cy="257175"/>
                    </a:xfrm>
                    <a:prstGeom prst="rect">
                      <a:avLst/>
                    </a:prstGeom>
                  </pic:spPr>
                </pic:pic>
              </a:graphicData>
            </a:graphic>
          </wp:inline>
        </w:drawing>
      </w:r>
      <w:r w:rsidRPr="008911C2">
        <w:t xml:space="preserve"> выберите на карте запорное устройство (участок), для которого будет производиться отключение (слой при этом должен быть активным, в противном случае требуется удерживать при выделении объекта </w:t>
      </w:r>
      <w:proofErr w:type="spellStart"/>
      <w:r w:rsidRPr="008911C2">
        <w:t>Ctrl+Shift</w:t>
      </w:r>
      <w:proofErr w:type="spellEnd"/>
      <w:r w:rsidRPr="008911C2">
        <w:t>);</w:t>
      </w:r>
    </w:p>
    <w:p w14:paraId="38401C35" w14:textId="77777777" w:rsidR="008B17E2" w:rsidRPr="008911C2" w:rsidRDefault="008B17E2" w:rsidP="00110886">
      <w:pPr>
        <w:pStyle w:val="afe"/>
        <w:spacing w:line="276" w:lineRule="auto"/>
        <w:ind w:left="101" w:right="-283"/>
      </w:pPr>
      <w:r w:rsidRPr="008911C2">
        <w:t xml:space="preserve">2. Нажмите кнопку </w:t>
      </w:r>
      <w:r w:rsidRPr="008911C2">
        <w:rPr>
          <w:noProof/>
          <w:lang w:eastAsia="ru-RU"/>
        </w:rPr>
        <w:drawing>
          <wp:inline distT="0" distB="0" distL="0" distR="0" wp14:anchorId="30ED29A3" wp14:editId="15631CC5">
            <wp:extent cx="219075" cy="219075"/>
            <wp:effectExtent l="0" t="0" r="952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19075" cy="219075"/>
                    </a:xfrm>
                    <a:prstGeom prst="rect">
                      <a:avLst/>
                    </a:prstGeom>
                  </pic:spPr>
                </pic:pic>
              </a:graphicData>
            </a:graphic>
          </wp:inline>
        </w:drawing>
      </w:r>
      <w:r w:rsidRPr="008911C2">
        <w:t>. Объект добавится в список.</w:t>
      </w:r>
    </w:p>
    <w:p w14:paraId="0E86E8EF" w14:textId="77777777" w:rsidR="008B17E2" w:rsidRPr="008911C2" w:rsidRDefault="008B17E2" w:rsidP="00110886">
      <w:pPr>
        <w:pStyle w:val="afe"/>
        <w:spacing w:line="276" w:lineRule="auto"/>
        <w:ind w:left="101" w:right="-283"/>
      </w:pPr>
      <w:r w:rsidRPr="008911C2">
        <w:t>Для удаления объекта из списка:</w:t>
      </w:r>
    </w:p>
    <w:p w14:paraId="68A2DDD5" w14:textId="77777777" w:rsidR="008B17E2" w:rsidRPr="008911C2" w:rsidRDefault="008B17E2" w:rsidP="00110886">
      <w:pPr>
        <w:pStyle w:val="afe"/>
        <w:spacing w:line="276" w:lineRule="auto"/>
        <w:ind w:left="101" w:right="-283"/>
      </w:pPr>
      <w:r w:rsidRPr="008911C2">
        <w:t>1. Выберите его в списке;</w:t>
      </w:r>
    </w:p>
    <w:p w14:paraId="4B251962" w14:textId="77777777" w:rsidR="008B17E2" w:rsidRPr="008911C2" w:rsidRDefault="008B17E2" w:rsidP="00110886">
      <w:pPr>
        <w:pStyle w:val="afe"/>
        <w:spacing w:line="276" w:lineRule="auto"/>
        <w:ind w:left="101" w:right="-283"/>
      </w:pPr>
      <w:r w:rsidRPr="008911C2">
        <w:t xml:space="preserve">2. Нажать кнопку </w:t>
      </w:r>
      <w:r w:rsidRPr="008911C2">
        <w:rPr>
          <w:noProof/>
          <w:lang w:eastAsia="ru-RU"/>
        </w:rPr>
        <w:drawing>
          <wp:inline distT="0" distB="0" distL="0" distR="0" wp14:anchorId="16538125" wp14:editId="1C8E182C">
            <wp:extent cx="209550" cy="238125"/>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09550" cy="238125"/>
                    </a:xfrm>
                    <a:prstGeom prst="rect">
                      <a:avLst/>
                    </a:prstGeom>
                  </pic:spPr>
                </pic:pic>
              </a:graphicData>
            </a:graphic>
          </wp:inline>
        </w:drawing>
      </w:r>
      <w:r w:rsidRPr="008911C2">
        <w:t>.</w:t>
      </w:r>
    </w:p>
    <w:p w14:paraId="694B98BE" w14:textId="77777777" w:rsidR="008B17E2" w:rsidRPr="008911C2" w:rsidRDefault="008B17E2" w:rsidP="00110886">
      <w:pPr>
        <w:pStyle w:val="afe"/>
        <w:spacing w:line="276" w:lineRule="auto"/>
        <w:ind w:left="101" w:right="-283"/>
      </w:pPr>
      <w:r w:rsidRPr="008911C2">
        <w:t>При передвижении по списку,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142FB08E" w14:textId="77777777" w:rsidR="008B17E2" w:rsidRPr="008911C2" w:rsidRDefault="008B17E2" w:rsidP="00110886">
      <w:pPr>
        <w:pStyle w:val="afe"/>
        <w:spacing w:line="276" w:lineRule="auto"/>
        <w:ind w:left="101" w:right="-283"/>
      </w:pPr>
      <w:r w:rsidRPr="008911C2">
        <w:t xml:space="preserve">При выбранной вкладке Анализ переключений, с помощью кнопок </w:t>
      </w:r>
      <w:r w:rsidRPr="008911C2">
        <w:rPr>
          <w:noProof/>
          <w:lang w:eastAsia="ru-RU"/>
        </w:rPr>
        <w:drawing>
          <wp:inline distT="0" distB="0" distL="0" distR="0" wp14:anchorId="12421E83" wp14:editId="0D9948DB">
            <wp:extent cx="247650" cy="257175"/>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47650" cy="257175"/>
                    </a:xfrm>
                    <a:prstGeom prst="rect">
                      <a:avLst/>
                    </a:prstGeom>
                  </pic:spPr>
                </pic:pic>
              </a:graphicData>
            </a:graphic>
          </wp:inline>
        </w:drawing>
      </w:r>
      <w:r w:rsidRPr="008911C2">
        <w:t xml:space="preserve"> и </w:t>
      </w:r>
      <w:r w:rsidRPr="008911C2">
        <w:rPr>
          <w:noProof/>
          <w:lang w:eastAsia="ru-RU"/>
        </w:rPr>
        <w:drawing>
          <wp:inline distT="0" distB="0" distL="0" distR="0" wp14:anchorId="4C8CB50D" wp14:editId="4D0A961A">
            <wp:extent cx="247650" cy="2476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47650" cy="247650"/>
                    </a:xfrm>
                    <a:prstGeom prst="rect">
                      <a:avLst/>
                    </a:prstGeom>
                  </pic:spPr>
                </pic:pic>
              </a:graphicData>
            </a:graphic>
          </wp:inline>
        </w:drawing>
      </w:r>
      <w:r w:rsidRPr="008911C2">
        <w:t xml:space="preserve"> вы можете просмотреть и распечатать отчет по списку объектов. Поля для подготовки отчета берутся из настроек соответствующего типа объекта сети (Подробнее о настройке анализа переключений «Анализ переключений»).</w:t>
      </w:r>
    </w:p>
    <w:p w14:paraId="0494F0E9" w14:textId="77777777" w:rsidR="008B17E2" w:rsidRPr="008911C2" w:rsidRDefault="008B17E2" w:rsidP="00110886">
      <w:pPr>
        <w:pStyle w:val="afe"/>
        <w:spacing w:line="276" w:lineRule="auto"/>
        <w:ind w:left="101" w:right="105"/>
      </w:pPr>
    </w:p>
    <w:p w14:paraId="60EACC65" w14:textId="77777777" w:rsidR="008B17E2" w:rsidRPr="008911C2" w:rsidRDefault="008B17E2" w:rsidP="00110886">
      <w:pPr>
        <w:pStyle w:val="afe"/>
        <w:spacing w:line="276" w:lineRule="auto"/>
        <w:ind w:firstLine="0"/>
        <w:jc w:val="center"/>
      </w:pPr>
      <w:r w:rsidRPr="008911C2">
        <w:rPr>
          <w:noProof/>
          <w:lang w:eastAsia="ru-RU"/>
        </w:rPr>
        <w:lastRenderedPageBreak/>
        <w:drawing>
          <wp:inline distT="0" distB="0" distL="0" distR="0" wp14:anchorId="2A2D503E" wp14:editId="276C2A79">
            <wp:extent cx="3600000" cy="3381636"/>
            <wp:effectExtent l="0" t="0" r="63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00000" cy="3381636"/>
                    </a:xfrm>
                    <a:prstGeom prst="rect">
                      <a:avLst/>
                    </a:prstGeom>
                    <a:noFill/>
                    <a:ln>
                      <a:noFill/>
                    </a:ln>
                  </pic:spPr>
                </pic:pic>
              </a:graphicData>
            </a:graphic>
          </wp:inline>
        </w:drawing>
      </w:r>
    </w:p>
    <w:p w14:paraId="2AB02FE9" w14:textId="77777777" w:rsidR="008B17E2" w:rsidRPr="008911C2" w:rsidRDefault="008B17E2" w:rsidP="00110886">
      <w:pPr>
        <w:pStyle w:val="afe"/>
        <w:spacing w:line="276" w:lineRule="auto"/>
        <w:ind w:firstLine="0"/>
        <w:jc w:val="center"/>
      </w:pPr>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26</w:t>
      </w:r>
      <w:r w:rsidR="00D330A2" w:rsidRPr="008911C2">
        <w:fldChar w:fldCharType="end"/>
      </w:r>
      <w:r w:rsidRPr="008911C2">
        <w:t xml:space="preserve"> – Отчет по списку отключаемых объектов</w:t>
      </w:r>
    </w:p>
    <w:p w14:paraId="442AC2BA" w14:textId="77777777" w:rsidR="008B17E2" w:rsidRPr="008911C2" w:rsidRDefault="008B17E2" w:rsidP="00110886">
      <w:pPr>
        <w:pStyle w:val="afe"/>
        <w:spacing w:line="276" w:lineRule="auto"/>
        <w:ind w:left="101" w:right="105"/>
      </w:pPr>
    </w:p>
    <w:p w14:paraId="377D458B" w14:textId="77777777" w:rsidR="008B17E2" w:rsidRPr="008911C2" w:rsidRDefault="008B17E2" w:rsidP="00110886">
      <w:pPr>
        <w:pStyle w:val="afe"/>
        <w:spacing w:line="276" w:lineRule="auto"/>
        <w:ind w:left="101" w:right="-283"/>
        <w:rPr>
          <w:b/>
        </w:rPr>
      </w:pPr>
      <w:bookmarkStart w:id="181" w:name="_Toc50589165"/>
      <w:bookmarkStart w:id="182" w:name="_Toc105671598"/>
      <w:bookmarkStart w:id="183" w:name="_Toc105682897"/>
      <w:bookmarkStart w:id="184" w:name="_Toc105684230"/>
      <w:bookmarkStart w:id="185" w:name="_Toc105693955"/>
      <w:bookmarkStart w:id="186" w:name="_Toc106792757"/>
      <w:bookmarkStart w:id="187" w:name="_Toc106800333"/>
      <w:bookmarkStart w:id="188" w:name="_Toc107999545"/>
      <w:r w:rsidRPr="008911C2">
        <w:rPr>
          <w:b/>
        </w:rPr>
        <w:t>Просмотр результатов расчета</w:t>
      </w:r>
      <w:bookmarkEnd w:id="181"/>
      <w:bookmarkEnd w:id="182"/>
      <w:bookmarkEnd w:id="183"/>
      <w:bookmarkEnd w:id="184"/>
      <w:bookmarkEnd w:id="185"/>
      <w:bookmarkEnd w:id="186"/>
      <w:bookmarkEnd w:id="187"/>
      <w:bookmarkEnd w:id="188"/>
    </w:p>
    <w:p w14:paraId="5BE1B585" w14:textId="77777777" w:rsidR="008B17E2" w:rsidRPr="008911C2" w:rsidRDefault="008B17E2" w:rsidP="00110886">
      <w:pPr>
        <w:pStyle w:val="afe"/>
        <w:spacing w:line="276" w:lineRule="auto"/>
        <w:ind w:left="101" w:right="-283"/>
      </w:pPr>
      <w:r w:rsidRPr="008911C2">
        <w:t xml:space="preserve">После запуска анализа переключений на экране сразу появляется окно с результатами расчета, показанное на </w:t>
      </w:r>
      <w:r w:rsidR="006D53F7" w:rsidRPr="008911C2">
        <w:fldChar w:fldCharType="begin"/>
      </w:r>
      <w:r w:rsidR="006D53F7" w:rsidRPr="008911C2">
        <w:instrText xml:space="preserve"> REF _Ref106792212 \h  \* MERGEFORMAT </w:instrText>
      </w:r>
      <w:r w:rsidR="006D53F7" w:rsidRPr="008911C2">
        <w:fldChar w:fldCharType="separate"/>
      </w:r>
      <w:r w:rsidRPr="008911C2">
        <w:t>Рисунок 27</w:t>
      </w:r>
      <w:r w:rsidR="006D53F7" w:rsidRPr="008911C2">
        <w:fldChar w:fldCharType="end"/>
      </w:r>
      <w:r w:rsidRPr="008911C2">
        <w:t>. «Окно результатов расчета». Вкладки окна содержат таблицы попавших под отключение объектов сети (если указано в настройках) и итоговые значения результатов расчета.</w:t>
      </w:r>
    </w:p>
    <w:p w14:paraId="7CFD88DA" w14:textId="77777777" w:rsidR="008B17E2" w:rsidRPr="008911C2" w:rsidRDefault="008B17E2" w:rsidP="00110886">
      <w:pPr>
        <w:pStyle w:val="afe"/>
        <w:spacing w:line="276" w:lineRule="auto"/>
        <w:ind w:left="101" w:right="105"/>
      </w:pPr>
    </w:p>
    <w:p w14:paraId="257815B9"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7BA63686" wp14:editId="3286B954">
            <wp:extent cx="3600000" cy="2635563"/>
            <wp:effectExtent l="0" t="0" r="63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00000" cy="2635563"/>
                    </a:xfrm>
                    <a:prstGeom prst="rect">
                      <a:avLst/>
                    </a:prstGeom>
                    <a:noFill/>
                    <a:ln>
                      <a:noFill/>
                    </a:ln>
                  </pic:spPr>
                </pic:pic>
              </a:graphicData>
            </a:graphic>
          </wp:inline>
        </w:drawing>
      </w:r>
    </w:p>
    <w:p w14:paraId="0AE61DDF" w14:textId="77777777" w:rsidR="008B17E2" w:rsidRPr="008911C2" w:rsidRDefault="008B17E2" w:rsidP="00110886">
      <w:pPr>
        <w:pStyle w:val="afe"/>
        <w:spacing w:line="276" w:lineRule="auto"/>
        <w:ind w:firstLine="0"/>
        <w:jc w:val="center"/>
      </w:pPr>
      <w:bookmarkStart w:id="189" w:name="_Ref106792212"/>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27</w:t>
      </w:r>
      <w:r w:rsidR="00D330A2" w:rsidRPr="008911C2">
        <w:fldChar w:fldCharType="end"/>
      </w:r>
      <w:bookmarkEnd w:id="189"/>
      <w:r w:rsidRPr="008911C2">
        <w:t xml:space="preserve"> – Окно результатов расчета</w:t>
      </w:r>
    </w:p>
    <w:p w14:paraId="3914A850" w14:textId="77777777" w:rsidR="008B17E2" w:rsidRPr="008911C2" w:rsidRDefault="008B17E2" w:rsidP="00110886">
      <w:pPr>
        <w:pStyle w:val="afe"/>
        <w:spacing w:line="276" w:lineRule="auto"/>
        <w:ind w:left="101" w:right="105"/>
      </w:pPr>
    </w:p>
    <w:p w14:paraId="6889D6A8" w14:textId="77777777" w:rsidR="008B17E2" w:rsidRPr="008911C2" w:rsidRDefault="008B17E2" w:rsidP="00110886">
      <w:pPr>
        <w:pStyle w:val="afe"/>
        <w:spacing w:line="276" w:lineRule="auto"/>
        <w:ind w:left="101" w:right="-283"/>
        <w:rPr>
          <w:b/>
        </w:rPr>
      </w:pPr>
      <w:bookmarkStart w:id="190" w:name="_Toc50589166"/>
      <w:bookmarkStart w:id="191" w:name="_Toc105671599"/>
      <w:bookmarkStart w:id="192" w:name="_Toc105682898"/>
      <w:bookmarkStart w:id="193" w:name="_Toc105684231"/>
      <w:bookmarkStart w:id="194" w:name="_Toc105693956"/>
      <w:bookmarkStart w:id="195" w:name="_Toc106792758"/>
      <w:bookmarkStart w:id="196" w:name="_Toc106800334"/>
      <w:bookmarkStart w:id="197" w:name="_Toc107999546"/>
      <w:r w:rsidRPr="008911C2">
        <w:rPr>
          <w:b/>
        </w:rPr>
        <w:t>Навигация</w:t>
      </w:r>
      <w:bookmarkEnd w:id="190"/>
      <w:bookmarkEnd w:id="191"/>
      <w:bookmarkEnd w:id="192"/>
      <w:bookmarkEnd w:id="193"/>
      <w:bookmarkEnd w:id="194"/>
      <w:bookmarkEnd w:id="195"/>
      <w:bookmarkEnd w:id="196"/>
      <w:bookmarkEnd w:id="197"/>
    </w:p>
    <w:p w14:paraId="0AFCE3D2" w14:textId="77777777" w:rsidR="008B17E2" w:rsidRPr="008911C2" w:rsidRDefault="008B17E2" w:rsidP="00110886">
      <w:pPr>
        <w:pStyle w:val="afe"/>
        <w:spacing w:line="276" w:lineRule="auto"/>
        <w:ind w:left="101" w:right="-283"/>
      </w:pPr>
      <w:r w:rsidRPr="008911C2">
        <w:t xml:space="preserve">Окно Просмотр результата содержит табличные данные результатов расчета, а также таблицы попавших под отключения объектов. Для того, чтобы </w:t>
      </w:r>
      <w:r w:rsidRPr="008911C2">
        <w:lastRenderedPageBreak/>
        <w:t xml:space="preserve">сделать активной нужную таблицу щелчком левой кнопкой мыши выберите соответствующую вкладку, например, Потребитель, как показано на </w:t>
      </w:r>
      <w:r w:rsidR="006D53F7" w:rsidRPr="008911C2">
        <w:fldChar w:fldCharType="begin"/>
      </w:r>
      <w:r w:rsidR="006D53F7" w:rsidRPr="008911C2">
        <w:instrText xml:space="preserve"> REF _Ref106792219 \h  \* MERGEFORMAT </w:instrText>
      </w:r>
      <w:r w:rsidR="006D53F7" w:rsidRPr="008911C2">
        <w:fldChar w:fldCharType="separate"/>
      </w:r>
      <w:r w:rsidRPr="008911C2">
        <w:t>Рисунок 28</w:t>
      </w:r>
      <w:r w:rsidR="006D53F7" w:rsidRPr="008911C2">
        <w:fldChar w:fldCharType="end"/>
      </w:r>
      <w:r w:rsidRPr="008911C2">
        <w:t>. «Поиск выключенного объекта на карте».</w:t>
      </w:r>
    </w:p>
    <w:p w14:paraId="22BC9B46"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75808EB9" wp14:editId="5FF04CC9">
            <wp:extent cx="3600000" cy="2635563"/>
            <wp:effectExtent l="0" t="0" r="63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00000" cy="2635563"/>
                    </a:xfrm>
                    <a:prstGeom prst="rect">
                      <a:avLst/>
                    </a:prstGeom>
                    <a:noFill/>
                    <a:ln>
                      <a:noFill/>
                    </a:ln>
                  </pic:spPr>
                </pic:pic>
              </a:graphicData>
            </a:graphic>
          </wp:inline>
        </w:drawing>
      </w:r>
    </w:p>
    <w:p w14:paraId="389D97CF" w14:textId="77777777" w:rsidR="008B17E2" w:rsidRPr="008911C2" w:rsidRDefault="008B17E2" w:rsidP="00110886">
      <w:pPr>
        <w:pStyle w:val="afe"/>
        <w:spacing w:line="276" w:lineRule="auto"/>
        <w:ind w:firstLine="0"/>
        <w:jc w:val="center"/>
      </w:pPr>
      <w:bookmarkStart w:id="198" w:name="_Ref106792219"/>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28</w:t>
      </w:r>
      <w:r w:rsidR="00D330A2" w:rsidRPr="008911C2">
        <w:fldChar w:fldCharType="end"/>
      </w:r>
      <w:bookmarkEnd w:id="198"/>
      <w:r w:rsidRPr="008911C2">
        <w:t xml:space="preserve"> – Поиск выключенного объекта на карте</w:t>
      </w:r>
    </w:p>
    <w:p w14:paraId="10D5AFB4" w14:textId="77777777" w:rsidR="008B17E2" w:rsidRPr="008911C2" w:rsidRDefault="008B17E2" w:rsidP="00110886">
      <w:pPr>
        <w:pStyle w:val="afe"/>
        <w:spacing w:line="276" w:lineRule="auto"/>
        <w:ind w:left="101" w:right="-283"/>
      </w:pPr>
      <w:r w:rsidRPr="008911C2">
        <w:t>При выделении записи в таблице,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70C23526" w14:textId="77777777" w:rsidR="008B17E2" w:rsidRPr="008911C2" w:rsidRDefault="008B17E2" w:rsidP="00110886">
      <w:pPr>
        <w:pStyle w:val="afe"/>
        <w:spacing w:line="276" w:lineRule="auto"/>
        <w:ind w:left="101" w:right="-283"/>
      </w:pPr>
    </w:p>
    <w:p w14:paraId="657DEBD0" w14:textId="77777777" w:rsidR="008B17E2" w:rsidRPr="008911C2" w:rsidRDefault="008B17E2" w:rsidP="00110886">
      <w:pPr>
        <w:pStyle w:val="afe"/>
        <w:spacing w:line="276" w:lineRule="auto"/>
        <w:ind w:left="101" w:right="-283"/>
        <w:rPr>
          <w:b/>
        </w:rPr>
      </w:pPr>
      <w:bookmarkStart w:id="199" w:name="_Toc50589167"/>
      <w:bookmarkStart w:id="200" w:name="_Toc105671600"/>
      <w:bookmarkStart w:id="201" w:name="_Toc105682899"/>
      <w:bookmarkStart w:id="202" w:name="_Toc105684232"/>
      <w:bookmarkStart w:id="203" w:name="_Toc105693957"/>
      <w:bookmarkStart w:id="204" w:name="_Toc106792759"/>
      <w:bookmarkStart w:id="205" w:name="_Toc106800335"/>
      <w:bookmarkStart w:id="206" w:name="_Toc107999547"/>
      <w:r w:rsidRPr="008911C2">
        <w:rPr>
          <w:b/>
        </w:rPr>
        <w:t>Печать отчета</w:t>
      </w:r>
      <w:bookmarkEnd w:id="199"/>
      <w:bookmarkEnd w:id="200"/>
      <w:bookmarkEnd w:id="201"/>
      <w:bookmarkEnd w:id="202"/>
      <w:bookmarkEnd w:id="203"/>
      <w:bookmarkEnd w:id="204"/>
      <w:bookmarkEnd w:id="205"/>
      <w:bookmarkEnd w:id="206"/>
    </w:p>
    <w:p w14:paraId="2ACC71E4" w14:textId="77777777" w:rsidR="008B17E2" w:rsidRPr="008911C2" w:rsidRDefault="008B17E2" w:rsidP="00110886">
      <w:pPr>
        <w:pStyle w:val="afe"/>
        <w:spacing w:line="276" w:lineRule="auto"/>
        <w:ind w:left="101" w:right="-283"/>
      </w:pPr>
      <w:r w:rsidRPr="008911C2">
        <w:t>Для создания отчета по табличным данным результатов расчета:</w:t>
      </w:r>
    </w:p>
    <w:p w14:paraId="0039FDD1" w14:textId="77777777" w:rsidR="008B17E2" w:rsidRPr="008911C2" w:rsidRDefault="008B17E2" w:rsidP="00110886">
      <w:pPr>
        <w:pStyle w:val="afe"/>
        <w:spacing w:line="276" w:lineRule="auto"/>
        <w:ind w:left="101" w:right="-283"/>
      </w:pPr>
      <w:r w:rsidRPr="008911C2">
        <w:t>1. Перейдите на нужную вкладку. (Потребитель, Итоговые значения и т.д.);</w:t>
      </w:r>
    </w:p>
    <w:p w14:paraId="4BCAE110" w14:textId="77777777" w:rsidR="008B17E2" w:rsidRPr="008911C2" w:rsidRDefault="008B17E2" w:rsidP="00110886">
      <w:pPr>
        <w:pStyle w:val="afe"/>
        <w:spacing w:line="276" w:lineRule="auto"/>
        <w:ind w:left="101" w:right="-283"/>
      </w:pPr>
      <w:r w:rsidRPr="008911C2">
        <w:t xml:space="preserve">2. Нажмите кнопку </w:t>
      </w:r>
      <w:r w:rsidRPr="008911C2">
        <w:rPr>
          <w:noProof/>
          <w:lang w:eastAsia="ru-RU"/>
        </w:rPr>
        <w:drawing>
          <wp:inline distT="0" distB="0" distL="0" distR="0" wp14:anchorId="20BEA558" wp14:editId="4CD9F124">
            <wp:extent cx="238125" cy="247650"/>
            <wp:effectExtent l="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38125" cy="247650"/>
                    </a:xfrm>
                    <a:prstGeom prst="rect">
                      <a:avLst/>
                    </a:prstGeom>
                  </pic:spPr>
                </pic:pic>
              </a:graphicData>
            </a:graphic>
          </wp:inline>
        </w:drawing>
      </w:r>
      <w:r w:rsidRPr="008911C2">
        <w:t xml:space="preserve">. Появится диалог создания отчета. (см. </w:t>
      </w:r>
      <w:r w:rsidR="006D53F7" w:rsidRPr="008911C2">
        <w:fldChar w:fldCharType="begin"/>
      </w:r>
      <w:r w:rsidR="006D53F7" w:rsidRPr="008911C2">
        <w:instrText xml:space="preserve"> REF _Ref106792229 \h  \* MERGEFORMAT </w:instrText>
      </w:r>
      <w:r w:rsidR="006D53F7" w:rsidRPr="008911C2">
        <w:fldChar w:fldCharType="separate"/>
      </w:r>
      <w:r w:rsidRPr="008911C2">
        <w:t>Рисунок 29</w:t>
      </w:r>
      <w:r w:rsidR="006D53F7" w:rsidRPr="008911C2">
        <w:fldChar w:fldCharType="end"/>
      </w:r>
      <w:r w:rsidRPr="008911C2">
        <w:t>. «Диалог создания отчета»).</w:t>
      </w:r>
    </w:p>
    <w:p w14:paraId="41290E1D" w14:textId="77777777" w:rsidR="008B17E2" w:rsidRPr="008911C2" w:rsidRDefault="008B17E2" w:rsidP="00110886">
      <w:pPr>
        <w:pStyle w:val="afe"/>
        <w:spacing w:line="276" w:lineRule="auto"/>
        <w:ind w:left="101" w:right="-283"/>
      </w:pPr>
    </w:p>
    <w:p w14:paraId="5F0F3497"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6004D98D" wp14:editId="351AF082">
            <wp:extent cx="3600000" cy="2757744"/>
            <wp:effectExtent l="0" t="0" r="635" b="508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00000" cy="2757744"/>
                    </a:xfrm>
                    <a:prstGeom prst="rect">
                      <a:avLst/>
                    </a:prstGeom>
                    <a:noFill/>
                    <a:ln>
                      <a:noFill/>
                    </a:ln>
                  </pic:spPr>
                </pic:pic>
              </a:graphicData>
            </a:graphic>
          </wp:inline>
        </w:drawing>
      </w:r>
    </w:p>
    <w:p w14:paraId="65617EB0" w14:textId="77777777" w:rsidR="008B17E2" w:rsidRPr="008911C2" w:rsidRDefault="008B17E2" w:rsidP="00110886">
      <w:pPr>
        <w:pStyle w:val="afe"/>
        <w:spacing w:line="276" w:lineRule="auto"/>
        <w:ind w:firstLine="0"/>
        <w:jc w:val="center"/>
      </w:pPr>
      <w:bookmarkStart w:id="207" w:name="_Ref106792229"/>
      <w:r w:rsidRPr="008911C2">
        <w:lastRenderedPageBreak/>
        <w:t xml:space="preserve">Рисунок </w:t>
      </w:r>
      <w:r w:rsidR="00D330A2" w:rsidRPr="008911C2">
        <w:fldChar w:fldCharType="begin"/>
      </w:r>
      <w:r w:rsidR="00D330A2" w:rsidRPr="008911C2">
        <w:instrText xml:space="preserve"> SEQ Рисунок \* ARABIC</w:instrText>
      </w:r>
      <w:r w:rsidR="00D330A2" w:rsidRPr="008911C2">
        <w:instrText xml:space="preserve"> </w:instrText>
      </w:r>
      <w:r w:rsidR="00D330A2" w:rsidRPr="008911C2">
        <w:fldChar w:fldCharType="separate"/>
      </w:r>
      <w:r w:rsidRPr="008911C2">
        <w:t>29</w:t>
      </w:r>
      <w:r w:rsidR="00D330A2" w:rsidRPr="008911C2">
        <w:fldChar w:fldCharType="end"/>
      </w:r>
      <w:bookmarkEnd w:id="207"/>
      <w:r w:rsidRPr="008911C2">
        <w:t xml:space="preserve"> – Диалог создания отчета</w:t>
      </w:r>
    </w:p>
    <w:p w14:paraId="68460D1D" w14:textId="77777777" w:rsidR="008B17E2" w:rsidRPr="008911C2" w:rsidRDefault="008B17E2" w:rsidP="00110886">
      <w:pPr>
        <w:pStyle w:val="afe"/>
        <w:spacing w:line="276" w:lineRule="auto"/>
        <w:ind w:left="101" w:right="105"/>
      </w:pPr>
    </w:p>
    <w:p w14:paraId="6271EFF1" w14:textId="77777777" w:rsidR="008B17E2" w:rsidRPr="008911C2" w:rsidRDefault="008B17E2" w:rsidP="00110886">
      <w:pPr>
        <w:pStyle w:val="afe"/>
        <w:spacing w:line="276" w:lineRule="auto"/>
        <w:ind w:left="101" w:right="105"/>
      </w:pPr>
      <w:r w:rsidRPr="008911C2">
        <w:t>3. Для предварительного просмотра отчета нажмите кнопку Просмотр. Для печати отчета нажмите кнопку Печать.</w:t>
      </w:r>
    </w:p>
    <w:p w14:paraId="480EEBA8" w14:textId="77777777" w:rsidR="008B17E2" w:rsidRPr="008911C2" w:rsidRDefault="008B17E2" w:rsidP="00110886">
      <w:pPr>
        <w:pStyle w:val="afe"/>
        <w:spacing w:line="276" w:lineRule="auto"/>
        <w:ind w:left="101" w:right="105"/>
      </w:pPr>
    </w:p>
    <w:p w14:paraId="7F737693" w14:textId="77777777" w:rsidR="008B17E2" w:rsidRPr="008911C2" w:rsidRDefault="008B17E2" w:rsidP="00110886">
      <w:pPr>
        <w:pStyle w:val="afe"/>
        <w:spacing w:line="276" w:lineRule="auto"/>
        <w:ind w:left="101" w:right="105"/>
        <w:rPr>
          <w:b/>
        </w:rPr>
      </w:pPr>
      <w:bookmarkStart w:id="208" w:name="_Toc50589168"/>
      <w:bookmarkStart w:id="209" w:name="_Toc105671601"/>
      <w:bookmarkStart w:id="210" w:name="_Toc105682900"/>
      <w:bookmarkStart w:id="211" w:name="_Toc105684233"/>
      <w:bookmarkStart w:id="212" w:name="_Toc105693958"/>
      <w:bookmarkStart w:id="213" w:name="_Toc106792760"/>
      <w:bookmarkStart w:id="214" w:name="_Toc106800336"/>
      <w:bookmarkStart w:id="215" w:name="_Toc107999548"/>
      <w:r w:rsidRPr="008911C2">
        <w:rPr>
          <w:b/>
        </w:rPr>
        <w:t>Экспорт в MS Excel</w:t>
      </w:r>
      <w:bookmarkEnd w:id="208"/>
      <w:bookmarkEnd w:id="209"/>
      <w:bookmarkEnd w:id="210"/>
      <w:bookmarkEnd w:id="211"/>
      <w:bookmarkEnd w:id="212"/>
      <w:bookmarkEnd w:id="213"/>
      <w:bookmarkEnd w:id="214"/>
      <w:bookmarkEnd w:id="215"/>
    </w:p>
    <w:p w14:paraId="0B98F0D9" w14:textId="77777777" w:rsidR="008B17E2" w:rsidRPr="008911C2" w:rsidRDefault="008B17E2" w:rsidP="00110886">
      <w:pPr>
        <w:pStyle w:val="afe"/>
        <w:spacing w:line="276" w:lineRule="auto"/>
        <w:ind w:left="101" w:right="105"/>
      </w:pPr>
      <w:r w:rsidRPr="008911C2">
        <w:t>Для экспорта в электронную таблицу MS Excel табличных данных результатов расчета:</w:t>
      </w:r>
    </w:p>
    <w:p w14:paraId="055C69A9" w14:textId="77777777" w:rsidR="008B17E2" w:rsidRPr="008911C2" w:rsidRDefault="008B17E2" w:rsidP="00110886">
      <w:pPr>
        <w:pStyle w:val="afe"/>
        <w:spacing w:line="276" w:lineRule="auto"/>
        <w:ind w:left="101" w:right="105"/>
      </w:pPr>
      <w:r w:rsidRPr="008911C2">
        <w:t xml:space="preserve">1. Нажмите кнопку </w:t>
      </w:r>
      <w:r w:rsidRPr="008911C2">
        <w:rPr>
          <w:noProof/>
          <w:lang w:eastAsia="ru-RU"/>
        </w:rPr>
        <w:drawing>
          <wp:inline distT="0" distB="0" distL="0" distR="0" wp14:anchorId="65896F7C" wp14:editId="6486D417">
            <wp:extent cx="247650" cy="2667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47650" cy="266700"/>
                    </a:xfrm>
                    <a:prstGeom prst="rect">
                      <a:avLst/>
                    </a:prstGeom>
                  </pic:spPr>
                </pic:pic>
              </a:graphicData>
            </a:graphic>
          </wp:inline>
        </w:drawing>
      </w:r>
      <w:r w:rsidRPr="008911C2">
        <w:t xml:space="preserve">. Появится диалог экспорта в MS Excel. (см. </w:t>
      </w:r>
      <w:r w:rsidR="006D53F7" w:rsidRPr="008911C2">
        <w:fldChar w:fldCharType="begin"/>
      </w:r>
      <w:r w:rsidR="006D53F7" w:rsidRPr="008911C2">
        <w:instrText xml:space="preserve"> REF _Ref106792241 \h  \* MERGEFORMAT </w:instrText>
      </w:r>
      <w:r w:rsidR="006D53F7" w:rsidRPr="008911C2">
        <w:fldChar w:fldCharType="separate"/>
      </w:r>
      <w:r w:rsidRPr="008911C2">
        <w:t>Рисунок 30</w:t>
      </w:r>
      <w:r w:rsidR="006D53F7" w:rsidRPr="008911C2">
        <w:fldChar w:fldCharType="end"/>
      </w:r>
      <w:r w:rsidRPr="008911C2">
        <w:t>. «Диалог экспорта в Excel»).</w:t>
      </w:r>
    </w:p>
    <w:p w14:paraId="454E2E0B" w14:textId="77777777" w:rsidR="008B17E2" w:rsidRPr="008911C2" w:rsidRDefault="008B17E2" w:rsidP="00110886">
      <w:pPr>
        <w:pStyle w:val="afe"/>
        <w:spacing w:line="276" w:lineRule="auto"/>
        <w:ind w:left="101" w:right="105"/>
      </w:pPr>
    </w:p>
    <w:p w14:paraId="634937EE" w14:textId="77777777" w:rsidR="008B17E2" w:rsidRPr="008911C2" w:rsidRDefault="008B17E2" w:rsidP="00110886">
      <w:pPr>
        <w:pStyle w:val="afe"/>
        <w:spacing w:line="276" w:lineRule="auto"/>
        <w:ind w:firstLine="0"/>
        <w:jc w:val="center"/>
      </w:pPr>
      <w:r w:rsidRPr="008911C2">
        <w:rPr>
          <w:noProof/>
          <w:lang w:eastAsia="ru-RU"/>
        </w:rPr>
        <w:drawing>
          <wp:inline distT="0" distB="0" distL="0" distR="0" wp14:anchorId="238373B6" wp14:editId="04FAE28A">
            <wp:extent cx="3209584" cy="246697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35386" cy="2486807"/>
                    </a:xfrm>
                    <a:prstGeom prst="rect">
                      <a:avLst/>
                    </a:prstGeom>
                    <a:noFill/>
                    <a:ln>
                      <a:noFill/>
                    </a:ln>
                  </pic:spPr>
                </pic:pic>
              </a:graphicData>
            </a:graphic>
          </wp:inline>
        </w:drawing>
      </w:r>
    </w:p>
    <w:p w14:paraId="0AF3A0CC" w14:textId="77777777" w:rsidR="008B17E2" w:rsidRPr="008911C2" w:rsidRDefault="008B17E2" w:rsidP="00110886">
      <w:pPr>
        <w:pStyle w:val="afe"/>
        <w:spacing w:line="276" w:lineRule="auto"/>
        <w:ind w:firstLine="0"/>
        <w:jc w:val="center"/>
      </w:pPr>
      <w:bookmarkStart w:id="216" w:name="_Ref106792241"/>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30</w:t>
      </w:r>
      <w:r w:rsidR="00D330A2" w:rsidRPr="008911C2">
        <w:fldChar w:fldCharType="end"/>
      </w:r>
      <w:bookmarkEnd w:id="216"/>
      <w:r w:rsidRPr="008911C2">
        <w:t xml:space="preserve"> – Диалог экспорта в Excel</w:t>
      </w:r>
    </w:p>
    <w:p w14:paraId="3F6C64D6" w14:textId="77777777" w:rsidR="008B17E2" w:rsidRPr="008911C2" w:rsidRDefault="008B17E2" w:rsidP="00110886">
      <w:pPr>
        <w:pStyle w:val="afe"/>
        <w:spacing w:line="276" w:lineRule="auto"/>
        <w:ind w:left="101" w:right="105"/>
      </w:pPr>
    </w:p>
    <w:p w14:paraId="3C653E75" w14:textId="77777777" w:rsidR="008B17E2" w:rsidRPr="008911C2" w:rsidRDefault="008B17E2" w:rsidP="00110886">
      <w:pPr>
        <w:pStyle w:val="afe"/>
        <w:spacing w:line="276" w:lineRule="auto"/>
        <w:ind w:left="101" w:right="105"/>
      </w:pPr>
      <w:r w:rsidRPr="008911C2">
        <w:t>2. В строке Путь к книге Excel нажмите кнопку Обзор и укажите путь и имя сохраняемого файла. В поле Имя листа введите имя листа, в который будут сохранены данные;</w:t>
      </w:r>
    </w:p>
    <w:p w14:paraId="1319EABE" w14:textId="77777777" w:rsidR="008B17E2" w:rsidRPr="008911C2" w:rsidRDefault="008B17E2" w:rsidP="00BB6312">
      <w:pPr>
        <w:pStyle w:val="afe"/>
        <w:spacing w:line="276" w:lineRule="auto"/>
        <w:ind w:left="101" w:right="105"/>
      </w:pPr>
      <w:r w:rsidRPr="008911C2">
        <w:t>3. Для предварительного просмотра отчета нажмите кнопку Просмотр;</w:t>
      </w:r>
    </w:p>
    <w:p w14:paraId="644F4580" w14:textId="77777777" w:rsidR="008B17E2" w:rsidRPr="008911C2" w:rsidRDefault="008B17E2" w:rsidP="00BB6312">
      <w:pPr>
        <w:pStyle w:val="afe"/>
        <w:spacing w:line="276" w:lineRule="auto"/>
        <w:ind w:left="101" w:right="105"/>
      </w:pPr>
      <w:r w:rsidRPr="008911C2">
        <w:t>4. Нажмите кнопку Сохранить.</w:t>
      </w:r>
    </w:p>
    <w:p w14:paraId="502A2E78" w14:textId="77777777" w:rsidR="008B17E2" w:rsidRPr="008911C2" w:rsidRDefault="008B17E2" w:rsidP="00BB6312">
      <w:pPr>
        <w:pStyle w:val="afe"/>
        <w:spacing w:line="276" w:lineRule="auto"/>
        <w:ind w:left="101" w:right="105"/>
      </w:pPr>
    </w:p>
    <w:p w14:paraId="7D458BCE" w14:textId="77777777" w:rsidR="008B17E2" w:rsidRPr="008911C2" w:rsidRDefault="008B17E2" w:rsidP="00BB6312">
      <w:pPr>
        <w:pStyle w:val="afe"/>
        <w:spacing w:line="276" w:lineRule="auto"/>
        <w:ind w:left="101" w:right="105"/>
        <w:rPr>
          <w:b/>
        </w:rPr>
      </w:pPr>
      <w:bookmarkStart w:id="217" w:name="_Toc50589169"/>
      <w:bookmarkStart w:id="218" w:name="_Toc105671602"/>
      <w:bookmarkStart w:id="219" w:name="_Toc105682901"/>
      <w:bookmarkStart w:id="220" w:name="_Toc105684234"/>
      <w:bookmarkStart w:id="221" w:name="_Toc105693959"/>
      <w:bookmarkStart w:id="222" w:name="_Toc106792761"/>
      <w:bookmarkStart w:id="223" w:name="_Toc106800337"/>
      <w:bookmarkStart w:id="224" w:name="_Toc107999549"/>
      <w:r w:rsidRPr="008911C2">
        <w:rPr>
          <w:b/>
        </w:rPr>
        <w:t>Экспорт в HTML</w:t>
      </w:r>
      <w:bookmarkEnd w:id="217"/>
      <w:bookmarkEnd w:id="218"/>
      <w:bookmarkEnd w:id="219"/>
      <w:bookmarkEnd w:id="220"/>
      <w:bookmarkEnd w:id="221"/>
      <w:bookmarkEnd w:id="222"/>
      <w:bookmarkEnd w:id="223"/>
      <w:bookmarkEnd w:id="224"/>
    </w:p>
    <w:p w14:paraId="70115259" w14:textId="77777777" w:rsidR="008B17E2" w:rsidRPr="008911C2" w:rsidRDefault="008B17E2" w:rsidP="00BB6312">
      <w:pPr>
        <w:pStyle w:val="afe"/>
        <w:spacing w:line="276" w:lineRule="auto"/>
        <w:ind w:left="101" w:right="105"/>
      </w:pPr>
      <w:r w:rsidRPr="008911C2">
        <w:t>Для экспорта в HTML страницу табличных данных результатов расчета:</w:t>
      </w:r>
    </w:p>
    <w:p w14:paraId="63910B8D" w14:textId="77777777" w:rsidR="008B17E2" w:rsidRPr="008911C2" w:rsidRDefault="008B17E2" w:rsidP="00BB6312">
      <w:pPr>
        <w:pStyle w:val="afe"/>
        <w:spacing w:line="276" w:lineRule="auto"/>
        <w:ind w:left="101" w:right="105"/>
      </w:pPr>
      <w:r w:rsidRPr="008911C2">
        <w:t xml:space="preserve">1. Нажмите кнопку </w:t>
      </w:r>
      <w:r w:rsidRPr="008911C2">
        <w:rPr>
          <w:noProof/>
          <w:lang w:eastAsia="ru-RU"/>
        </w:rPr>
        <w:drawing>
          <wp:inline distT="0" distB="0" distL="0" distR="0" wp14:anchorId="27D17E4F" wp14:editId="2AE75CB1">
            <wp:extent cx="266700" cy="2667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66700" cy="266700"/>
                    </a:xfrm>
                    <a:prstGeom prst="rect">
                      <a:avLst/>
                    </a:prstGeom>
                  </pic:spPr>
                </pic:pic>
              </a:graphicData>
            </a:graphic>
          </wp:inline>
        </w:drawing>
      </w:r>
      <w:r w:rsidRPr="008911C2">
        <w:t xml:space="preserve">. Появится диалог экспорта в HTML. (см. </w:t>
      </w:r>
      <w:r w:rsidR="006D53F7" w:rsidRPr="008911C2">
        <w:fldChar w:fldCharType="begin"/>
      </w:r>
      <w:r w:rsidR="006D53F7" w:rsidRPr="008911C2">
        <w:instrText xml:space="preserve"> REF _Ref106792249 \h  \* MERGEFORMAT </w:instrText>
      </w:r>
      <w:r w:rsidR="006D53F7" w:rsidRPr="008911C2">
        <w:fldChar w:fldCharType="separate"/>
      </w:r>
      <w:r w:rsidRPr="008911C2">
        <w:t>Рисунок 31</w:t>
      </w:r>
      <w:r w:rsidR="006D53F7" w:rsidRPr="008911C2">
        <w:fldChar w:fldCharType="end"/>
      </w:r>
      <w:r w:rsidRPr="008911C2">
        <w:t xml:space="preserve">. «Диалог экспорта в </w:t>
      </w:r>
      <w:proofErr w:type="spellStart"/>
      <w:r w:rsidRPr="008911C2">
        <w:t>Html</w:t>
      </w:r>
      <w:proofErr w:type="spellEnd"/>
      <w:r w:rsidRPr="008911C2">
        <w:t>»).</w:t>
      </w:r>
    </w:p>
    <w:p w14:paraId="4E751DBA" w14:textId="77777777" w:rsidR="008B17E2" w:rsidRPr="008911C2" w:rsidRDefault="008B17E2" w:rsidP="00BB6312">
      <w:pPr>
        <w:pStyle w:val="afe"/>
        <w:spacing w:line="276" w:lineRule="auto"/>
        <w:ind w:left="101" w:right="105"/>
      </w:pPr>
    </w:p>
    <w:p w14:paraId="7E024BEC" w14:textId="77777777" w:rsidR="008B17E2" w:rsidRPr="008911C2" w:rsidRDefault="008B17E2" w:rsidP="00110886">
      <w:pPr>
        <w:pStyle w:val="afe"/>
        <w:spacing w:line="276" w:lineRule="auto"/>
        <w:ind w:firstLine="0"/>
        <w:jc w:val="center"/>
      </w:pPr>
      <w:r w:rsidRPr="008911C2">
        <w:rPr>
          <w:noProof/>
          <w:lang w:eastAsia="ru-RU"/>
        </w:rPr>
        <w:lastRenderedPageBreak/>
        <w:drawing>
          <wp:inline distT="0" distB="0" distL="0" distR="0" wp14:anchorId="08DBAA6D" wp14:editId="6E25CCF2">
            <wp:extent cx="3600000" cy="2750979"/>
            <wp:effectExtent l="0" t="0" r="63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0000" cy="2750979"/>
                    </a:xfrm>
                    <a:prstGeom prst="rect">
                      <a:avLst/>
                    </a:prstGeom>
                    <a:noFill/>
                    <a:ln>
                      <a:noFill/>
                    </a:ln>
                  </pic:spPr>
                </pic:pic>
              </a:graphicData>
            </a:graphic>
          </wp:inline>
        </w:drawing>
      </w:r>
    </w:p>
    <w:p w14:paraId="39279765" w14:textId="77777777" w:rsidR="008B17E2" w:rsidRPr="008911C2" w:rsidRDefault="008B17E2" w:rsidP="00110886">
      <w:pPr>
        <w:pStyle w:val="afe"/>
        <w:spacing w:line="276" w:lineRule="auto"/>
        <w:ind w:firstLine="0"/>
        <w:jc w:val="center"/>
      </w:pPr>
      <w:bookmarkStart w:id="225" w:name="_Ref106792249"/>
      <w:r w:rsidRPr="008911C2">
        <w:t xml:space="preserve">Рисунок </w:t>
      </w:r>
      <w:r w:rsidR="00D330A2" w:rsidRPr="008911C2">
        <w:fldChar w:fldCharType="begin"/>
      </w:r>
      <w:r w:rsidR="00D330A2" w:rsidRPr="008911C2">
        <w:instrText xml:space="preserve"> SEQ Рисунок \* ARABIC </w:instrText>
      </w:r>
      <w:r w:rsidR="00D330A2" w:rsidRPr="008911C2">
        <w:fldChar w:fldCharType="separate"/>
      </w:r>
      <w:r w:rsidRPr="008911C2">
        <w:t>31</w:t>
      </w:r>
      <w:r w:rsidR="00D330A2" w:rsidRPr="008911C2">
        <w:fldChar w:fldCharType="end"/>
      </w:r>
      <w:bookmarkEnd w:id="225"/>
      <w:r w:rsidRPr="008911C2">
        <w:t xml:space="preserve"> – Диалог экспорта в </w:t>
      </w:r>
      <w:proofErr w:type="spellStart"/>
      <w:r w:rsidRPr="008911C2">
        <w:t>Html</w:t>
      </w:r>
      <w:proofErr w:type="spellEnd"/>
    </w:p>
    <w:p w14:paraId="3EE7BE81" w14:textId="77777777" w:rsidR="008B17E2" w:rsidRPr="008911C2" w:rsidRDefault="008B17E2" w:rsidP="00110886">
      <w:pPr>
        <w:pStyle w:val="afe"/>
        <w:spacing w:line="276" w:lineRule="auto"/>
        <w:ind w:left="101" w:right="105"/>
      </w:pPr>
    </w:p>
    <w:p w14:paraId="5B843946" w14:textId="77777777" w:rsidR="008B17E2" w:rsidRPr="008911C2" w:rsidRDefault="008B17E2" w:rsidP="00110886">
      <w:pPr>
        <w:pStyle w:val="afe"/>
        <w:spacing w:line="276" w:lineRule="auto"/>
        <w:ind w:left="101" w:right="-283"/>
      </w:pPr>
      <w:r w:rsidRPr="008911C2">
        <w:t>2. В строке Имя файла нажмите кнопку Обзор и укажите путь и имя создаваемого HTML файла;</w:t>
      </w:r>
    </w:p>
    <w:p w14:paraId="7A96072C" w14:textId="77777777" w:rsidR="008B17E2" w:rsidRPr="008911C2" w:rsidRDefault="008B17E2" w:rsidP="00110886">
      <w:pPr>
        <w:pStyle w:val="afe"/>
        <w:spacing w:line="276" w:lineRule="auto"/>
        <w:ind w:left="101" w:right="-283"/>
      </w:pPr>
      <w:r w:rsidRPr="008911C2">
        <w:t>3. Для предварительного просмотра отчета нажмите кнопку Просмотр;</w:t>
      </w:r>
    </w:p>
    <w:p w14:paraId="689E0D88" w14:textId="77777777" w:rsidR="00A53C79" w:rsidRPr="008911C2" w:rsidRDefault="008B17E2" w:rsidP="00110886">
      <w:pPr>
        <w:pStyle w:val="afe"/>
        <w:spacing w:line="276" w:lineRule="auto"/>
        <w:ind w:left="101" w:right="-283"/>
      </w:pPr>
      <w:r w:rsidRPr="008911C2">
        <w:t>4. Нажмите кнопку Сохранить</w:t>
      </w:r>
      <w:r w:rsidR="00A53C79" w:rsidRPr="008911C2">
        <w:t>.</w:t>
      </w:r>
    </w:p>
    <w:p w14:paraId="1279FFA3" w14:textId="77777777" w:rsidR="00A53C79" w:rsidRPr="008911C2" w:rsidRDefault="00A53C79" w:rsidP="00110886">
      <w:pPr>
        <w:pStyle w:val="afe"/>
        <w:spacing w:line="276" w:lineRule="auto"/>
        <w:ind w:left="101" w:right="-283"/>
      </w:pPr>
    </w:p>
    <w:p w14:paraId="6D50D2E6" w14:textId="77777777" w:rsidR="00A53C79" w:rsidRPr="008911C2" w:rsidRDefault="00741997" w:rsidP="00110886">
      <w:pPr>
        <w:pStyle w:val="2f6"/>
        <w:spacing w:line="276" w:lineRule="auto"/>
        <w:ind w:right="-283"/>
        <w:rPr>
          <w:rFonts w:ascii="Times New Roman" w:hAnsi="Times New Roman"/>
        </w:rPr>
      </w:pPr>
      <w:bookmarkStart w:id="226" w:name="_Toc197796514"/>
      <w:r w:rsidRPr="008911C2">
        <w:rPr>
          <w:rFonts w:ascii="Times New Roman" w:hAnsi="Times New Roman"/>
        </w:rPr>
        <w:t>11.4 Результаты оценки коэффициентов готовности теплопроводов к несению тепловой нагрузки</w:t>
      </w:r>
      <w:bookmarkEnd w:id="226"/>
    </w:p>
    <w:p w14:paraId="50B7B4B8" w14:textId="6BC65EC8" w:rsidR="00A53C79" w:rsidRPr="008911C2" w:rsidRDefault="00A53C79" w:rsidP="00110886">
      <w:pPr>
        <w:pStyle w:val="afe"/>
        <w:spacing w:line="276" w:lineRule="auto"/>
        <w:ind w:left="101" w:right="-283"/>
      </w:pPr>
      <w:r w:rsidRPr="008911C2">
        <w:t xml:space="preserve">Результаты оценки коэффициентов готовности теплопроводов к обеспечению тепловой нагрузки </w:t>
      </w:r>
      <w:bookmarkStart w:id="227" w:name="_Hlk108825546"/>
      <w:r w:rsidR="00303E2E" w:rsidRPr="008911C2">
        <w:t xml:space="preserve">представлены в таблицах </w:t>
      </w:r>
      <w:r w:rsidR="006D53F7" w:rsidRPr="008911C2">
        <w:fldChar w:fldCharType="begin"/>
      </w:r>
      <w:r w:rsidR="006D53F7" w:rsidRPr="008911C2">
        <w:instrText xml:space="preserve"> REF _Ref106791118 \h  \* MERGEFORMAT </w:instrText>
      </w:r>
      <w:r w:rsidR="006D53F7" w:rsidRPr="008911C2">
        <w:fldChar w:fldCharType="separate"/>
      </w:r>
      <w:r w:rsidR="002E20C3" w:rsidRPr="008911C2">
        <w:rPr>
          <w:vanish/>
        </w:rPr>
        <w:t xml:space="preserve">Таблица </w:t>
      </w:r>
      <w:r w:rsidR="002E20C3" w:rsidRPr="008911C2">
        <w:rPr>
          <w:noProof/>
        </w:rPr>
        <w:t>10</w:t>
      </w:r>
      <w:r w:rsidR="006D53F7" w:rsidRPr="008911C2">
        <w:fldChar w:fldCharType="end"/>
      </w:r>
      <w:r w:rsidR="0039773D" w:rsidRPr="008911C2">
        <w:t xml:space="preserve"> - </w:t>
      </w:r>
      <w:r w:rsidR="006D53F7" w:rsidRPr="008911C2">
        <w:fldChar w:fldCharType="begin"/>
      </w:r>
      <w:r w:rsidR="006D53F7" w:rsidRPr="008911C2">
        <w:instrText xml:space="preserve"> REF _Ref115523736 \h  \* MERGEFORMAT </w:instrText>
      </w:r>
      <w:r w:rsidR="006D53F7" w:rsidRPr="008911C2">
        <w:fldChar w:fldCharType="separate"/>
      </w:r>
      <w:r w:rsidR="002E20C3" w:rsidRPr="008911C2">
        <w:rPr>
          <w:vanish/>
        </w:rPr>
        <w:t xml:space="preserve">Таблица </w:t>
      </w:r>
      <w:r w:rsidR="002E20C3" w:rsidRPr="008911C2">
        <w:rPr>
          <w:noProof/>
        </w:rPr>
        <w:t>21</w:t>
      </w:r>
      <w:r w:rsidR="006D53F7" w:rsidRPr="008911C2">
        <w:fldChar w:fldCharType="end"/>
      </w:r>
      <w:r w:rsidR="0039773D" w:rsidRPr="008911C2">
        <w:t xml:space="preserve"> п. 11.3 Обосновывающих материалов и в электронной модели схемы теплоснабжения Шпаковского МО</w:t>
      </w:r>
      <w:r w:rsidR="004E285E" w:rsidRPr="008911C2">
        <w:t>.</w:t>
      </w:r>
      <w:bookmarkEnd w:id="227"/>
    </w:p>
    <w:p w14:paraId="329CD7BA" w14:textId="77777777" w:rsidR="00A53C79" w:rsidRPr="008911C2" w:rsidRDefault="00A53C79" w:rsidP="00110886">
      <w:pPr>
        <w:pStyle w:val="afe"/>
        <w:spacing w:line="276" w:lineRule="auto"/>
        <w:ind w:left="101" w:right="-283"/>
      </w:pPr>
    </w:p>
    <w:p w14:paraId="460CCF17" w14:textId="77777777" w:rsidR="00A53C79" w:rsidRPr="008911C2" w:rsidRDefault="00741997" w:rsidP="00110886">
      <w:pPr>
        <w:pStyle w:val="2f6"/>
        <w:spacing w:line="276" w:lineRule="auto"/>
        <w:ind w:right="-283"/>
        <w:rPr>
          <w:rFonts w:ascii="Times New Roman" w:hAnsi="Times New Roman"/>
        </w:rPr>
      </w:pPr>
      <w:bookmarkStart w:id="228" w:name="_Toc197796515"/>
      <w:r w:rsidRPr="008911C2">
        <w:rPr>
          <w:rFonts w:ascii="Times New Roman" w:hAnsi="Times New Roman"/>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228"/>
    </w:p>
    <w:p w14:paraId="74717AFF" w14:textId="77777777" w:rsidR="00FE2457" w:rsidRPr="008911C2" w:rsidRDefault="00A53C79" w:rsidP="00110886">
      <w:pPr>
        <w:pStyle w:val="afe"/>
        <w:spacing w:line="276" w:lineRule="auto"/>
        <w:ind w:left="101" w:right="-283"/>
      </w:pPr>
      <w:r w:rsidRPr="008911C2">
        <w:t xml:space="preserve">Результаты оценки недоотпуска тепловой энергии потребителям по причине отказов и простоев тепловых сетей и источников тепловой энергии </w:t>
      </w:r>
      <w:bookmarkStart w:id="229" w:name="_Hlk108900397"/>
      <w:r w:rsidR="0039773D" w:rsidRPr="008911C2">
        <w:t xml:space="preserve">представлены в таблицах </w:t>
      </w:r>
      <w:r w:rsidR="006D53F7" w:rsidRPr="008911C2">
        <w:fldChar w:fldCharType="begin"/>
      </w:r>
      <w:r w:rsidR="006D53F7" w:rsidRPr="008911C2">
        <w:instrText xml:space="preserve"> REF _Ref106791118 \h  \* MERGEFORMAT </w:instrText>
      </w:r>
      <w:r w:rsidR="006D53F7" w:rsidRPr="008911C2">
        <w:fldChar w:fldCharType="separate"/>
      </w:r>
      <w:r w:rsidR="0039773D" w:rsidRPr="008911C2">
        <w:rPr>
          <w:vanish/>
        </w:rPr>
        <w:t xml:space="preserve">Таблица </w:t>
      </w:r>
      <w:r w:rsidR="0039773D" w:rsidRPr="008911C2">
        <w:rPr>
          <w:noProof/>
        </w:rPr>
        <w:t>10</w:t>
      </w:r>
      <w:r w:rsidR="006D53F7" w:rsidRPr="008911C2">
        <w:fldChar w:fldCharType="end"/>
      </w:r>
      <w:r w:rsidR="0039773D" w:rsidRPr="008911C2">
        <w:t xml:space="preserve"> - </w:t>
      </w:r>
      <w:r w:rsidR="006D53F7" w:rsidRPr="008911C2">
        <w:fldChar w:fldCharType="begin"/>
      </w:r>
      <w:r w:rsidR="006D53F7" w:rsidRPr="008911C2">
        <w:instrText xml:space="preserve"> REF _Ref115523736 \h  \* MERGEFORMAT </w:instrText>
      </w:r>
      <w:r w:rsidR="006D53F7" w:rsidRPr="008911C2">
        <w:fldChar w:fldCharType="separate"/>
      </w:r>
      <w:r w:rsidR="0039773D" w:rsidRPr="008911C2">
        <w:rPr>
          <w:vanish/>
        </w:rPr>
        <w:t xml:space="preserve">Таблица </w:t>
      </w:r>
      <w:r w:rsidR="0039773D" w:rsidRPr="008911C2">
        <w:rPr>
          <w:noProof/>
        </w:rPr>
        <w:t>21</w:t>
      </w:r>
      <w:r w:rsidR="006D53F7" w:rsidRPr="008911C2">
        <w:fldChar w:fldCharType="end"/>
      </w:r>
      <w:r w:rsidR="0039773D" w:rsidRPr="008911C2">
        <w:t xml:space="preserve"> п. 11.3 Обосновывающих материалов и в электронной модели схемы теплоснабжения Шпаковского МО</w:t>
      </w:r>
      <w:r w:rsidR="004E285E" w:rsidRPr="008911C2">
        <w:t>.</w:t>
      </w:r>
      <w:bookmarkEnd w:id="229"/>
    </w:p>
    <w:p w14:paraId="40887A14" w14:textId="77777777" w:rsidR="0039773D" w:rsidRPr="008911C2" w:rsidRDefault="0039773D" w:rsidP="00110886">
      <w:pPr>
        <w:pStyle w:val="afe"/>
        <w:spacing w:line="276" w:lineRule="auto"/>
        <w:ind w:left="101" w:right="-283"/>
      </w:pPr>
    </w:p>
    <w:p w14:paraId="23714D81" w14:textId="7870EA7C" w:rsidR="00A95515" w:rsidRPr="008911C2" w:rsidRDefault="00A95515" w:rsidP="002E20C3">
      <w:pPr>
        <w:pStyle w:val="2f6"/>
        <w:spacing w:line="276" w:lineRule="auto"/>
        <w:ind w:right="-283"/>
        <w:rPr>
          <w:rFonts w:ascii="Times New Roman" w:hAnsi="Times New Roman"/>
        </w:rPr>
      </w:pPr>
      <w:bookmarkStart w:id="230" w:name="_Toc197796516"/>
      <w:r w:rsidRPr="008911C2">
        <w:rPr>
          <w:rFonts w:ascii="Times New Roman" w:hAnsi="Times New Roman"/>
        </w:rPr>
        <w:lastRenderedPageBreak/>
        <w:t>11.6 Мероприятия по резервированию источников тепловой энергии и тепловых сетей, определенных системой мер по повышению надежности</w:t>
      </w:r>
      <w:bookmarkEnd w:id="230"/>
    </w:p>
    <w:p w14:paraId="4CB711AC" w14:textId="4F6C6D66" w:rsidR="00A95515" w:rsidRPr="008911C2" w:rsidRDefault="002E20C3" w:rsidP="002E20C3">
      <w:pPr>
        <w:pStyle w:val="2f6"/>
        <w:spacing w:line="276" w:lineRule="auto"/>
        <w:ind w:right="-283" w:firstLine="851"/>
        <w:rPr>
          <w:rFonts w:ascii="Times New Roman" w:hAnsi="Times New Roman"/>
          <w:b w:val="0"/>
          <w:bCs w:val="0"/>
        </w:rPr>
      </w:pPr>
      <w:r w:rsidRPr="008911C2">
        <w:rPr>
          <w:rFonts w:ascii="Times New Roman" w:hAnsi="Times New Roman"/>
          <w:b w:val="0"/>
          <w:bCs w:val="0"/>
        </w:rPr>
        <w:t>В отношении централизованных систем теплоснабжения Шпаковского муниципального округа, Министерством жилищно-коммунального хозяйства Ставропольского края не определена система мер по повышению надежности для малонадежных и ненадежных систем теплоснабжения, в т.ч. в части мероприятий по резервированию источников тепловой энергии и тепловых сетей.</w:t>
      </w:r>
    </w:p>
    <w:p w14:paraId="262DDC16" w14:textId="1EE08665" w:rsidR="00A95515" w:rsidRPr="008911C2" w:rsidRDefault="00A95515" w:rsidP="002E20C3">
      <w:pPr>
        <w:pStyle w:val="2f6"/>
        <w:spacing w:line="276" w:lineRule="auto"/>
        <w:ind w:right="-283"/>
        <w:rPr>
          <w:rFonts w:ascii="Times New Roman" w:hAnsi="Times New Roman"/>
        </w:rPr>
      </w:pPr>
      <w:bookmarkStart w:id="231" w:name="_Toc197796517"/>
      <w:r w:rsidRPr="008911C2">
        <w:rPr>
          <w:rFonts w:ascii="Times New Roman" w:hAnsi="Times New Roman"/>
        </w:rPr>
        <w:t>11.7 Мероприятия по замене тепловых сетей, определенных системой мер по повышению надежности</w:t>
      </w:r>
      <w:bookmarkEnd w:id="231"/>
    </w:p>
    <w:p w14:paraId="48610159" w14:textId="5992B227" w:rsidR="00A95515" w:rsidRPr="008911C2" w:rsidRDefault="002E20C3" w:rsidP="002E20C3">
      <w:pPr>
        <w:pStyle w:val="2f6"/>
        <w:spacing w:line="276" w:lineRule="auto"/>
        <w:ind w:right="-283" w:firstLine="851"/>
        <w:rPr>
          <w:rFonts w:ascii="Times New Roman" w:hAnsi="Times New Roman"/>
          <w:b w:val="0"/>
          <w:bCs w:val="0"/>
        </w:rPr>
      </w:pPr>
      <w:r w:rsidRPr="008911C2">
        <w:rPr>
          <w:rFonts w:ascii="Times New Roman" w:hAnsi="Times New Roman"/>
          <w:b w:val="0"/>
          <w:bCs w:val="0"/>
        </w:rPr>
        <w:t>В отношении централизованных систем теплоснабжения Шпаковского муниципального округа, Министерством жилищно-коммунального хозяйства Ставропольского края не определена система мер по повышению надежности для малонадежных и ненадежных систем теплоснабжения, в т.ч. в части мероприятий по замене тепловых сетей.</w:t>
      </w:r>
    </w:p>
    <w:p w14:paraId="2AFBED14" w14:textId="3A46AC36" w:rsidR="00A95515" w:rsidRPr="008911C2" w:rsidRDefault="00A95515" w:rsidP="002E20C3">
      <w:pPr>
        <w:pStyle w:val="2f6"/>
        <w:spacing w:line="276" w:lineRule="auto"/>
        <w:ind w:right="-283"/>
        <w:rPr>
          <w:rFonts w:ascii="Times New Roman" w:hAnsi="Times New Roman"/>
        </w:rPr>
      </w:pPr>
      <w:bookmarkStart w:id="232" w:name="_Toc197796518"/>
      <w:r w:rsidRPr="008911C2">
        <w:rPr>
          <w:rFonts w:ascii="Times New Roman" w:hAnsi="Times New Roman"/>
        </w:rPr>
        <w:t>11.8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232"/>
    </w:p>
    <w:p w14:paraId="62F9BEB1" w14:textId="77777777" w:rsidR="002E20C3" w:rsidRPr="008911C2" w:rsidRDefault="002E20C3" w:rsidP="002E20C3">
      <w:pPr>
        <w:pStyle w:val="20"/>
        <w:spacing w:after="240"/>
        <w:ind w:firstLine="851"/>
        <w:rPr>
          <w:rFonts w:ascii="Times New Roman" w:hAnsi="Times New Roman"/>
          <w:b w:val="0"/>
          <w:color w:val="000000" w:themeColor="text1"/>
          <w:shd w:val="clear" w:color="auto" w:fill="FFFFFF"/>
        </w:rPr>
      </w:pPr>
      <w:r w:rsidRPr="008911C2">
        <w:rPr>
          <w:rFonts w:ascii="Times New Roman" w:hAnsi="Times New Roman"/>
          <w:b w:val="0"/>
          <w:color w:val="000000" w:themeColor="text1"/>
          <w:shd w:val="clear" w:color="auto" w:fill="FFFFFF"/>
        </w:rPr>
        <w:t>На территории Шпаковского муниципального округа отсутствую зоны теплоснабжения с суммарной установленной тепловой мощностью источников тепловой энергии 100 Гкал/ч и более.</w:t>
      </w:r>
    </w:p>
    <w:p w14:paraId="3B6E4EDF" w14:textId="77777777" w:rsidR="006327CC" w:rsidRPr="008911C2" w:rsidRDefault="006327CC">
      <w:pPr>
        <w:spacing w:after="0" w:line="240" w:lineRule="auto"/>
        <w:rPr>
          <w:rFonts w:ascii="Times New Roman" w:eastAsia="Times New Roman" w:hAnsi="Times New Roman"/>
          <w:b/>
          <w:bCs/>
          <w:sz w:val="28"/>
          <w:szCs w:val="28"/>
          <w:lang w:eastAsia="ru-RU"/>
        </w:rPr>
      </w:pPr>
      <w:bookmarkStart w:id="233" w:name="_Toc197796519"/>
      <w:r w:rsidRPr="008911C2">
        <w:rPr>
          <w:rFonts w:ascii="Times New Roman" w:hAnsi="Times New Roman"/>
        </w:rPr>
        <w:br w:type="page"/>
      </w:r>
    </w:p>
    <w:p w14:paraId="4EC02B67" w14:textId="660A7D1A" w:rsidR="00741997" w:rsidRPr="008911C2" w:rsidRDefault="00741997" w:rsidP="002E20C3">
      <w:pPr>
        <w:pStyle w:val="2f6"/>
        <w:spacing w:line="276" w:lineRule="auto"/>
        <w:ind w:right="-283"/>
        <w:rPr>
          <w:rFonts w:ascii="Times New Roman" w:hAnsi="Times New Roman"/>
        </w:rPr>
      </w:pPr>
      <w:r w:rsidRPr="008911C2">
        <w:rPr>
          <w:rFonts w:ascii="Times New Roman" w:hAnsi="Times New Roman"/>
        </w:rPr>
        <w:lastRenderedPageBreak/>
        <w:t>11.</w:t>
      </w:r>
      <w:r w:rsidR="00A95515" w:rsidRPr="008911C2">
        <w:rPr>
          <w:rFonts w:ascii="Times New Roman" w:hAnsi="Times New Roman"/>
        </w:rPr>
        <w:t>9</w:t>
      </w:r>
      <w:r w:rsidRPr="008911C2">
        <w:rPr>
          <w:rFonts w:ascii="Times New Roman" w:hAnsi="Times New Roman"/>
        </w:rPr>
        <w:t xml:space="preserve"> Предложения, обеспечивающие надежность систем теплоснабжения</w:t>
      </w:r>
      <w:bookmarkEnd w:id="233"/>
    </w:p>
    <w:p w14:paraId="262E18E2" w14:textId="7B738E75" w:rsidR="006327CC" w:rsidRPr="008911C2" w:rsidRDefault="006327CC" w:rsidP="006327CC">
      <w:pPr>
        <w:pStyle w:val="2f6"/>
        <w:spacing w:line="276" w:lineRule="auto"/>
        <w:ind w:right="-283" w:firstLine="851"/>
        <w:rPr>
          <w:rFonts w:ascii="Times New Roman" w:hAnsi="Times New Roman"/>
          <w:b w:val="0"/>
          <w:bCs w:val="0"/>
        </w:rPr>
      </w:pPr>
      <w:bookmarkStart w:id="234" w:name="_Toc197796520"/>
      <w:r w:rsidRPr="008911C2">
        <w:rPr>
          <w:rFonts w:ascii="Times New Roman" w:hAnsi="Times New Roman"/>
          <w:b w:val="0"/>
          <w:bCs w:val="0"/>
        </w:rPr>
        <w:t>В соответствии с Распоряжением Шпаковского филиала ГУП СК «Крайтеплоэнерго» от 09.09.2024 №24-р, установлено что, с целью поддержания надежности теплоснабжения следует установить следующие параметры работы котельной:</w:t>
      </w:r>
    </w:p>
    <w:tbl>
      <w:tblPr>
        <w:tblStyle w:val="afb"/>
        <w:tblW w:w="9683" w:type="dxa"/>
        <w:tblInd w:w="108" w:type="dxa"/>
        <w:tblLook w:val="04A0" w:firstRow="1" w:lastRow="0" w:firstColumn="1" w:lastColumn="0" w:noHBand="0" w:noVBand="1"/>
      </w:tblPr>
      <w:tblGrid>
        <w:gridCol w:w="1191"/>
        <w:gridCol w:w="1755"/>
        <w:gridCol w:w="2157"/>
        <w:gridCol w:w="1111"/>
        <w:gridCol w:w="1191"/>
        <w:gridCol w:w="8"/>
        <w:gridCol w:w="1069"/>
        <w:gridCol w:w="1191"/>
        <w:gridCol w:w="10"/>
      </w:tblGrid>
      <w:tr w:rsidR="006327CC" w:rsidRPr="008911C2" w14:paraId="4E164C74" w14:textId="77777777" w:rsidTr="006327CC">
        <w:tc>
          <w:tcPr>
            <w:tcW w:w="1191" w:type="dxa"/>
            <w:vMerge w:val="restart"/>
            <w:vAlign w:val="center"/>
          </w:tcPr>
          <w:p w14:paraId="0F4159ED" w14:textId="0CCF51E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 котельной по порядку</w:t>
            </w:r>
          </w:p>
        </w:tc>
        <w:tc>
          <w:tcPr>
            <w:tcW w:w="1755" w:type="dxa"/>
            <w:vMerge w:val="restart"/>
            <w:vAlign w:val="center"/>
          </w:tcPr>
          <w:p w14:paraId="0C1A0C70" w14:textId="756A2A20"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Наименование источника тепловой энергии</w:t>
            </w:r>
          </w:p>
        </w:tc>
        <w:tc>
          <w:tcPr>
            <w:tcW w:w="2157" w:type="dxa"/>
            <w:vMerge w:val="restart"/>
            <w:vAlign w:val="center"/>
          </w:tcPr>
          <w:p w14:paraId="59239EB4" w14:textId="081AF2E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Адрес расположения источника</w:t>
            </w:r>
          </w:p>
        </w:tc>
        <w:tc>
          <w:tcPr>
            <w:tcW w:w="4580" w:type="dxa"/>
            <w:gridSpan w:val="6"/>
            <w:vAlign w:val="center"/>
          </w:tcPr>
          <w:p w14:paraId="1BD4CF02" w14:textId="54EDD4C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Гидравлический режим</w:t>
            </w:r>
          </w:p>
        </w:tc>
      </w:tr>
      <w:tr w:rsidR="006327CC" w:rsidRPr="008911C2" w14:paraId="7734315D" w14:textId="77777777" w:rsidTr="006327CC">
        <w:tc>
          <w:tcPr>
            <w:tcW w:w="1191" w:type="dxa"/>
            <w:vMerge/>
            <w:vAlign w:val="center"/>
          </w:tcPr>
          <w:p w14:paraId="6B8D89DA" w14:textId="77777777" w:rsidR="006327CC" w:rsidRPr="008911C2" w:rsidRDefault="006327CC" w:rsidP="006327CC">
            <w:pPr>
              <w:pStyle w:val="2f6"/>
              <w:spacing w:after="0" w:line="240" w:lineRule="auto"/>
              <w:ind w:right="-57"/>
              <w:jc w:val="center"/>
              <w:rPr>
                <w:rFonts w:ascii="Times New Roman" w:hAnsi="Times New Roman"/>
                <w:b w:val="0"/>
                <w:bCs w:val="0"/>
                <w:sz w:val="20"/>
                <w:szCs w:val="20"/>
              </w:rPr>
            </w:pPr>
          </w:p>
        </w:tc>
        <w:tc>
          <w:tcPr>
            <w:tcW w:w="1755" w:type="dxa"/>
            <w:vMerge/>
            <w:vAlign w:val="center"/>
          </w:tcPr>
          <w:p w14:paraId="05E504E6" w14:textId="77777777" w:rsidR="006327CC" w:rsidRPr="008911C2" w:rsidRDefault="006327CC" w:rsidP="006327CC">
            <w:pPr>
              <w:pStyle w:val="2f6"/>
              <w:spacing w:after="0" w:line="240" w:lineRule="auto"/>
              <w:ind w:right="-57"/>
              <w:jc w:val="center"/>
              <w:rPr>
                <w:rFonts w:ascii="Times New Roman" w:hAnsi="Times New Roman"/>
                <w:b w:val="0"/>
                <w:bCs w:val="0"/>
                <w:sz w:val="20"/>
                <w:szCs w:val="20"/>
              </w:rPr>
            </w:pPr>
          </w:p>
        </w:tc>
        <w:tc>
          <w:tcPr>
            <w:tcW w:w="2157" w:type="dxa"/>
            <w:vMerge/>
            <w:vAlign w:val="center"/>
          </w:tcPr>
          <w:p w14:paraId="2FEE6FF3" w14:textId="5E5BE174" w:rsidR="006327CC" w:rsidRPr="008911C2" w:rsidRDefault="006327CC" w:rsidP="006327CC">
            <w:pPr>
              <w:pStyle w:val="2f6"/>
              <w:spacing w:after="0" w:line="240" w:lineRule="auto"/>
              <w:ind w:right="-57"/>
              <w:jc w:val="center"/>
              <w:rPr>
                <w:rFonts w:ascii="Times New Roman" w:hAnsi="Times New Roman"/>
                <w:b w:val="0"/>
                <w:bCs w:val="0"/>
                <w:sz w:val="20"/>
                <w:szCs w:val="20"/>
              </w:rPr>
            </w:pPr>
          </w:p>
        </w:tc>
        <w:tc>
          <w:tcPr>
            <w:tcW w:w="2310" w:type="dxa"/>
            <w:gridSpan w:val="3"/>
            <w:vAlign w:val="center"/>
          </w:tcPr>
          <w:p w14:paraId="457C7F7D" w14:textId="6A0D6A5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Зима</w:t>
            </w:r>
          </w:p>
        </w:tc>
        <w:tc>
          <w:tcPr>
            <w:tcW w:w="2270" w:type="dxa"/>
            <w:gridSpan w:val="3"/>
            <w:vAlign w:val="center"/>
          </w:tcPr>
          <w:p w14:paraId="5C7E5FF5" w14:textId="66D3937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Лето</w:t>
            </w:r>
          </w:p>
        </w:tc>
      </w:tr>
      <w:tr w:rsidR="006327CC" w:rsidRPr="008911C2" w14:paraId="639B2BC3" w14:textId="77777777" w:rsidTr="006327CC">
        <w:trPr>
          <w:gridAfter w:val="1"/>
          <w:wAfter w:w="10" w:type="dxa"/>
        </w:trPr>
        <w:tc>
          <w:tcPr>
            <w:tcW w:w="1191" w:type="dxa"/>
            <w:vMerge/>
            <w:vAlign w:val="center"/>
          </w:tcPr>
          <w:p w14:paraId="1EE59264" w14:textId="77777777" w:rsidR="006327CC" w:rsidRPr="008911C2" w:rsidRDefault="006327CC" w:rsidP="006327CC">
            <w:pPr>
              <w:pStyle w:val="2f6"/>
              <w:spacing w:after="0" w:line="240" w:lineRule="auto"/>
              <w:ind w:right="-57"/>
              <w:jc w:val="center"/>
              <w:rPr>
                <w:rFonts w:ascii="Times New Roman" w:hAnsi="Times New Roman"/>
                <w:b w:val="0"/>
                <w:bCs w:val="0"/>
                <w:sz w:val="20"/>
                <w:szCs w:val="20"/>
              </w:rPr>
            </w:pPr>
          </w:p>
        </w:tc>
        <w:tc>
          <w:tcPr>
            <w:tcW w:w="1755" w:type="dxa"/>
            <w:vMerge/>
            <w:vAlign w:val="center"/>
          </w:tcPr>
          <w:p w14:paraId="2A6E1D91" w14:textId="77777777" w:rsidR="006327CC" w:rsidRPr="008911C2" w:rsidRDefault="006327CC" w:rsidP="006327CC">
            <w:pPr>
              <w:pStyle w:val="2f6"/>
              <w:spacing w:after="0" w:line="240" w:lineRule="auto"/>
              <w:ind w:right="-57"/>
              <w:jc w:val="center"/>
              <w:rPr>
                <w:rFonts w:ascii="Times New Roman" w:hAnsi="Times New Roman"/>
                <w:b w:val="0"/>
                <w:bCs w:val="0"/>
                <w:sz w:val="20"/>
                <w:szCs w:val="20"/>
              </w:rPr>
            </w:pPr>
          </w:p>
        </w:tc>
        <w:tc>
          <w:tcPr>
            <w:tcW w:w="2157" w:type="dxa"/>
            <w:vMerge/>
            <w:vAlign w:val="center"/>
          </w:tcPr>
          <w:p w14:paraId="682DCEB5" w14:textId="3DF9924B" w:rsidR="006327CC" w:rsidRPr="008911C2" w:rsidRDefault="006327CC" w:rsidP="006327CC">
            <w:pPr>
              <w:pStyle w:val="2f6"/>
              <w:spacing w:after="0" w:line="240" w:lineRule="auto"/>
              <w:ind w:right="-57"/>
              <w:jc w:val="center"/>
              <w:rPr>
                <w:rFonts w:ascii="Times New Roman" w:hAnsi="Times New Roman"/>
                <w:b w:val="0"/>
                <w:bCs w:val="0"/>
                <w:sz w:val="20"/>
                <w:szCs w:val="20"/>
              </w:rPr>
            </w:pPr>
          </w:p>
        </w:tc>
        <w:tc>
          <w:tcPr>
            <w:tcW w:w="1111" w:type="dxa"/>
            <w:vAlign w:val="center"/>
          </w:tcPr>
          <w:p w14:paraId="405FE16D" w14:textId="1D8D4E61" w:rsidR="006327CC" w:rsidRPr="008911C2" w:rsidRDefault="006327CC" w:rsidP="008A4703">
            <w:pPr>
              <w:pStyle w:val="2f6"/>
              <w:spacing w:after="0" w:line="240" w:lineRule="auto"/>
              <w:ind w:left="-111" w:right="-57"/>
              <w:jc w:val="center"/>
              <w:rPr>
                <w:rFonts w:ascii="Times New Roman" w:hAnsi="Times New Roman"/>
                <w:b w:val="0"/>
                <w:bCs w:val="0"/>
                <w:sz w:val="20"/>
                <w:szCs w:val="20"/>
              </w:rPr>
            </w:pPr>
            <w:proofErr w:type="spellStart"/>
            <w:r w:rsidRPr="008911C2">
              <w:rPr>
                <w:rFonts w:ascii="Times New Roman" w:hAnsi="Times New Roman"/>
                <w:b w:val="0"/>
                <w:bCs w:val="0"/>
                <w:sz w:val="20"/>
                <w:szCs w:val="20"/>
              </w:rPr>
              <w:t>Рр</w:t>
            </w:r>
            <w:proofErr w:type="spellEnd"/>
            <w:r w:rsidRPr="008911C2">
              <w:rPr>
                <w:rFonts w:ascii="Times New Roman" w:hAnsi="Times New Roman"/>
                <w:b w:val="0"/>
                <w:bCs w:val="0"/>
                <w:sz w:val="20"/>
                <w:szCs w:val="20"/>
              </w:rPr>
              <w:t>, кг/см2</w:t>
            </w:r>
          </w:p>
        </w:tc>
        <w:tc>
          <w:tcPr>
            <w:tcW w:w="1191" w:type="dxa"/>
            <w:vAlign w:val="center"/>
          </w:tcPr>
          <w:p w14:paraId="3957ED1D" w14:textId="6C4B722D" w:rsidR="006327CC" w:rsidRPr="008911C2" w:rsidRDefault="006327CC" w:rsidP="008A4703">
            <w:pPr>
              <w:pStyle w:val="2f6"/>
              <w:spacing w:after="0" w:line="240" w:lineRule="auto"/>
              <w:ind w:left="-111" w:right="-109"/>
              <w:jc w:val="center"/>
              <w:rPr>
                <w:rFonts w:ascii="Times New Roman" w:hAnsi="Times New Roman"/>
                <w:b w:val="0"/>
                <w:bCs w:val="0"/>
                <w:sz w:val="20"/>
                <w:szCs w:val="20"/>
              </w:rPr>
            </w:pPr>
            <w:proofErr w:type="spellStart"/>
            <w:r w:rsidRPr="008911C2">
              <w:rPr>
                <w:rFonts w:ascii="Times New Roman" w:hAnsi="Times New Roman"/>
                <w:b w:val="0"/>
                <w:bCs w:val="0"/>
                <w:sz w:val="20"/>
                <w:szCs w:val="20"/>
              </w:rPr>
              <w:t>Робр</w:t>
            </w:r>
            <w:proofErr w:type="spellEnd"/>
            <w:r w:rsidRPr="008911C2">
              <w:rPr>
                <w:rFonts w:ascii="Times New Roman" w:hAnsi="Times New Roman"/>
                <w:b w:val="0"/>
                <w:bCs w:val="0"/>
                <w:sz w:val="20"/>
                <w:szCs w:val="20"/>
              </w:rPr>
              <w:t>, кг/см2</w:t>
            </w:r>
          </w:p>
        </w:tc>
        <w:tc>
          <w:tcPr>
            <w:tcW w:w="1077" w:type="dxa"/>
            <w:gridSpan w:val="2"/>
            <w:vAlign w:val="center"/>
          </w:tcPr>
          <w:p w14:paraId="7D303531" w14:textId="17BB2A44" w:rsidR="006327CC" w:rsidRPr="008911C2" w:rsidRDefault="006327CC" w:rsidP="008A4703">
            <w:pPr>
              <w:pStyle w:val="2f6"/>
              <w:spacing w:after="0" w:line="240" w:lineRule="auto"/>
              <w:ind w:left="-111" w:right="-57"/>
              <w:jc w:val="center"/>
              <w:rPr>
                <w:rFonts w:ascii="Times New Roman" w:hAnsi="Times New Roman"/>
                <w:b w:val="0"/>
                <w:bCs w:val="0"/>
                <w:sz w:val="20"/>
                <w:szCs w:val="20"/>
              </w:rPr>
            </w:pPr>
            <w:proofErr w:type="spellStart"/>
            <w:r w:rsidRPr="008911C2">
              <w:rPr>
                <w:rFonts w:ascii="Times New Roman" w:hAnsi="Times New Roman"/>
                <w:b w:val="0"/>
                <w:bCs w:val="0"/>
                <w:sz w:val="20"/>
                <w:szCs w:val="20"/>
              </w:rPr>
              <w:t>Рр</w:t>
            </w:r>
            <w:proofErr w:type="spellEnd"/>
            <w:r w:rsidRPr="008911C2">
              <w:rPr>
                <w:rFonts w:ascii="Times New Roman" w:hAnsi="Times New Roman"/>
                <w:b w:val="0"/>
                <w:bCs w:val="0"/>
                <w:sz w:val="20"/>
                <w:szCs w:val="20"/>
              </w:rPr>
              <w:t>, кг/см2</w:t>
            </w:r>
          </w:p>
        </w:tc>
        <w:tc>
          <w:tcPr>
            <w:tcW w:w="1191" w:type="dxa"/>
            <w:vAlign w:val="center"/>
          </w:tcPr>
          <w:p w14:paraId="3D7599D4" w14:textId="0251201D" w:rsidR="006327CC" w:rsidRPr="008911C2" w:rsidRDefault="006327CC" w:rsidP="008A4703">
            <w:pPr>
              <w:pStyle w:val="2f6"/>
              <w:spacing w:after="0" w:line="240" w:lineRule="auto"/>
              <w:ind w:left="-111" w:right="-144"/>
              <w:jc w:val="center"/>
              <w:rPr>
                <w:rFonts w:ascii="Times New Roman" w:hAnsi="Times New Roman"/>
                <w:b w:val="0"/>
                <w:bCs w:val="0"/>
                <w:sz w:val="20"/>
                <w:szCs w:val="20"/>
              </w:rPr>
            </w:pPr>
            <w:proofErr w:type="spellStart"/>
            <w:r w:rsidRPr="008911C2">
              <w:rPr>
                <w:rFonts w:ascii="Times New Roman" w:hAnsi="Times New Roman"/>
                <w:b w:val="0"/>
                <w:bCs w:val="0"/>
                <w:sz w:val="20"/>
                <w:szCs w:val="20"/>
              </w:rPr>
              <w:t>Робр</w:t>
            </w:r>
            <w:proofErr w:type="spellEnd"/>
            <w:r w:rsidRPr="008911C2">
              <w:rPr>
                <w:rFonts w:ascii="Times New Roman" w:hAnsi="Times New Roman"/>
                <w:b w:val="0"/>
                <w:bCs w:val="0"/>
                <w:sz w:val="20"/>
                <w:szCs w:val="20"/>
              </w:rPr>
              <w:t>, кг/см2</w:t>
            </w:r>
          </w:p>
        </w:tc>
      </w:tr>
      <w:tr w:rsidR="006327CC" w:rsidRPr="008911C2" w14:paraId="4B5936FD" w14:textId="77777777" w:rsidTr="006327CC">
        <w:trPr>
          <w:gridAfter w:val="1"/>
          <w:wAfter w:w="10" w:type="dxa"/>
        </w:trPr>
        <w:tc>
          <w:tcPr>
            <w:tcW w:w="1191" w:type="dxa"/>
            <w:vAlign w:val="center"/>
          </w:tcPr>
          <w:p w14:paraId="11A946A2" w14:textId="2C059D6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w:t>
            </w:r>
          </w:p>
        </w:tc>
        <w:tc>
          <w:tcPr>
            <w:tcW w:w="1755" w:type="dxa"/>
            <w:vAlign w:val="center"/>
          </w:tcPr>
          <w:p w14:paraId="53365449" w14:textId="74D3416C"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№38-01</w:t>
            </w:r>
          </w:p>
        </w:tc>
        <w:tc>
          <w:tcPr>
            <w:tcW w:w="2157" w:type="dxa"/>
            <w:vAlign w:val="center"/>
          </w:tcPr>
          <w:p w14:paraId="260780FB" w14:textId="6781C62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Ленина, 156</w:t>
            </w:r>
          </w:p>
        </w:tc>
        <w:tc>
          <w:tcPr>
            <w:tcW w:w="1111" w:type="dxa"/>
            <w:vAlign w:val="center"/>
          </w:tcPr>
          <w:p w14:paraId="08EBE5A5" w14:textId="220221A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4,6</w:t>
            </w:r>
          </w:p>
        </w:tc>
        <w:tc>
          <w:tcPr>
            <w:tcW w:w="1191" w:type="dxa"/>
            <w:vAlign w:val="center"/>
          </w:tcPr>
          <w:p w14:paraId="5CD590DB" w14:textId="7B7F3C5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3,2</w:t>
            </w:r>
          </w:p>
        </w:tc>
        <w:tc>
          <w:tcPr>
            <w:tcW w:w="1077" w:type="dxa"/>
            <w:gridSpan w:val="2"/>
            <w:vAlign w:val="center"/>
          </w:tcPr>
          <w:p w14:paraId="0822F7F4" w14:textId="386FF03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2,5</w:t>
            </w:r>
          </w:p>
        </w:tc>
        <w:tc>
          <w:tcPr>
            <w:tcW w:w="1191" w:type="dxa"/>
            <w:vAlign w:val="center"/>
          </w:tcPr>
          <w:p w14:paraId="408F0FAD" w14:textId="5F0FEA2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1,0</w:t>
            </w:r>
          </w:p>
        </w:tc>
      </w:tr>
      <w:tr w:rsidR="006327CC" w:rsidRPr="008911C2" w14:paraId="0AF43B65" w14:textId="77777777" w:rsidTr="006327CC">
        <w:trPr>
          <w:gridAfter w:val="1"/>
          <w:wAfter w:w="10" w:type="dxa"/>
        </w:trPr>
        <w:tc>
          <w:tcPr>
            <w:tcW w:w="1191" w:type="dxa"/>
            <w:vAlign w:val="center"/>
          </w:tcPr>
          <w:p w14:paraId="56E2E3FF" w14:textId="6E7400B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w:t>
            </w:r>
          </w:p>
        </w:tc>
        <w:tc>
          <w:tcPr>
            <w:tcW w:w="1755" w:type="dxa"/>
            <w:vAlign w:val="center"/>
          </w:tcPr>
          <w:p w14:paraId="19C5A152" w14:textId="789B414B"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№38-02</w:t>
            </w:r>
          </w:p>
        </w:tc>
        <w:tc>
          <w:tcPr>
            <w:tcW w:w="2157" w:type="dxa"/>
            <w:vAlign w:val="center"/>
          </w:tcPr>
          <w:p w14:paraId="595194BD" w14:textId="7724E1D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Гагарина, 387</w:t>
            </w:r>
          </w:p>
        </w:tc>
        <w:tc>
          <w:tcPr>
            <w:tcW w:w="1111" w:type="dxa"/>
            <w:vAlign w:val="center"/>
          </w:tcPr>
          <w:p w14:paraId="29C3EE1A" w14:textId="47BFC41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3,8</w:t>
            </w:r>
          </w:p>
        </w:tc>
        <w:tc>
          <w:tcPr>
            <w:tcW w:w="1191" w:type="dxa"/>
            <w:vAlign w:val="center"/>
          </w:tcPr>
          <w:p w14:paraId="5C92344F" w14:textId="4F766DA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2,4</w:t>
            </w:r>
          </w:p>
        </w:tc>
        <w:tc>
          <w:tcPr>
            <w:tcW w:w="1077" w:type="dxa"/>
            <w:gridSpan w:val="2"/>
            <w:vAlign w:val="center"/>
          </w:tcPr>
          <w:p w14:paraId="6FEDA4DF" w14:textId="0D598DA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0ADAE79D" w14:textId="3F9C7F1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77422F06" w14:textId="77777777" w:rsidTr="006327CC">
        <w:trPr>
          <w:gridAfter w:val="1"/>
          <w:wAfter w:w="10" w:type="dxa"/>
        </w:trPr>
        <w:tc>
          <w:tcPr>
            <w:tcW w:w="1191" w:type="dxa"/>
            <w:vAlign w:val="center"/>
          </w:tcPr>
          <w:p w14:paraId="03457FCF" w14:textId="734D0C5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w:t>
            </w:r>
          </w:p>
        </w:tc>
        <w:tc>
          <w:tcPr>
            <w:tcW w:w="1755" w:type="dxa"/>
            <w:vAlign w:val="center"/>
          </w:tcPr>
          <w:p w14:paraId="6B14DC22" w14:textId="5CF9D2CB"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№38-03</w:t>
            </w:r>
          </w:p>
        </w:tc>
        <w:tc>
          <w:tcPr>
            <w:tcW w:w="2157" w:type="dxa"/>
            <w:vAlign w:val="center"/>
          </w:tcPr>
          <w:p w14:paraId="1C44CA5E" w14:textId="7718AB2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Фрунзе, 9</w:t>
            </w:r>
          </w:p>
        </w:tc>
        <w:tc>
          <w:tcPr>
            <w:tcW w:w="1111" w:type="dxa"/>
            <w:vAlign w:val="center"/>
          </w:tcPr>
          <w:p w14:paraId="16144B66" w14:textId="1E861E2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4,1</w:t>
            </w:r>
          </w:p>
        </w:tc>
        <w:tc>
          <w:tcPr>
            <w:tcW w:w="1191" w:type="dxa"/>
            <w:vAlign w:val="center"/>
          </w:tcPr>
          <w:p w14:paraId="239D4AF8" w14:textId="048B479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2,9</w:t>
            </w:r>
          </w:p>
        </w:tc>
        <w:tc>
          <w:tcPr>
            <w:tcW w:w="1077" w:type="dxa"/>
            <w:gridSpan w:val="2"/>
            <w:vAlign w:val="center"/>
          </w:tcPr>
          <w:p w14:paraId="6451C76F" w14:textId="03E5CDF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4,0</w:t>
            </w:r>
          </w:p>
        </w:tc>
        <w:tc>
          <w:tcPr>
            <w:tcW w:w="1191" w:type="dxa"/>
            <w:vAlign w:val="center"/>
          </w:tcPr>
          <w:p w14:paraId="305CE822" w14:textId="5327222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2,0</w:t>
            </w:r>
          </w:p>
        </w:tc>
      </w:tr>
      <w:tr w:rsidR="006327CC" w:rsidRPr="008911C2" w14:paraId="46D6B585" w14:textId="77777777" w:rsidTr="006327CC">
        <w:trPr>
          <w:gridAfter w:val="1"/>
          <w:wAfter w:w="10" w:type="dxa"/>
        </w:trPr>
        <w:tc>
          <w:tcPr>
            <w:tcW w:w="1191" w:type="dxa"/>
            <w:vAlign w:val="center"/>
          </w:tcPr>
          <w:p w14:paraId="0E5DC8B7" w14:textId="6DDFD3C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w:t>
            </w:r>
          </w:p>
        </w:tc>
        <w:tc>
          <w:tcPr>
            <w:tcW w:w="1755" w:type="dxa"/>
            <w:vAlign w:val="center"/>
          </w:tcPr>
          <w:p w14:paraId="3ACFF2D6" w14:textId="086B0F93"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№38-04</w:t>
            </w:r>
          </w:p>
        </w:tc>
        <w:tc>
          <w:tcPr>
            <w:tcW w:w="2157" w:type="dxa"/>
            <w:vAlign w:val="center"/>
          </w:tcPr>
          <w:p w14:paraId="0E413F91" w14:textId="6B612E51" w:rsidR="006327CC" w:rsidRPr="008911C2" w:rsidRDefault="006327CC" w:rsidP="006327CC">
            <w:pPr>
              <w:spacing w:after="0" w:line="240" w:lineRule="auto"/>
              <w:ind w:right="-34"/>
              <w:jc w:val="center"/>
              <w:rPr>
                <w:rFonts w:ascii="Times New Roman" w:eastAsia="Times New Roman" w:hAnsi="Times New Roman"/>
                <w:color w:val="000000"/>
                <w:sz w:val="20"/>
                <w:szCs w:val="20"/>
                <w:lang w:eastAsia="ru-RU"/>
              </w:rPr>
            </w:pPr>
            <w:r w:rsidRPr="008911C2">
              <w:rPr>
                <w:rFonts w:ascii="Times New Roman" w:eastAsia="Times New Roman" w:hAnsi="Times New Roman"/>
                <w:color w:val="000000"/>
                <w:sz w:val="20"/>
                <w:szCs w:val="20"/>
                <w:lang w:eastAsia="ru-RU"/>
              </w:rPr>
              <w:t>г. Михайловск,</w:t>
            </w:r>
          </w:p>
          <w:p w14:paraId="3EE9D837" w14:textId="783043E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ул. Рабочая, 10/1</w:t>
            </w:r>
          </w:p>
        </w:tc>
        <w:tc>
          <w:tcPr>
            <w:tcW w:w="1111" w:type="dxa"/>
            <w:vAlign w:val="center"/>
          </w:tcPr>
          <w:p w14:paraId="2C18979D" w14:textId="79FAECD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4,0</w:t>
            </w:r>
          </w:p>
        </w:tc>
        <w:tc>
          <w:tcPr>
            <w:tcW w:w="1191" w:type="dxa"/>
            <w:vAlign w:val="center"/>
          </w:tcPr>
          <w:p w14:paraId="467D2F83" w14:textId="3C73BE7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2,6</w:t>
            </w:r>
          </w:p>
        </w:tc>
        <w:tc>
          <w:tcPr>
            <w:tcW w:w="1077" w:type="dxa"/>
            <w:gridSpan w:val="2"/>
            <w:vAlign w:val="center"/>
          </w:tcPr>
          <w:p w14:paraId="4B948763" w14:textId="0D61C37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2,1</w:t>
            </w:r>
          </w:p>
        </w:tc>
        <w:tc>
          <w:tcPr>
            <w:tcW w:w="1191" w:type="dxa"/>
            <w:vAlign w:val="center"/>
          </w:tcPr>
          <w:p w14:paraId="1C1AAFCB" w14:textId="44589DC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1,1</w:t>
            </w:r>
          </w:p>
        </w:tc>
      </w:tr>
      <w:tr w:rsidR="006327CC" w:rsidRPr="008911C2" w14:paraId="2E397161" w14:textId="77777777" w:rsidTr="006327CC">
        <w:trPr>
          <w:gridAfter w:val="1"/>
          <w:wAfter w:w="10" w:type="dxa"/>
        </w:trPr>
        <w:tc>
          <w:tcPr>
            <w:tcW w:w="1191" w:type="dxa"/>
            <w:vAlign w:val="center"/>
          </w:tcPr>
          <w:p w14:paraId="7F9BC3D0" w14:textId="3ECD4A1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5</w:t>
            </w:r>
          </w:p>
        </w:tc>
        <w:tc>
          <w:tcPr>
            <w:tcW w:w="1755" w:type="dxa"/>
            <w:vAlign w:val="center"/>
          </w:tcPr>
          <w:p w14:paraId="681FD176" w14:textId="6EA94DBA"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№38-05</w:t>
            </w:r>
          </w:p>
        </w:tc>
        <w:tc>
          <w:tcPr>
            <w:tcW w:w="2157" w:type="dxa"/>
            <w:vAlign w:val="center"/>
          </w:tcPr>
          <w:p w14:paraId="15B407A3" w14:textId="7017D8E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Пелагиада, ул. Партизанская, 17</w:t>
            </w:r>
          </w:p>
        </w:tc>
        <w:tc>
          <w:tcPr>
            <w:tcW w:w="1111" w:type="dxa"/>
            <w:vAlign w:val="center"/>
          </w:tcPr>
          <w:p w14:paraId="3695C278" w14:textId="305E968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3,3</w:t>
            </w:r>
          </w:p>
        </w:tc>
        <w:tc>
          <w:tcPr>
            <w:tcW w:w="1191" w:type="dxa"/>
            <w:vAlign w:val="center"/>
          </w:tcPr>
          <w:p w14:paraId="2A524FA9" w14:textId="69EE6C8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2,0</w:t>
            </w:r>
          </w:p>
        </w:tc>
        <w:tc>
          <w:tcPr>
            <w:tcW w:w="1077" w:type="dxa"/>
            <w:gridSpan w:val="2"/>
            <w:vAlign w:val="center"/>
          </w:tcPr>
          <w:p w14:paraId="32C6C69C" w14:textId="7AC79F9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0EBE1BB4" w14:textId="57421E1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772DED6D" w14:textId="77777777" w:rsidTr="006327CC">
        <w:trPr>
          <w:gridAfter w:val="1"/>
          <w:wAfter w:w="10" w:type="dxa"/>
        </w:trPr>
        <w:tc>
          <w:tcPr>
            <w:tcW w:w="1191" w:type="dxa"/>
            <w:vAlign w:val="center"/>
          </w:tcPr>
          <w:p w14:paraId="090E24DF" w14:textId="64A066D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6</w:t>
            </w:r>
          </w:p>
        </w:tc>
        <w:tc>
          <w:tcPr>
            <w:tcW w:w="1755" w:type="dxa"/>
            <w:vAlign w:val="center"/>
          </w:tcPr>
          <w:p w14:paraId="7EA92658" w14:textId="5DE9B56B"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№38-07</w:t>
            </w:r>
          </w:p>
        </w:tc>
        <w:tc>
          <w:tcPr>
            <w:tcW w:w="2157" w:type="dxa"/>
            <w:vAlign w:val="center"/>
          </w:tcPr>
          <w:p w14:paraId="3A310C09" w14:textId="69E1A20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Пушкина, 45</w:t>
            </w:r>
          </w:p>
        </w:tc>
        <w:tc>
          <w:tcPr>
            <w:tcW w:w="1111" w:type="dxa"/>
            <w:vAlign w:val="center"/>
          </w:tcPr>
          <w:p w14:paraId="06A777BC" w14:textId="7ADBB46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3,5</w:t>
            </w:r>
          </w:p>
        </w:tc>
        <w:tc>
          <w:tcPr>
            <w:tcW w:w="1191" w:type="dxa"/>
            <w:vAlign w:val="center"/>
          </w:tcPr>
          <w:p w14:paraId="61A91F31" w14:textId="3B607A1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3,1</w:t>
            </w:r>
          </w:p>
        </w:tc>
        <w:tc>
          <w:tcPr>
            <w:tcW w:w="1077" w:type="dxa"/>
            <w:gridSpan w:val="2"/>
            <w:vAlign w:val="center"/>
          </w:tcPr>
          <w:p w14:paraId="301E87F9" w14:textId="774F140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2,4</w:t>
            </w:r>
          </w:p>
        </w:tc>
        <w:tc>
          <w:tcPr>
            <w:tcW w:w="1191" w:type="dxa"/>
            <w:vAlign w:val="center"/>
          </w:tcPr>
          <w:p w14:paraId="1E5327E3" w14:textId="33272F7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1,2</w:t>
            </w:r>
          </w:p>
        </w:tc>
      </w:tr>
      <w:tr w:rsidR="006327CC" w:rsidRPr="008911C2" w14:paraId="2D6E04AC" w14:textId="77777777" w:rsidTr="006327CC">
        <w:trPr>
          <w:gridAfter w:val="1"/>
          <w:wAfter w:w="10" w:type="dxa"/>
        </w:trPr>
        <w:tc>
          <w:tcPr>
            <w:tcW w:w="1191" w:type="dxa"/>
            <w:vAlign w:val="center"/>
          </w:tcPr>
          <w:p w14:paraId="284CCA89" w14:textId="78962410"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7</w:t>
            </w:r>
          </w:p>
        </w:tc>
        <w:tc>
          <w:tcPr>
            <w:tcW w:w="1755" w:type="dxa"/>
            <w:vAlign w:val="center"/>
          </w:tcPr>
          <w:p w14:paraId="2502B526" w14:textId="101311A3"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№38-08</w:t>
            </w:r>
          </w:p>
        </w:tc>
        <w:tc>
          <w:tcPr>
            <w:tcW w:w="2157" w:type="dxa"/>
            <w:vAlign w:val="center"/>
          </w:tcPr>
          <w:p w14:paraId="73EC424D" w14:textId="46985B2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Гагарина, 79</w:t>
            </w:r>
          </w:p>
        </w:tc>
        <w:tc>
          <w:tcPr>
            <w:tcW w:w="1111" w:type="dxa"/>
            <w:vAlign w:val="center"/>
          </w:tcPr>
          <w:p w14:paraId="49B87976" w14:textId="39294B6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3,5</w:t>
            </w:r>
          </w:p>
        </w:tc>
        <w:tc>
          <w:tcPr>
            <w:tcW w:w="1191" w:type="dxa"/>
            <w:vAlign w:val="center"/>
          </w:tcPr>
          <w:p w14:paraId="45187683" w14:textId="6F992C3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2,7</w:t>
            </w:r>
          </w:p>
        </w:tc>
        <w:tc>
          <w:tcPr>
            <w:tcW w:w="1077" w:type="dxa"/>
            <w:gridSpan w:val="2"/>
            <w:vAlign w:val="center"/>
          </w:tcPr>
          <w:p w14:paraId="568766D7" w14:textId="6241828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23812B7C" w14:textId="06398BB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71E9621B" w14:textId="77777777" w:rsidTr="006327CC">
        <w:trPr>
          <w:gridAfter w:val="1"/>
          <w:wAfter w:w="10" w:type="dxa"/>
        </w:trPr>
        <w:tc>
          <w:tcPr>
            <w:tcW w:w="1191" w:type="dxa"/>
            <w:vAlign w:val="center"/>
          </w:tcPr>
          <w:p w14:paraId="5199D0F3" w14:textId="32F2717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8</w:t>
            </w:r>
          </w:p>
        </w:tc>
        <w:tc>
          <w:tcPr>
            <w:tcW w:w="1755" w:type="dxa"/>
            <w:vAlign w:val="center"/>
          </w:tcPr>
          <w:p w14:paraId="14F1D58B" w14:textId="5DEEB9B1"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№38-09</w:t>
            </w:r>
          </w:p>
        </w:tc>
        <w:tc>
          <w:tcPr>
            <w:tcW w:w="2157" w:type="dxa"/>
            <w:vAlign w:val="center"/>
          </w:tcPr>
          <w:p w14:paraId="1C99F21E" w14:textId="2A56AE2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 xml:space="preserve">х. </w:t>
            </w:r>
            <w:proofErr w:type="spellStart"/>
            <w:r w:rsidRPr="008911C2">
              <w:rPr>
                <w:rFonts w:ascii="Times New Roman" w:hAnsi="Times New Roman"/>
                <w:b w:val="0"/>
                <w:bCs w:val="0"/>
                <w:color w:val="000000"/>
                <w:sz w:val="20"/>
                <w:szCs w:val="20"/>
              </w:rPr>
              <w:t>Демино</w:t>
            </w:r>
            <w:proofErr w:type="spellEnd"/>
            <w:r w:rsidRPr="008911C2">
              <w:rPr>
                <w:rFonts w:ascii="Times New Roman" w:hAnsi="Times New Roman"/>
                <w:b w:val="0"/>
                <w:bCs w:val="0"/>
                <w:color w:val="000000"/>
                <w:sz w:val="20"/>
                <w:szCs w:val="20"/>
              </w:rPr>
              <w:t>, ул. Пушкина, 9/1</w:t>
            </w:r>
          </w:p>
        </w:tc>
        <w:tc>
          <w:tcPr>
            <w:tcW w:w="1111" w:type="dxa"/>
            <w:vAlign w:val="center"/>
          </w:tcPr>
          <w:p w14:paraId="58EA1A5A" w14:textId="4D40BAA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4,1</w:t>
            </w:r>
          </w:p>
        </w:tc>
        <w:tc>
          <w:tcPr>
            <w:tcW w:w="1191" w:type="dxa"/>
            <w:vAlign w:val="center"/>
          </w:tcPr>
          <w:p w14:paraId="2801C40A" w14:textId="50BED9B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2,7</w:t>
            </w:r>
          </w:p>
        </w:tc>
        <w:tc>
          <w:tcPr>
            <w:tcW w:w="1077" w:type="dxa"/>
            <w:gridSpan w:val="2"/>
            <w:vAlign w:val="center"/>
          </w:tcPr>
          <w:p w14:paraId="66CA8933" w14:textId="44B3E18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02FE5401" w14:textId="43DEF46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0E50EC4F" w14:textId="77777777" w:rsidTr="006327CC">
        <w:trPr>
          <w:gridAfter w:val="1"/>
          <w:wAfter w:w="10" w:type="dxa"/>
        </w:trPr>
        <w:tc>
          <w:tcPr>
            <w:tcW w:w="1191" w:type="dxa"/>
            <w:vAlign w:val="center"/>
          </w:tcPr>
          <w:p w14:paraId="463B3210" w14:textId="19F80BF2"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9</w:t>
            </w:r>
          </w:p>
        </w:tc>
        <w:tc>
          <w:tcPr>
            <w:tcW w:w="1755" w:type="dxa"/>
            <w:vAlign w:val="center"/>
          </w:tcPr>
          <w:p w14:paraId="67FC7A82" w14:textId="5A646C8E"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№38-10</w:t>
            </w:r>
          </w:p>
        </w:tc>
        <w:tc>
          <w:tcPr>
            <w:tcW w:w="2157" w:type="dxa"/>
            <w:vAlign w:val="center"/>
          </w:tcPr>
          <w:p w14:paraId="5BF4C03D" w14:textId="59A5619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Татарка, ул. Осипенко, 4</w:t>
            </w:r>
          </w:p>
        </w:tc>
        <w:tc>
          <w:tcPr>
            <w:tcW w:w="1111" w:type="dxa"/>
            <w:vAlign w:val="center"/>
          </w:tcPr>
          <w:p w14:paraId="577FDD65" w14:textId="059CCDA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3,5</w:t>
            </w:r>
          </w:p>
        </w:tc>
        <w:tc>
          <w:tcPr>
            <w:tcW w:w="1191" w:type="dxa"/>
            <w:vAlign w:val="center"/>
          </w:tcPr>
          <w:p w14:paraId="5F5D417C" w14:textId="16055EE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2,0</w:t>
            </w:r>
          </w:p>
        </w:tc>
        <w:tc>
          <w:tcPr>
            <w:tcW w:w="1077" w:type="dxa"/>
            <w:gridSpan w:val="2"/>
            <w:vAlign w:val="center"/>
          </w:tcPr>
          <w:p w14:paraId="17A60B11" w14:textId="671629F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5803368F" w14:textId="5855D4F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0B7AFCA4" w14:textId="77777777" w:rsidTr="006327CC">
        <w:trPr>
          <w:gridAfter w:val="1"/>
          <w:wAfter w:w="10" w:type="dxa"/>
        </w:trPr>
        <w:tc>
          <w:tcPr>
            <w:tcW w:w="1191" w:type="dxa"/>
            <w:vAlign w:val="center"/>
          </w:tcPr>
          <w:p w14:paraId="76BBB2DE" w14:textId="7BD3707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10</w:t>
            </w:r>
          </w:p>
        </w:tc>
        <w:tc>
          <w:tcPr>
            <w:tcW w:w="1755" w:type="dxa"/>
            <w:vAlign w:val="center"/>
          </w:tcPr>
          <w:p w14:paraId="19C9EE1B" w14:textId="389EE907"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№38-11</w:t>
            </w:r>
          </w:p>
        </w:tc>
        <w:tc>
          <w:tcPr>
            <w:tcW w:w="2157" w:type="dxa"/>
            <w:vAlign w:val="center"/>
          </w:tcPr>
          <w:p w14:paraId="72C0343C" w14:textId="435E8A5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ст. Темнолесская, ул. Центральная, 119а</w:t>
            </w:r>
          </w:p>
        </w:tc>
        <w:tc>
          <w:tcPr>
            <w:tcW w:w="1111" w:type="dxa"/>
            <w:vAlign w:val="center"/>
          </w:tcPr>
          <w:p w14:paraId="52A0C500" w14:textId="2BD05F0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3,5</w:t>
            </w:r>
          </w:p>
        </w:tc>
        <w:tc>
          <w:tcPr>
            <w:tcW w:w="1191" w:type="dxa"/>
            <w:vAlign w:val="center"/>
          </w:tcPr>
          <w:p w14:paraId="7CB27DB8" w14:textId="3E2BAE6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2,1</w:t>
            </w:r>
          </w:p>
        </w:tc>
        <w:tc>
          <w:tcPr>
            <w:tcW w:w="1077" w:type="dxa"/>
            <w:gridSpan w:val="2"/>
            <w:vAlign w:val="center"/>
          </w:tcPr>
          <w:p w14:paraId="668DEB2F" w14:textId="2CCE850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6D846747" w14:textId="09D22EB2"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4E3353EB" w14:textId="77777777" w:rsidTr="006327CC">
        <w:trPr>
          <w:gridAfter w:val="1"/>
          <w:wAfter w:w="10" w:type="dxa"/>
        </w:trPr>
        <w:tc>
          <w:tcPr>
            <w:tcW w:w="1191" w:type="dxa"/>
            <w:vAlign w:val="center"/>
          </w:tcPr>
          <w:p w14:paraId="54BBFE16" w14:textId="5540E6E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11</w:t>
            </w:r>
          </w:p>
        </w:tc>
        <w:tc>
          <w:tcPr>
            <w:tcW w:w="1755" w:type="dxa"/>
            <w:vAlign w:val="center"/>
          </w:tcPr>
          <w:p w14:paraId="4B0F65E9" w14:textId="1CEDC216"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№38-12</w:t>
            </w:r>
          </w:p>
        </w:tc>
        <w:tc>
          <w:tcPr>
            <w:tcW w:w="2157" w:type="dxa"/>
            <w:vAlign w:val="center"/>
          </w:tcPr>
          <w:p w14:paraId="28C58645" w14:textId="683B8C5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Казинка, ул. Ленина, 119</w:t>
            </w:r>
          </w:p>
        </w:tc>
        <w:tc>
          <w:tcPr>
            <w:tcW w:w="1111" w:type="dxa"/>
            <w:vAlign w:val="center"/>
          </w:tcPr>
          <w:p w14:paraId="3CBCCAC0" w14:textId="01BE88F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2,9</w:t>
            </w:r>
          </w:p>
        </w:tc>
        <w:tc>
          <w:tcPr>
            <w:tcW w:w="1191" w:type="dxa"/>
            <w:vAlign w:val="center"/>
          </w:tcPr>
          <w:p w14:paraId="31BAFEBE" w14:textId="0A4F493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1,9</w:t>
            </w:r>
          </w:p>
        </w:tc>
        <w:tc>
          <w:tcPr>
            <w:tcW w:w="1077" w:type="dxa"/>
            <w:gridSpan w:val="2"/>
            <w:vAlign w:val="center"/>
          </w:tcPr>
          <w:p w14:paraId="6DCB9470" w14:textId="1EB83130"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360A8F97" w14:textId="1B43BFB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5D3EA29D" w14:textId="77777777" w:rsidTr="006327CC">
        <w:trPr>
          <w:gridAfter w:val="1"/>
          <w:wAfter w:w="10" w:type="dxa"/>
        </w:trPr>
        <w:tc>
          <w:tcPr>
            <w:tcW w:w="1191" w:type="dxa"/>
            <w:vAlign w:val="center"/>
          </w:tcPr>
          <w:p w14:paraId="7AF57C3F" w14:textId="6C24DE4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12</w:t>
            </w:r>
          </w:p>
        </w:tc>
        <w:tc>
          <w:tcPr>
            <w:tcW w:w="1755" w:type="dxa"/>
            <w:vAlign w:val="center"/>
          </w:tcPr>
          <w:p w14:paraId="36AC7406" w14:textId="4F8421AD"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№38-13</w:t>
            </w:r>
          </w:p>
        </w:tc>
        <w:tc>
          <w:tcPr>
            <w:tcW w:w="2157" w:type="dxa"/>
            <w:vAlign w:val="center"/>
          </w:tcPr>
          <w:p w14:paraId="10EBDCD4" w14:textId="1B0CC08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Сенгилеевское, ул. Пионерская, 74б</w:t>
            </w:r>
          </w:p>
        </w:tc>
        <w:tc>
          <w:tcPr>
            <w:tcW w:w="1111" w:type="dxa"/>
            <w:vAlign w:val="center"/>
          </w:tcPr>
          <w:p w14:paraId="438371E7" w14:textId="7DDC529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3,7</w:t>
            </w:r>
          </w:p>
        </w:tc>
        <w:tc>
          <w:tcPr>
            <w:tcW w:w="1191" w:type="dxa"/>
            <w:vAlign w:val="center"/>
          </w:tcPr>
          <w:p w14:paraId="24B5904C" w14:textId="72C0209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2,4</w:t>
            </w:r>
          </w:p>
        </w:tc>
        <w:tc>
          <w:tcPr>
            <w:tcW w:w="1077" w:type="dxa"/>
            <w:gridSpan w:val="2"/>
            <w:vAlign w:val="center"/>
          </w:tcPr>
          <w:p w14:paraId="646D843B" w14:textId="4FB0040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5876B65B" w14:textId="2E971DB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368C3C5F" w14:textId="77777777" w:rsidTr="006327CC">
        <w:trPr>
          <w:gridAfter w:val="1"/>
          <w:wAfter w:w="10" w:type="dxa"/>
        </w:trPr>
        <w:tc>
          <w:tcPr>
            <w:tcW w:w="1191" w:type="dxa"/>
            <w:vAlign w:val="center"/>
          </w:tcPr>
          <w:p w14:paraId="65A9504D" w14:textId="5D2C1F3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13</w:t>
            </w:r>
          </w:p>
        </w:tc>
        <w:tc>
          <w:tcPr>
            <w:tcW w:w="1755" w:type="dxa"/>
            <w:vAlign w:val="center"/>
          </w:tcPr>
          <w:p w14:paraId="2B7A7636" w14:textId="53434E0A"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№38-14</w:t>
            </w:r>
          </w:p>
        </w:tc>
        <w:tc>
          <w:tcPr>
            <w:tcW w:w="2157" w:type="dxa"/>
            <w:vAlign w:val="center"/>
          </w:tcPr>
          <w:p w14:paraId="1415C019" w14:textId="5815C2A7"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Сенгилеевское, ул. Пирогова, 34а</w:t>
            </w:r>
          </w:p>
        </w:tc>
        <w:tc>
          <w:tcPr>
            <w:tcW w:w="1111" w:type="dxa"/>
            <w:vAlign w:val="center"/>
          </w:tcPr>
          <w:p w14:paraId="217747B1" w14:textId="250ECB5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3,0</w:t>
            </w:r>
          </w:p>
        </w:tc>
        <w:tc>
          <w:tcPr>
            <w:tcW w:w="1191" w:type="dxa"/>
            <w:vAlign w:val="center"/>
          </w:tcPr>
          <w:p w14:paraId="78060526" w14:textId="5298CEE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2,0</w:t>
            </w:r>
          </w:p>
        </w:tc>
        <w:tc>
          <w:tcPr>
            <w:tcW w:w="1077" w:type="dxa"/>
            <w:gridSpan w:val="2"/>
            <w:vAlign w:val="center"/>
          </w:tcPr>
          <w:p w14:paraId="1A007752" w14:textId="4B46891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1EEE49A7" w14:textId="6C0676B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4F1080A5" w14:textId="77777777" w:rsidTr="006327CC">
        <w:trPr>
          <w:gridAfter w:val="1"/>
          <w:wAfter w:w="10" w:type="dxa"/>
        </w:trPr>
        <w:tc>
          <w:tcPr>
            <w:tcW w:w="1191" w:type="dxa"/>
            <w:vAlign w:val="center"/>
          </w:tcPr>
          <w:p w14:paraId="4578DAA1" w14:textId="1C1B51E0"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14</w:t>
            </w:r>
          </w:p>
        </w:tc>
        <w:tc>
          <w:tcPr>
            <w:tcW w:w="1755" w:type="dxa"/>
            <w:vAlign w:val="center"/>
          </w:tcPr>
          <w:p w14:paraId="48681ED7" w14:textId="55D96585"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№38-15</w:t>
            </w:r>
          </w:p>
        </w:tc>
        <w:tc>
          <w:tcPr>
            <w:tcW w:w="2157" w:type="dxa"/>
            <w:vAlign w:val="center"/>
          </w:tcPr>
          <w:p w14:paraId="5D73FB77" w14:textId="10188BE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ст. Новомарьевская, ул. Южная, 55а</w:t>
            </w:r>
          </w:p>
        </w:tc>
        <w:tc>
          <w:tcPr>
            <w:tcW w:w="1111" w:type="dxa"/>
            <w:vAlign w:val="center"/>
          </w:tcPr>
          <w:p w14:paraId="4582EA82" w14:textId="6E270AB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3,0</w:t>
            </w:r>
          </w:p>
        </w:tc>
        <w:tc>
          <w:tcPr>
            <w:tcW w:w="1191" w:type="dxa"/>
            <w:vAlign w:val="center"/>
          </w:tcPr>
          <w:p w14:paraId="4A6B54BE" w14:textId="738BB50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2,1</w:t>
            </w:r>
          </w:p>
        </w:tc>
        <w:tc>
          <w:tcPr>
            <w:tcW w:w="1077" w:type="dxa"/>
            <w:gridSpan w:val="2"/>
            <w:vAlign w:val="center"/>
          </w:tcPr>
          <w:p w14:paraId="129EDCDC" w14:textId="51ACA8F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738BA39C" w14:textId="67DA898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112B4915" w14:textId="77777777" w:rsidTr="006327CC">
        <w:trPr>
          <w:gridAfter w:val="1"/>
          <w:wAfter w:w="10" w:type="dxa"/>
        </w:trPr>
        <w:tc>
          <w:tcPr>
            <w:tcW w:w="1191" w:type="dxa"/>
            <w:vAlign w:val="center"/>
          </w:tcPr>
          <w:p w14:paraId="38040812" w14:textId="0633DFC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15</w:t>
            </w:r>
          </w:p>
        </w:tc>
        <w:tc>
          <w:tcPr>
            <w:tcW w:w="1755" w:type="dxa"/>
            <w:vAlign w:val="center"/>
          </w:tcPr>
          <w:p w14:paraId="0DB65EBA" w14:textId="18BB64E0"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№38-16А</w:t>
            </w:r>
          </w:p>
        </w:tc>
        <w:tc>
          <w:tcPr>
            <w:tcW w:w="2157" w:type="dxa"/>
            <w:vAlign w:val="center"/>
          </w:tcPr>
          <w:p w14:paraId="285CC449" w14:textId="677DA5D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Дубовка, ул. Кирова, 1б</w:t>
            </w:r>
          </w:p>
        </w:tc>
        <w:tc>
          <w:tcPr>
            <w:tcW w:w="1111" w:type="dxa"/>
            <w:vAlign w:val="center"/>
          </w:tcPr>
          <w:p w14:paraId="09E2FFA3" w14:textId="1E130E7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2,4</w:t>
            </w:r>
          </w:p>
        </w:tc>
        <w:tc>
          <w:tcPr>
            <w:tcW w:w="1191" w:type="dxa"/>
            <w:vAlign w:val="center"/>
          </w:tcPr>
          <w:p w14:paraId="6475BEE5" w14:textId="600A55D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1,4</w:t>
            </w:r>
          </w:p>
        </w:tc>
        <w:tc>
          <w:tcPr>
            <w:tcW w:w="1077" w:type="dxa"/>
            <w:gridSpan w:val="2"/>
            <w:vAlign w:val="center"/>
          </w:tcPr>
          <w:p w14:paraId="14293741" w14:textId="078B92D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0C3966D9" w14:textId="108C058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49D36279" w14:textId="77777777" w:rsidTr="006327CC">
        <w:trPr>
          <w:gridAfter w:val="1"/>
          <w:wAfter w:w="10" w:type="dxa"/>
        </w:trPr>
        <w:tc>
          <w:tcPr>
            <w:tcW w:w="1191" w:type="dxa"/>
            <w:vAlign w:val="center"/>
          </w:tcPr>
          <w:p w14:paraId="15343BA6" w14:textId="517344D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16</w:t>
            </w:r>
          </w:p>
        </w:tc>
        <w:tc>
          <w:tcPr>
            <w:tcW w:w="1755" w:type="dxa"/>
            <w:vAlign w:val="center"/>
          </w:tcPr>
          <w:p w14:paraId="0FE10CD3" w14:textId="39CD2C13"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№38-17</w:t>
            </w:r>
          </w:p>
        </w:tc>
        <w:tc>
          <w:tcPr>
            <w:tcW w:w="2157" w:type="dxa"/>
            <w:vAlign w:val="center"/>
          </w:tcPr>
          <w:p w14:paraId="47B5B300" w14:textId="0F20A29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Надежда, ул. Рабочая, 3а</w:t>
            </w:r>
          </w:p>
        </w:tc>
        <w:tc>
          <w:tcPr>
            <w:tcW w:w="1111" w:type="dxa"/>
            <w:vAlign w:val="center"/>
          </w:tcPr>
          <w:p w14:paraId="20A0D142" w14:textId="275A0F2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2,7</w:t>
            </w:r>
          </w:p>
        </w:tc>
        <w:tc>
          <w:tcPr>
            <w:tcW w:w="1191" w:type="dxa"/>
            <w:vAlign w:val="center"/>
          </w:tcPr>
          <w:p w14:paraId="548884AD" w14:textId="0D90F2E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1,4</w:t>
            </w:r>
          </w:p>
        </w:tc>
        <w:tc>
          <w:tcPr>
            <w:tcW w:w="1077" w:type="dxa"/>
            <w:gridSpan w:val="2"/>
            <w:vAlign w:val="center"/>
          </w:tcPr>
          <w:p w14:paraId="1456C76D" w14:textId="0CC3EA5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602D6D9F" w14:textId="5302556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65954C92" w14:textId="77777777" w:rsidTr="006327CC">
        <w:trPr>
          <w:gridAfter w:val="1"/>
          <w:wAfter w:w="10" w:type="dxa"/>
        </w:trPr>
        <w:tc>
          <w:tcPr>
            <w:tcW w:w="1191" w:type="dxa"/>
            <w:vAlign w:val="center"/>
          </w:tcPr>
          <w:p w14:paraId="377BA859" w14:textId="2335A472"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17</w:t>
            </w:r>
          </w:p>
        </w:tc>
        <w:tc>
          <w:tcPr>
            <w:tcW w:w="1755" w:type="dxa"/>
            <w:vAlign w:val="center"/>
          </w:tcPr>
          <w:p w14:paraId="1DF63C12" w14:textId="720AD5A5"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№38-18</w:t>
            </w:r>
          </w:p>
        </w:tc>
        <w:tc>
          <w:tcPr>
            <w:tcW w:w="2157" w:type="dxa"/>
            <w:vAlign w:val="center"/>
          </w:tcPr>
          <w:p w14:paraId="0A6B3AEF" w14:textId="24B303C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Надежда, ул. Раздольная, 1</w:t>
            </w:r>
          </w:p>
        </w:tc>
        <w:tc>
          <w:tcPr>
            <w:tcW w:w="1111" w:type="dxa"/>
            <w:vAlign w:val="center"/>
          </w:tcPr>
          <w:p w14:paraId="4EC0A5BC" w14:textId="24C9D5C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3,3</w:t>
            </w:r>
          </w:p>
        </w:tc>
        <w:tc>
          <w:tcPr>
            <w:tcW w:w="1191" w:type="dxa"/>
            <w:vAlign w:val="center"/>
          </w:tcPr>
          <w:p w14:paraId="4FA2FF01" w14:textId="28C2772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2,3</w:t>
            </w:r>
          </w:p>
        </w:tc>
        <w:tc>
          <w:tcPr>
            <w:tcW w:w="1077" w:type="dxa"/>
            <w:gridSpan w:val="2"/>
            <w:vAlign w:val="center"/>
          </w:tcPr>
          <w:p w14:paraId="3B1D9DCF" w14:textId="476158E0"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7A3BDCDF" w14:textId="7C9B571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5F3260F4" w14:textId="77777777" w:rsidTr="006327CC">
        <w:trPr>
          <w:gridAfter w:val="1"/>
          <w:wAfter w:w="10" w:type="dxa"/>
        </w:trPr>
        <w:tc>
          <w:tcPr>
            <w:tcW w:w="1191" w:type="dxa"/>
            <w:vAlign w:val="center"/>
          </w:tcPr>
          <w:p w14:paraId="48EAEBB6" w14:textId="7DDF319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18</w:t>
            </w:r>
          </w:p>
        </w:tc>
        <w:tc>
          <w:tcPr>
            <w:tcW w:w="1755" w:type="dxa"/>
            <w:vAlign w:val="center"/>
          </w:tcPr>
          <w:p w14:paraId="77617CA1" w14:textId="02A4548B"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№38-19</w:t>
            </w:r>
          </w:p>
        </w:tc>
        <w:tc>
          <w:tcPr>
            <w:tcW w:w="2157" w:type="dxa"/>
            <w:vAlign w:val="center"/>
          </w:tcPr>
          <w:p w14:paraId="71F732AF" w14:textId="754BFFE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Маяковского, 27/3</w:t>
            </w:r>
          </w:p>
        </w:tc>
        <w:tc>
          <w:tcPr>
            <w:tcW w:w="1111" w:type="dxa"/>
            <w:vAlign w:val="center"/>
          </w:tcPr>
          <w:p w14:paraId="336049B4" w14:textId="6EC362E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2,6</w:t>
            </w:r>
          </w:p>
        </w:tc>
        <w:tc>
          <w:tcPr>
            <w:tcW w:w="1191" w:type="dxa"/>
            <w:vAlign w:val="center"/>
          </w:tcPr>
          <w:p w14:paraId="0FF8480C" w14:textId="175FDF8B"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1,7</w:t>
            </w:r>
          </w:p>
        </w:tc>
        <w:tc>
          <w:tcPr>
            <w:tcW w:w="1077" w:type="dxa"/>
            <w:gridSpan w:val="2"/>
            <w:vAlign w:val="center"/>
          </w:tcPr>
          <w:p w14:paraId="42F0BD0A" w14:textId="540F878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289109D1" w14:textId="72CF0A1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5B459B59" w14:textId="77777777" w:rsidTr="006327CC">
        <w:trPr>
          <w:gridAfter w:val="1"/>
          <w:wAfter w:w="10" w:type="dxa"/>
        </w:trPr>
        <w:tc>
          <w:tcPr>
            <w:tcW w:w="1191" w:type="dxa"/>
            <w:vAlign w:val="center"/>
          </w:tcPr>
          <w:p w14:paraId="1D93DDC0" w14:textId="022AA01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19</w:t>
            </w:r>
          </w:p>
        </w:tc>
        <w:tc>
          <w:tcPr>
            <w:tcW w:w="1755" w:type="dxa"/>
            <w:vAlign w:val="center"/>
          </w:tcPr>
          <w:p w14:paraId="4CAECF90" w14:textId="7FA555F3"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№38-20</w:t>
            </w:r>
          </w:p>
        </w:tc>
        <w:tc>
          <w:tcPr>
            <w:tcW w:w="2157" w:type="dxa"/>
            <w:vAlign w:val="center"/>
          </w:tcPr>
          <w:p w14:paraId="695DA5B8" w14:textId="7FC2AE58" w:rsidR="006327CC" w:rsidRPr="008911C2" w:rsidRDefault="008A4703"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 xml:space="preserve">г. Михайловск, </w:t>
            </w:r>
            <w:r w:rsidR="006327CC" w:rsidRPr="008911C2">
              <w:rPr>
                <w:rFonts w:ascii="Times New Roman" w:hAnsi="Times New Roman"/>
                <w:b w:val="0"/>
                <w:bCs w:val="0"/>
                <w:color w:val="000000"/>
                <w:sz w:val="20"/>
                <w:szCs w:val="20"/>
              </w:rPr>
              <w:t>по</w:t>
            </w:r>
            <w:r w:rsidRPr="008911C2">
              <w:rPr>
                <w:rFonts w:ascii="Times New Roman" w:hAnsi="Times New Roman"/>
                <w:b w:val="0"/>
                <w:bCs w:val="0"/>
                <w:color w:val="000000"/>
                <w:sz w:val="20"/>
                <w:szCs w:val="20"/>
              </w:rPr>
              <w:t>с</w:t>
            </w:r>
            <w:r w:rsidR="006327CC" w:rsidRPr="008911C2">
              <w:rPr>
                <w:rFonts w:ascii="Times New Roman" w:hAnsi="Times New Roman"/>
                <w:b w:val="0"/>
                <w:bCs w:val="0"/>
                <w:color w:val="000000"/>
                <w:sz w:val="20"/>
                <w:szCs w:val="20"/>
              </w:rPr>
              <w:t>. СНИИСХ, 8/1</w:t>
            </w:r>
          </w:p>
        </w:tc>
        <w:tc>
          <w:tcPr>
            <w:tcW w:w="1111" w:type="dxa"/>
            <w:vAlign w:val="center"/>
          </w:tcPr>
          <w:p w14:paraId="48AB7EF3" w14:textId="04AB1FE2"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5,3</w:t>
            </w:r>
          </w:p>
        </w:tc>
        <w:tc>
          <w:tcPr>
            <w:tcW w:w="1191" w:type="dxa"/>
            <w:vAlign w:val="center"/>
          </w:tcPr>
          <w:p w14:paraId="76321AD3" w14:textId="72692FB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3,3</w:t>
            </w:r>
          </w:p>
        </w:tc>
        <w:tc>
          <w:tcPr>
            <w:tcW w:w="1077" w:type="dxa"/>
            <w:gridSpan w:val="2"/>
            <w:vAlign w:val="center"/>
          </w:tcPr>
          <w:p w14:paraId="7B3BF5BA" w14:textId="5AA11459"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3,7</w:t>
            </w:r>
          </w:p>
        </w:tc>
        <w:tc>
          <w:tcPr>
            <w:tcW w:w="1191" w:type="dxa"/>
            <w:vAlign w:val="center"/>
          </w:tcPr>
          <w:p w14:paraId="464EE21F" w14:textId="7A1A8793"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2,3</w:t>
            </w:r>
          </w:p>
        </w:tc>
      </w:tr>
      <w:tr w:rsidR="006327CC" w:rsidRPr="008911C2" w14:paraId="06DD807C" w14:textId="77777777" w:rsidTr="006327CC">
        <w:trPr>
          <w:gridAfter w:val="1"/>
          <w:wAfter w:w="10" w:type="dxa"/>
        </w:trPr>
        <w:tc>
          <w:tcPr>
            <w:tcW w:w="1191" w:type="dxa"/>
            <w:vAlign w:val="center"/>
          </w:tcPr>
          <w:p w14:paraId="0C5AEEF0" w14:textId="6B2F5A2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20</w:t>
            </w:r>
          </w:p>
        </w:tc>
        <w:tc>
          <w:tcPr>
            <w:tcW w:w="1755" w:type="dxa"/>
            <w:vAlign w:val="center"/>
          </w:tcPr>
          <w:p w14:paraId="178D20E4" w14:textId="04B30732"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№38-21</w:t>
            </w:r>
          </w:p>
        </w:tc>
        <w:tc>
          <w:tcPr>
            <w:tcW w:w="2157" w:type="dxa"/>
            <w:vAlign w:val="center"/>
          </w:tcPr>
          <w:p w14:paraId="1C338B0B" w14:textId="6327ADE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ул. Ленина, 1</w:t>
            </w:r>
          </w:p>
        </w:tc>
        <w:tc>
          <w:tcPr>
            <w:tcW w:w="1111" w:type="dxa"/>
            <w:vAlign w:val="center"/>
          </w:tcPr>
          <w:p w14:paraId="0069F207" w14:textId="78B5A30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2,9</w:t>
            </w:r>
          </w:p>
        </w:tc>
        <w:tc>
          <w:tcPr>
            <w:tcW w:w="1191" w:type="dxa"/>
            <w:vAlign w:val="center"/>
          </w:tcPr>
          <w:p w14:paraId="7B769F87" w14:textId="5D36C836"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1,5</w:t>
            </w:r>
          </w:p>
        </w:tc>
        <w:tc>
          <w:tcPr>
            <w:tcW w:w="1077" w:type="dxa"/>
            <w:gridSpan w:val="2"/>
            <w:vAlign w:val="center"/>
          </w:tcPr>
          <w:p w14:paraId="10D2E599" w14:textId="4D0BAAA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2,5</w:t>
            </w:r>
          </w:p>
        </w:tc>
        <w:tc>
          <w:tcPr>
            <w:tcW w:w="1191" w:type="dxa"/>
            <w:vAlign w:val="center"/>
          </w:tcPr>
          <w:p w14:paraId="05BEE17F" w14:textId="66C86514"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1,0</w:t>
            </w:r>
          </w:p>
        </w:tc>
      </w:tr>
      <w:tr w:rsidR="006327CC" w:rsidRPr="008911C2" w14:paraId="25A18DB4" w14:textId="77777777" w:rsidTr="006327CC">
        <w:trPr>
          <w:gridAfter w:val="1"/>
          <w:wAfter w:w="10" w:type="dxa"/>
        </w:trPr>
        <w:tc>
          <w:tcPr>
            <w:tcW w:w="1191" w:type="dxa"/>
            <w:vAlign w:val="center"/>
          </w:tcPr>
          <w:p w14:paraId="44F0CB54" w14:textId="1F532EB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21</w:t>
            </w:r>
          </w:p>
        </w:tc>
        <w:tc>
          <w:tcPr>
            <w:tcW w:w="1755" w:type="dxa"/>
            <w:vAlign w:val="center"/>
          </w:tcPr>
          <w:p w14:paraId="64B539D8" w14:textId="04466ABB"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№38-22</w:t>
            </w:r>
          </w:p>
        </w:tc>
        <w:tc>
          <w:tcPr>
            <w:tcW w:w="2157" w:type="dxa"/>
            <w:vAlign w:val="center"/>
          </w:tcPr>
          <w:p w14:paraId="1778F5A1" w14:textId="1C79412E"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г. Михайловск, з-д Южный, 1/3</w:t>
            </w:r>
          </w:p>
        </w:tc>
        <w:tc>
          <w:tcPr>
            <w:tcW w:w="1111" w:type="dxa"/>
            <w:vAlign w:val="center"/>
          </w:tcPr>
          <w:p w14:paraId="1673D305" w14:textId="03E686E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4,0</w:t>
            </w:r>
          </w:p>
        </w:tc>
        <w:tc>
          <w:tcPr>
            <w:tcW w:w="1191" w:type="dxa"/>
            <w:vAlign w:val="center"/>
          </w:tcPr>
          <w:p w14:paraId="74731CC3" w14:textId="2BC5F9EA"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2,4</w:t>
            </w:r>
          </w:p>
        </w:tc>
        <w:tc>
          <w:tcPr>
            <w:tcW w:w="1077" w:type="dxa"/>
            <w:gridSpan w:val="2"/>
            <w:vAlign w:val="center"/>
          </w:tcPr>
          <w:p w14:paraId="7F235CA6" w14:textId="65114445"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0AA6373B" w14:textId="62750918"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r w:rsidR="006327CC" w:rsidRPr="008911C2" w14:paraId="6996F504" w14:textId="77777777" w:rsidTr="006327CC">
        <w:trPr>
          <w:gridAfter w:val="1"/>
          <w:wAfter w:w="10" w:type="dxa"/>
        </w:trPr>
        <w:tc>
          <w:tcPr>
            <w:tcW w:w="1191" w:type="dxa"/>
            <w:vAlign w:val="center"/>
          </w:tcPr>
          <w:p w14:paraId="6B34ADA5" w14:textId="6575619D"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22</w:t>
            </w:r>
          </w:p>
        </w:tc>
        <w:tc>
          <w:tcPr>
            <w:tcW w:w="1755" w:type="dxa"/>
            <w:vAlign w:val="center"/>
          </w:tcPr>
          <w:p w14:paraId="5EF6739A" w14:textId="72C652DB" w:rsidR="006327CC" w:rsidRPr="008911C2" w:rsidRDefault="006327CC" w:rsidP="006327CC">
            <w:pPr>
              <w:pStyle w:val="2f6"/>
              <w:spacing w:after="0" w:line="240" w:lineRule="auto"/>
              <w:ind w:right="-57"/>
              <w:rPr>
                <w:rFonts w:ascii="Times New Roman" w:hAnsi="Times New Roman"/>
                <w:b w:val="0"/>
                <w:bCs w:val="0"/>
                <w:sz w:val="20"/>
                <w:szCs w:val="20"/>
              </w:rPr>
            </w:pPr>
            <w:r w:rsidRPr="008911C2">
              <w:rPr>
                <w:rFonts w:ascii="Times New Roman" w:hAnsi="Times New Roman"/>
                <w:b w:val="0"/>
                <w:bCs w:val="0"/>
                <w:color w:val="000000"/>
                <w:sz w:val="20"/>
                <w:szCs w:val="20"/>
              </w:rPr>
              <w:t>Котельная №38-23</w:t>
            </w:r>
          </w:p>
        </w:tc>
        <w:tc>
          <w:tcPr>
            <w:tcW w:w="2157" w:type="dxa"/>
            <w:vAlign w:val="center"/>
          </w:tcPr>
          <w:p w14:paraId="2FBDB1A3" w14:textId="6AA7639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color w:val="000000"/>
                <w:sz w:val="20"/>
                <w:szCs w:val="20"/>
              </w:rPr>
              <w:t>с. Казинка, ул. Ленина, 71</w:t>
            </w:r>
          </w:p>
        </w:tc>
        <w:tc>
          <w:tcPr>
            <w:tcW w:w="1111" w:type="dxa"/>
            <w:vAlign w:val="center"/>
          </w:tcPr>
          <w:p w14:paraId="1B549A20" w14:textId="597E461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2,9</w:t>
            </w:r>
          </w:p>
        </w:tc>
        <w:tc>
          <w:tcPr>
            <w:tcW w:w="1191" w:type="dxa"/>
            <w:vAlign w:val="center"/>
          </w:tcPr>
          <w:p w14:paraId="17A98449" w14:textId="47E86D81"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1,9</w:t>
            </w:r>
          </w:p>
        </w:tc>
        <w:tc>
          <w:tcPr>
            <w:tcW w:w="1077" w:type="dxa"/>
            <w:gridSpan w:val="2"/>
            <w:vAlign w:val="center"/>
          </w:tcPr>
          <w:p w14:paraId="5D44A302" w14:textId="3ABDCE4C"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c>
          <w:tcPr>
            <w:tcW w:w="1191" w:type="dxa"/>
            <w:vAlign w:val="center"/>
          </w:tcPr>
          <w:p w14:paraId="2D2E704D" w14:textId="1EA00AAF" w:rsidR="006327CC" w:rsidRPr="008911C2" w:rsidRDefault="006327CC" w:rsidP="006327CC">
            <w:pPr>
              <w:pStyle w:val="2f6"/>
              <w:spacing w:after="0" w:line="240" w:lineRule="auto"/>
              <w:ind w:right="-57"/>
              <w:jc w:val="center"/>
              <w:rPr>
                <w:rFonts w:ascii="Times New Roman" w:hAnsi="Times New Roman"/>
                <w:b w:val="0"/>
                <w:bCs w:val="0"/>
                <w:sz w:val="20"/>
                <w:szCs w:val="20"/>
              </w:rPr>
            </w:pPr>
            <w:r w:rsidRPr="008911C2">
              <w:rPr>
                <w:rFonts w:ascii="Times New Roman" w:hAnsi="Times New Roman"/>
                <w:b w:val="0"/>
                <w:bCs w:val="0"/>
                <w:sz w:val="20"/>
                <w:szCs w:val="20"/>
              </w:rPr>
              <w:t>-</w:t>
            </w:r>
          </w:p>
        </w:tc>
      </w:tr>
    </w:tbl>
    <w:p w14:paraId="1B2D2886" w14:textId="77777777" w:rsidR="006327CC" w:rsidRPr="008911C2" w:rsidRDefault="006327CC" w:rsidP="006327CC">
      <w:pPr>
        <w:pStyle w:val="2f6"/>
        <w:spacing w:line="276" w:lineRule="auto"/>
        <w:ind w:right="-283" w:firstLine="851"/>
        <w:rPr>
          <w:rFonts w:ascii="Times New Roman" w:hAnsi="Times New Roman"/>
          <w:b w:val="0"/>
          <w:bCs w:val="0"/>
        </w:rPr>
      </w:pPr>
    </w:p>
    <w:p w14:paraId="3D4DFBF7" w14:textId="11D4A797" w:rsidR="00C97991" w:rsidRPr="008911C2" w:rsidRDefault="00741997" w:rsidP="002E20C3">
      <w:pPr>
        <w:pStyle w:val="2f6"/>
        <w:spacing w:line="276" w:lineRule="auto"/>
        <w:ind w:right="-283"/>
        <w:rPr>
          <w:rFonts w:ascii="Times New Roman" w:hAnsi="Times New Roman"/>
        </w:rPr>
      </w:pPr>
      <w:r w:rsidRPr="008911C2">
        <w:rPr>
          <w:rFonts w:ascii="Times New Roman" w:hAnsi="Times New Roman"/>
        </w:rPr>
        <w:lastRenderedPageBreak/>
        <w:t>11.</w:t>
      </w:r>
      <w:r w:rsidR="00A95515" w:rsidRPr="008911C2">
        <w:rPr>
          <w:rFonts w:ascii="Times New Roman" w:hAnsi="Times New Roman"/>
        </w:rPr>
        <w:t>9</w:t>
      </w:r>
      <w:r w:rsidRPr="008911C2">
        <w:rPr>
          <w:rFonts w:ascii="Times New Roman" w:hAnsi="Times New Roman"/>
        </w:rPr>
        <w:t xml:space="preserve">.1 </w:t>
      </w:r>
      <w:r w:rsidR="00C97991" w:rsidRPr="008911C2">
        <w:rPr>
          <w:rFonts w:ascii="Times New Roman" w:hAnsi="Times New Roman"/>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34"/>
    </w:p>
    <w:p w14:paraId="73C7FBA2" w14:textId="77777777" w:rsidR="00C97991" w:rsidRPr="008911C2" w:rsidRDefault="00C97991" w:rsidP="00110886">
      <w:pPr>
        <w:pStyle w:val="afe"/>
        <w:spacing w:line="276" w:lineRule="auto"/>
        <w:ind w:left="101" w:right="-283"/>
      </w:pPr>
      <w:r w:rsidRPr="008911C2">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w:t>
      </w:r>
    </w:p>
    <w:p w14:paraId="5A0D6BF0" w14:textId="77777777" w:rsidR="00FE2457" w:rsidRPr="008911C2" w:rsidRDefault="00C97991" w:rsidP="00110886">
      <w:pPr>
        <w:pStyle w:val="afe"/>
        <w:spacing w:line="276" w:lineRule="auto"/>
        <w:ind w:left="101" w:right="-283"/>
      </w:pPr>
      <w:r w:rsidRPr="008911C2">
        <w:t>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8911C2">
        <w:t>ную</w:t>
      </w:r>
      <w:proofErr w:type="spellEnd"/>
      <w:r w:rsidRPr="008911C2">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4FF2BA37" w14:textId="77777777" w:rsidR="00613930" w:rsidRPr="008911C2" w:rsidRDefault="00613930" w:rsidP="00110886">
      <w:pPr>
        <w:pStyle w:val="afe"/>
        <w:spacing w:line="276" w:lineRule="auto"/>
        <w:ind w:left="101" w:right="-283"/>
      </w:pPr>
    </w:p>
    <w:p w14:paraId="2DDEBCA1" w14:textId="4BFBFFBD" w:rsidR="00613930" w:rsidRPr="008911C2" w:rsidRDefault="00741997" w:rsidP="00110886">
      <w:pPr>
        <w:pStyle w:val="2f6"/>
        <w:spacing w:line="276" w:lineRule="auto"/>
        <w:ind w:right="-283"/>
        <w:rPr>
          <w:rFonts w:ascii="Times New Roman" w:hAnsi="Times New Roman"/>
        </w:rPr>
      </w:pPr>
      <w:bookmarkStart w:id="235" w:name="_Toc197796521"/>
      <w:r w:rsidRPr="008911C2">
        <w:rPr>
          <w:rFonts w:ascii="Times New Roman" w:hAnsi="Times New Roman"/>
        </w:rPr>
        <w:t>11.</w:t>
      </w:r>
      <w:r w:rsidR="00A95515" w:rsidRPr="008911C2">
        <w:rPr>
          <w:rFonts w:ascii="Times New Roman" w:hAnsi="Times New Roman"/>
        </w:rPr>
        <w:t>9</w:t>
      </w:r>
      <w:r w:rsidRPr="008911C2">
        <w:rPr>
          <w:rFonts w:ascii="Times New Roman" w:hAnsi="Times New Roman"/>
        </w:rPr>
        <w:t xml:space="preserve">.2 </w:t>
      </w:r>
      <w:r w:rsidR="00613930" w:rsidRPr="008911C2">
        <w:rPr>
          <w:rFonts w:ascii="Times New Roman" w:hAnsi="Times New Roman"/>
        </w:rPr>
        <w:t>Установка резервного оборудования</w:t>
      </w:r>
      <w:bookmarkEnd w:id="235"/>
    </w:p>
    <w:p w14:paraId="54F72E80" w14:textId="77777777" w:rsidR="00613930" w:rsidRPr="008911C2" w:rsidRDefault="00613930" w:rsidP="00110886">
      <w:pPr>
        <w:pStyle w:val="afe"/>
        <w:spacing w:line="276" w:lineRule="auto"/>
        <w:ind w:left="101" w:right="-283"/>
      </w:pPr>
      <w:r w:rsidRPr="008911C2">
        <w:t xml:space="preserve">Установка резервного оборудования </w:t>
      </w:r>
      <w:r w:rsidR="0039773D" w:rsidRPr="008911C2">
        <w:t>не предусматривается</w:t>
      </w:r>
      <w:r w:rsidRPr="008911C2">
        <w:t>.</w:t>
      </w:r>
    </w:p>
    <w:p w14:paraId="29BFBF51" w14:textId="77777777" w:rsidR="0039773D" w:rsidRPr="008911C2" w:rsidRDefault="0039773D" w:rsidP="00110886">
      <w:pPr>
        <w:pStyle w:val="afe"/>
        <w:spacing w:line="276" w:lineRule="auto"/>
        <w:ind w:left="101" w:right="-283"/>
      </w:pPr>
    </w:p>
    <w:p w14:paraId="3C1B3F99" w14:textId="0D41F614" w:rsidR="007D7D16" w:rsidRPr="008911C2" w:rsidRDefault="00741997" w:rsidP="00110886">
      <w:pPr>
        <w:pStyle w:val="2f6"/>
        <w:spacing w:line="276" w:lineRule="auto"/>
        <w:ind w:right="-283"/>
        <w:rPr>
          <w:rFonts w:ascii="Times New Roman" w:hAnsi="Times New Roman"/>
        </w:rPr>
      </w:pPr>
      <w:bookmarkStart w:id="236" w:name="_Toc197796522"/>
      <w:r w:rsidRPr="008911C2">
        <w:rPr>
          <w:rFonts w:ascii="Times New Roman" w:hAnsi="Times New Roman"/>
        </w:rPr>
        <w:t>11.</w:t>
      </w:r>
      <w:r w:rsidR="00A95515" w:rsidRPr="008911C2">
        <w:rPr>
          <w:rFonts w:ascii="Times New Roman" w:hAnsi="Times New Roman"/>
        </w:rPr>
        <w:t>9</w:t>
      </w:r>
      <w:r w:rsidRPr="008911C2">
        <w:rPr>
          <w:rFonts w:ascii="Times New Roman" w:hAnsi="Times New Roman"/>
        </w:rPr>
        <w:t xml:space="preserve">.3 </w:t>
      </w:r>
      <w:r w:rsidR="00613930" w:rsidRPr="008911C2">
        <w:rPr>
          <w:rFonts w:ascii="Times New Roman" w:hAnsi="Times New Roman"/>
        </w:rPr>
        <w:t>Организация совместной работы нескольких источников тепловой энергии на единую тепловую сеть</w:t>
      </w:r>
      <w:bookmarkEnd w:id="236"/>
    </w:p>
    <w:p w14:paraId="7C639AC2" w14:textId="77777777" w:rsidR="00FE2457" w:rsidRPr="008911C2" w:rsidRDefault="00613930" w:rsidP="00110886">
      <w:pPr>
        <w:pStyle w:val="afe"/>
        <w:spacing w:line="276" w:lineRule="auto"/>
        <w:ind w:left="101" w:right="-283"/>
      </w:pPr>
      <w:r w:rsidRPr="008911C2">
        <w:t xml:space="preserve">Организация совместной работы нескольких источников теплоты на единую тепловую сеть </w:t>
      </w:r>
      <w:r w:rsidR="0039773D" w:rsidRPr="008911C2">
        <w:t>не предусматривается.</w:t>
      </w:r>
    </w:p>
    <w:p w14:paraId="1434FDF0" w14:textId="77777777" w:rsidR="00EA2722" w:rsidRPr="008911C2" w:rsidRDefault="00EA2722" w:rsidP="00110886">
      <w:pPr>
        <w:pStyle w:val="afe"/>
        <w:spacing w:line="276" w:lineRule="auto"/>
        <w:ind w:left="101" w:right="-283"/>
      </w:pPr>
    </w:p>
    <w:p w14:paraId="4FFEA499" w14:textId="68A5C6B8" w:rsidR="00EA2722" w:rsidRPr="008911C2" w:rsidRDefault="00741997" w:rsidP="00110886">
      <w:pPr>
        <w:pStyle w:val="2f6"/>
        <w:spacing w:line="276" w:lineRule="auto"/>
        <w:ind w:right="-283"/>
        <w:rPr>
          <w:rFonts w:ascii="Times New Roman" w:hAnsi="Times New Roman"/>
        </w:rPr>
      </w:pPr>
      <w:bookmarkStart w:id="237" w:name="_Toc197796523"/>
      <w:r w:rsidRPr="008911C2">
        <w:rPr>
          <w:rFonts w:ascii="Times New Roman" w:hAnsi="Times New Roman"/>
        </w:rPr>
        <w:t>11.</w:t>
      </w:r>
      <w:r w:rsidR="00A95515" w:rsidRPr="008911C2">
        <w:rPr>
          <w:rFonts w:ascii="Times New Roman" w:hAnsi="Times New Roman"/>
        </w:rPr>
        <w:t>9</w:t>
      </w:r>
      <w:r w:rsidRPr="008911C2">
        <w:rPr>
          <w:rFonts w:ascii="Times New Roman" w:hAnsi="Times New Roman"/>
        </w:rPr>
        <w:t xml:space="preserve">.4 </w:t>
      </w:r>
      <w:r w:rsidR="00EA2722" w:rsidRPr="008911C2">
        <w:rPr>
          <w:rFonts w:ascii="Times New Roman" w:hAnsi="Times New Roman"/>
        </w:rPr>
        <w:t>Резервирование тепловых сетей смежных районов</w:t>
      </w:r>
      <w:bookmarkEnd w:id="237"/>
    </w:p>
    <w:p w14:paraId="76FD5533" w14:textId="77777777" w:rsidR="00EA2722" w:rsidRPr="008911C2" w:rsidRDefault="00EA2722" w:rsidP="00110886">
      <w:pPr>
        <w:pStyle w:val="afe"/>
        <w:spacing w:line="276" w:lineRule="auto"/>
        <w:ind w:left="101" w:right="-283"/>
      </w:pPr>
      <w:r w:rsidRPr="008911C2">
        <w:t>Резервирование тепловых сетей смежных районов города как мероприятие, обеспечивающее надежное теплоснабжение потребителей при возникновении аварийных отключений как источников тепловой энергии, так и тепловых сетей в настоящей актуализации Схемы теплоснабжения не используется</w:t>
      </w:r>
      <w:r w:rsidR="0039773D" w:rsidRPr="008911C2">
        <w:t>.</w:t>
      </w:r>
    </w:p>
    <w:p w14:paraId="6FBA7AA3" w14:textId="77777777" w:rsidR="0039773D" w:rsidRPr="008911C2" w:rsidRDefault="0039773D" w:rsidP="00110886">
      <w:pPr>
        <w:pStyle w:val="afe"/>
        <w:spacing w:line="276" w:lineRule="auto"/>
        <w:ind w:left="101" w:right="-283"/>
      </w:pPr>
    </w:p>
    <w:p w14:paraId="5FFFBBD2" w14:textId="45D4DC74" w:rsidR="00EA2722" w:rsidRPr="008911C2" w:rsidRDefault="00741997" w:rsidP="00110886">
      <w:pPr>
        <w:pStyle w:val="2f6"/>
        <w:spacing w:line="276" w:lineRule="auto"/>
        <w:ind w:right="-283"/>
        <w:rPr>
          <w:rFonts w:ascii="Times New Roman" w:hAnsi="Times New Roman"/>
        </w:rPr>
      </w:pPr>
      <w:bookmarkStart w:id="238" w:name="_Toc197796524"/>
      <w:r w:rsidRPr="008911C2">
        <w:rPr>
          <w:rFonts w:ascii="Times New Roman" w:hAnsi="Times New Roman"/>
        </w:rPr>
        <w:t>11.</w:t>
      </w:r>
      <w:r w:rsidR="00A95515" w:rsidRPr="008911C2">
        <w:rPr>
          <w:rFonts w:ascii="Times New Roman" w:hAnsi="Times New Roman"/>
        </w:rPr>
        <w:t>9</w:t>
      </w:r>
      <w:r w:rsidRPr="008911C2">
        <w:rPr>
          <w:rFonts w:ascii="Times New Roman" w:hAnsi="Times New Roman"/>
        </w:rPr>
        <w:t xml:space="preserve">.5 </w:t>
      </w:r>
      <w:r w:rsidR="00EA2722" w:rsidRPr="008911C2">
        <w:rPr>
          <w:rFonts w:ascii="Times New Roman" w:hAnsi="Times New Roman"/>
        </w:rPr>
        <w:t>Устройство резервных насосных станций</w:t>
      </w:r>
      <w:bookmarkEnd w:id="238"/>
    </w:p>
    <w:p w14:paraId="70D543D3" w14:textId="77777777" w:rsidR="00EA2722" w:rsidRPr="008911C2" w:rsidRDefault="00EA2722" w:rsidP="00110886">
      <w:pPr>
        <w:pStyle w:val="afe"/>
        <w:spacing w:line="276" w:lineRule="auto"/>
        <w:ind w:left="101" w:right="-283"/>
      </w:pPr>
      <w:r w:rsidRPr="008911C2">
        <w:t>Установка резервных насосных станций не требуется.</w:t>
      </w:r>
    </w:p>
    <w:p w14:paraId="4097DC01" w14:textId="77777777" w:rsidR="00EA2722" w:rsidRPr="008911C2" w:rsidRDefault="00EA2722" w:rsidP="00110886">
      <w:pPr>
        <w:pStyle w:val="afe"/>
        <w:spacing w:line="276" w:lineRule="auto"/>
        <w:ind w:left="101" w:right="-283"/>
      </w:pPr>
    </w:p>
    <w:p w14:paraId="1CDFF100" w14:textId="1176AE9B" w:rsidR="00EA2722" w:rsidRPr="008911C2" w:rsidRDefault="00741997" w:rsidP="00110886">
      <w:pPr>
        <w:pStyle w:val="2f6"/>
        <w:spacing w:line="276" w:lineRule="auto"/>
        <w:ind w:right="-283"/>
        <w:rPr>
          <w:rFonts w:ascii="Times New Roman" w:hAnsi="Times New Roman"/>
        </w:rPr>
      </w:pPr>
      <w:bookmarkStart w:id="239" w:name="_Toc197796525"/>
      <w:r w:rsidRPr="008911C2">
        <w:rPr>
          <w:rFonts w:ascii="Times New Roman" w:hAnsi="Times New Roman"/>
        </w:rPr>
        <w:lastRenderedPageBreak/>
        <w:t>11.</w:t>
      </w:r>
      <w:r w:rsidR="00A95515" w:rsidRPr="008911C2">
        <w:rPr>
          <w:rFonts w:ascii="Times New Roman" w:hAnsi="Times New Roman"/>
        </w:rPr>
        <w:t>9</w:t>
      </w:r>
      <w:r w:rsidRPr="008911C2">
        <w:rPr>
          <w:rFonts w:ascii="Times New Roman" w:hAnsi="Times New Roman"/>
        </w:rPr>
        <w:t xml:space="preserve">.7 </w:t>
      </w:r>
      <w:r w:rsidR="00EA2722" w:rsidRPr="008911C2">
        <w:rPr>
          <w:rFonts w:ascii="Times New Roman" w:hAnsi="Times New Roman"/>
        </w:rPr>
        <w:t>Установка баков-аккумуляторов</w:t>
      </w:r>
      <w:bookmarkEnd w:id="239"/>
    </w:p>
    <w:p w14:paraId="562D5049" w14:textId="77777777" w:rsidR="00EA2722" w:rsidRPr="008911C2" w:rsidRDefault="0039773D" w:rsidP="00110886">
      <w:pPr>
        <w:pStyle w:val="afe"/>
        <w:spacing w:line="276" w:lineRule="auto"/>
        <w:ind w:left="101" w:right="-283"/>
      </w:pPr>
      <w:r w:rsidRPr="008911C2">
        <w:t>В предложениях, обеспечивающих надёжность системы теплоснабжения, установка баков-аккумуляторов, не учтено</w:t>
      </w:r>
      <w:r w:rsidR="00EA2722" w:rsidRPr="008911C2">
        <w:t>.</w:t>
      </w:r>
    </w:p>
    <w:p w14:paraId="236DDEB5" w14:textId="77777777" w:rsidR="00EA2722" w:rsidRPr="008911C2" w:rsidRDefault="00EA2722" w:rsidP="00110886">
      <w:pPr>
        <w:pStyle w:val="afe"/>
        <w:spacing w:line="276" w:lineRule="auto"/>
        <w:ind w:left="101" w:right="-283"/>
      </w:pPr>
    </w:p>
    <w:p w14:paraId="49058598" w14:textId="76BC5D24" w:rsidR="00C54934" w:rsidRPr="008911C2" w:rsidRDefault="00741997" w:rsidP="00110886">
      <w:pPr>
        <w:pStyle w:val="2f6"/>
        <w:spacing w:line="276" w:lineRule="auto"/>
        <w:ind w:right="-283"/>
        <w:rPr>
          <w:rFonts w:ascii="Times New Roman" w:hAnsi="Times New Roman"/>
        </w:rPr>
      </w:pPr>
      <w:bookmarkStart w:id="240" w:name="_Toc197796526"/>
      <w:r w:rsidRPr="008911C2">
        <w:rPr>
          <w:rFonts w:ascii="Times New Roman" w:hAnsi="Times New Roman"/>
        </w:rPr>
        <w:t>11.</w:t>
      </w:r>
      <w:r w:rsidR="00A95515" w:rsidRPr="008911C2">
        <w:rPr>
          <w:rFonts w:ascii="Times New Roman" w:hAnsi="Times New Roman"/>
        </w:rPr>
        <w:t>9</w:t>
      </w:r>
      <w:r w:rsidRPr="008911C2">
        <w:rPr>
          <w:rFonts w:ascii="Times New Roman" w:hAnsi="Times New Roman"/>
        </w:rPr>
        <w:t xml:space="preserve">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240"/>
    </w:p>
    <w:bookmarkEnd w:id="17"/>
    <w:bookmarkEnd w:id="18"/>
    <w:bookmarkEnd w:id="19"/>
    <w:bookmarkEnd w:id="20"/>
    <w:bookmarkEnd w:id="21"/>
    <w:bookmarkEnd w:id="22"/>
    <w:bookmarkEnd w:id="23"/>
    <w:bookmarkEnd w:id="24"/>
    <w:bookmarkEnd w:id="25"/>
    <w:bookmarkEnd w:id="26"/>
    <w:bookmarkEnd w:id="27"/>
    <w:bookmarkEnd w:id="28"/>
    <w:p w14:paraId="73E2E8C4" w14:textId="77777777" w:rsidR="00E26424" w:rsidRPr="00110886" w:rsidRDefault="0039773D" w:rsidP="00110886">
      <w:pPr>
        <w:pStyle w:val="afe"/>
        <w:spacing w:line="276" w:lineRule="auto"/>
        <w:ind w:left="101" w:right="-283"/>
      </w:pPr>
      <w:r w:rsidRPr="008911C2">
        <w:t>Изменений в показателях надежности теплоснабжения за период, предшествующий актуализации схемы теплоснабжения не зафиксировано</w:t>
      </w:r>
      <w:r w:rsidR="003504BE" w:rsidRPr="008911C2">
        <w:t>.</w:t>
      </w:r>
    </w:p>
    <w:p w14:paraId="63088B28" w14:textId="77777777" w:rsidR="00110886" w:rsidRPr="00110886" w:rsidRDefault="00110886">
      <w:pPr>
        <w:pStyle w:val="afe"/>
        <w:spacing w:line="276" w:lineRule="auto"/>
        <w:ind w:left="101" w:right="105"/>
      </w:pPr>
    </w:p>
    <w:sectPr w:rsidR="00110886" w:rsidRPr="00110886" w:rsidSect="0009276F">
      <w:headerReference w:type="default" r:id="rId123"/>
      <w:headerReference w:type="first" r:id="rId124"/>
      <w:footerReference w:type="first" r:id="rId125"/>
      <w:pgSz w:w="11907" w:h="16840" w:code="9"/>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50194" w14:textId="77777777" w:rsidR="00D330A2" w:rsidRDefault="00D330A2" w:rsidP="005873F4">
      <w:pPr>
        <w:spacing w:after="0" w:line="240" w:lineRule="auto"/>
      </w:pPr>
      <w:r>
        <w:separator/>
      </w:r>
    </w:p>
  </w:endnote>
  <w:endnote w:type="continuationSeparator" w:id="0">
    <w:p w14:paraId="45D6A244" w14:textId="77777777" w:rsidR="00D330A2" w:rsidRDefault="00D330A2" w:rsidP="005873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cademyACTT">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CC"/>
    <w:family w:val="swiss"/>
    <w:pitch w:val="variable"/>
    <w:sig w:usb0="A00002AF" w:usb1="400078F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EFF" w:usb1="C000785B" w:usb2="00000009" w:usb3="00000000" w:csb0="000001FF" w:csb1="00000000"/>
  </w:font>
  <w:font w:name="ヒラギノ角ゴ Pro W3">
    <w:altName w:val="Yu Gothic UI"/>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Calibri"/>
    <w:panose1 w:val="00000000000000000000"/>
    <w:charset w:val="00"/>
    <w:family w:val="auto"/>
    <w:notTrueType/>
    <w:pitch w:val="variable"/>
    <w:sig w:usb0="00000003" w:usb1="00000000" w:usb2="00000000" w:usb3="00000000" w:csb0="00000001" w:csb1="00000000"/>
  </w:font>
  <w:font w:name="OpenSymbol">
    <w:charset w:val="80"/>
    <w:family w:val="auto"/>
    <w:pitch w:val="default"/>
  </w:font>
  <w:font w:name="Bookshelf Symbol 7">
    <w:panose1 w:val="05010101010101010101"/>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3C615" w14:textId="77777777" w:rsidR="00BB6312" w:rsidRPr="003E0912" w:rsidRDefault="00BB6312" w:rsidP="003E0912">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715565" w:rsidRPr="00715565">
      <w:rPr>
        <w:rFonts w:eastAsia="Times New Roman" w:cs="Arial"/>
        <w:noProof/>
        <w:sz w:val="18"/>
        <w:szCs w:val="18"/>
      </w:rPr>
      <w:t>40</w:t>
    </w:r>
    <w:r w:rsidRPr="009B7E72">
      <w:rPr>
        <w:rFonts w:eastAsia="Times New Roman"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42A19" w14:textId="77777777" w:rsidR="00BB6312" w:rsidRDefault="00BB6312" w:rsidP="008A4C54">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715565" w:rsidRPr="00715565">
      <w:rPr>
        <w:rFonts w:eastAsia="Times New Roman" w:cs="Arial"/>
        <w:noProof/>
        <w:sz w:val="18"/>
        <w:szCs w:val="18"/>
      </w:rPr>
      <w:t>4</w:t>
    </w:r>
    <w:r w:rsidRPr="009B7E72">
      <w:rPr>
        <w:rFonts w:eastAsia="Times New Roman"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EE58B" w14:textId="77777777" w:rsidR="00D330A2" w:rsidRDefault="00D330A2" w:rsidP="005873F4">
      <w:pPr>
        <w:spacing w:after="0" w:line="240" w:lineRule="auto"/>
      </w:pPr>
      <w:r>
        <w:separator/>
      </w:r>
    </w:p>
  </w:footnote>
  <w:footnote w:type="continuationSeparator" w:id="0">
    <w:p w14:paraId="5C172E29" w14:textId="77777777" w:rsidR="00D330A2" w:rsidRDefault="00D330A2" w:rsidP="005873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D69C2" w14:textId="0E98B704"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A95515">
      <w:rPr>
        <w:rFonts w:cs="Arial"/>
        <w:sz w:val="14"/>
        <w:szCs w:val="16"/>
      </w:rPr>
      <w:t>6</w:t>
    </w:r>
    <w:r>
      <w:rPr>
        <w:rFonts w:cs="Arial"/>
        <w:sz w:val="14"/>
        <w:szCs w:val="16"/>
      </w:rPr>
      <w:t xml:space="preserve"> ГОД)</w:t>
    </w:r>
  </w:p>
  <w:p w14:paraId="7E8F3594" w14:textId="77777777" w:rsidR="00BB6312" w:rsidRPr="00BE1FF2" w:rsidRDefault="00BB6312" w:rsidP="002D17AE">
    <w:pPr>
      <w:pStyle w:val="af0"/>
      <w:jc w:val="center"/>
      <w:rPr>
        <w:rFonts w:cs="Arial"/>
        <w:sz w:val="14"/>
        <w:szCs w:val="14"/>
      </w:rPr>
    </w:pPr>
    <w:r>
      <w:rPr>
        <w:rFonts w:cs="Arial"/>
        <w:sz w:val="14"/>
        <w:szCs w:val="14"/>
      </w:rPr>
      <w:t>КНИГА 11. ОЦЕНКА НАДЕЖНОСТИ ТЕПЛОСНАБЖЕНИЯ</w:t>
    </w:r>
  </w:p>
  <w:p w14:paraId="57076394" w14:textId="77777777" w:rsidR="00BB6312" w:rsidRPr="00BE1FF2" w:rsidRDefault="00BB6312" w:rsidP="002D17AE">
    <w:pPr>
      <w:pStyle w:val="af0"/>
      <w:jc w:val="center"/>
      <w:rPr>
        <w:rFonts w:cs="Arial"/>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81F48" w14:textId="24AC1A04"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A95515">
      <w:rPr>
        <w:rFonts w:cs="Arial"/>
        <w:sz w:val="14"/>
        <w:szCs w:val="16"/>
      </w:rPr>
      <w:t>6</w:t>
    </w:r>
    <w:r>
      <w:rPr>
        <w:rFonts w:cs="Arial"/>
        <w:sz w:val="14"/>
        <w:szCs w:val="16"/>
      </w:rPr>
      <w:t xml:space="preserve"> ГОД)</w:t>
    </w:r>
  </w:p>
  <w:p w14:paraId="5334EE30" w14:textId="77777777" w:rsidR="00BB6312" w:rsidRDefault="00BB6312" w:rsidP="00BB4467">
    <w:pPr>
      <w:pStyle w:val="af0"/>
      <w:jc w:val="center"/>
    </w:pPr>
    <w:r>
      <w:rPr>
        <w:rFonts w:cs="Arial"/>
        <w:sz w:val="14"/>
        <w:szCs w:val="14"/>
      </w:rPr>
      <w:t>КНИГА 11. ОЦЕНКА НАДЕЖНОСТИ ТЕПЛОСНАБЖЕНИЯ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0E397" w14:textId="2F3C6BBE" w:rsidR="00BB6312" w:rsidRDefault="00BB6312" w:rsidP="008A4C54">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w:t>
    </w:r>
    <w:r w:rsidR="00A95515">
      <w:rPr>
        <w:rFonts w:cs="Arial"/>
        <w:sz w:val="14"/>
        <w:szCs w:val="16"/>
      </w:rPr>
      <w:t>26</w:t>
    </w:r>
    <w:r>
      <w:rPr>
        <w:rFonts w:cs="Arial"/>
        <w:sz w:val="14"/>
        <w:szCs w:val="16"/>
      </w:rPr>
      <w:t xml:space="preserve"> ГОД)</w:t>
    </w:r>
  </w:p>
  <w:p w14:paraId="5F780A0B" w14:textId="77777777" w:rsidR="00BB6312" w:rsidRPr="008A4C54" w:rsidRDefault="00BB6312" w:rsidP="008A4C54">
    <w:pPr>
      <w:pStyle w:val="af0"/>
      <w:jc w:val="center"/>
      <w:rPr>
        <w:rFonts w:cs="Arial"/>
        <w:sz w:val="14"/>
        <w:szCs w:val="14"/>
      </w:rPr>
    </w:pPr>
    <w:r>
      <w:rPr>
        <w:rFonts w:cs="Arial"/>
        <w:sz w:val="14"/>
        <w:szCs w:val="14"/>
      </w:rPr>
      <w:t>КНИГА 11. ОЦЕНКА НАДЕЖНОСТИ ТЕПЛОСНАБЖЕНИЯ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6DDE4FC0"/>
    <w:lvl w:ilvl="0">
      <w:start w:val="1"/>
      <w:numFmt w:val="decimal"/>
      <w:pStyle w:val="a"/>
      <w:lvlText w:val="%1."/>
      <w:lvlJc w:val="left"/>
      <w:pPr>
        <w:tabs>
          <w:tab w:val="num" w:pos="360"/>
        </w:tabs>
        <w:ind w:left="360" w:hanging="360"/>
      </w:pPr>
    </w:lvl>
  </w:abstractNum>
  <w:abstractNum w:abstractNumId="3" w15:restartNumberingAfterBreak="0">
    <w:nsid w:val="FFFFFF89"/>
    <w:multiLevelType w:val="singleLevel"/>
    <w:tmpl w:val="74AED0B8"/>
    <w:styleLink w:val="10"/>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12374"/>
    <w:multiLevelType w:val="hybridMultilevel"/>
    <w:tmpl w:val="795088B6"/>
    <w:styleLink w:val="a0"/>
    <w:lvl w:ilvl="0" w:tplc="E83CDCC6">
      <w:start w:val="1"/>
      <w:numFmt w:val="bullet"/>
      <w:pStyle w:val="a1"/>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8"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3" w15:restartNumberingAfterBreak="0">
    <w:nsid w:val="12BA154F"/>
    <w:multiLevelType w:val="hybridMultilevel"/>
    <w:tmpl w:val="999EF0AE"/>
    <w:styleLink w:val="29"/>
    <w:lvl w:ilvl="0" w:tplc="5E1CEEDE">
      <w:start w:val="1"/>
      <w:numFmt w:val="bullet"/>
      <w:pStyle w:val="a2"/>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139B4A58"/>
    <w:multiLevelType w:val="hybridMultilevel"/>
    <w:tmpl w:val="B6C4FD3A"/>
    <w:styleLink w:val="1111151"/>
    <w:lvl w:ilvl="0" w:tplc="2F0897B8">
      <w:start w:val="1"/>
      <w:numFmt w:val="decimal"/>
      <w:lvlText w:val="%1"/>
      <w:lvlJc w:val="left"/>
      <w:pPr>
        <w:ind w:left="719" w:hanging="567"/>
      </w:pPr>
      <w:rPr>
        <w:rFonts w:ascii="Arial" w:eastAsia="Arial" w:hAnsi="Arial" w:hint="default"/>
        <w:sz w:val="24"/>
        <w:szCs w:val="24"/>
      </w:rPr>
    </w:lvl>
    <w:lvl w:ilvl="1" w:tplc="E39093FC">
      <w:start w:val="1"/>
      <w:numFmt w:val="bullet"/>
      <w:lvlText w:val=""/>
      <w:lvlJc w:val="left"/>
      <w:pPr>
        <w:ind w:left="873" w:hanging="360"/>
      </w:pPr>
      <w:rPr>
        <w:rFonts w:ascii="Symbol" w:eastAsia="Symbol" w:hAnsi="Symbol" w:hint="default"/>
        <w:sz w:val="24"/>
        <w:szCs w:val="24"/>
      </w:rPr>
    </w:lvl>
    <w:lvl w:ilvl="2" w:tplc="8EB67498">
      <w:start w:val="1"/>
      <w:numFmt w:val="bullet"/>
      <w:lvlText w:val="•"/>
      <w:lvlJc w:val="left"/>
      <w:pPr>
        <w:ind w:left="1223" w:hanging="360"/>
      </w:pPr>
      <w:rPr>
        <w:rFonts w:hint="default"/>
      </w:rPr>
    </w:lvl>
    <w:lvl w:ilvl="3" w:tplc="7BF4ACAA">
      <w:start w:val="1"/>
      <w:numFmt w:val="bullet"/>
      <w:lvlText w:val="•"/>
      <w:lvlJc w:val="left"/>
      <w:pPr>
        <w:ind w:left="2383" w:hanging="360"/>
      </w:pPr>
      <w:rPr>
        <w:rFonts w:hint="default"/>
      </w:rPr>
    </w:lvl>
    <w:lvl w:ilvl="4" w:tplc="80AEF602">
      <w:start w:val="1"/>
      <w:numFmt w:val="bullet"/>
      <w:lvlText w:val="•"/>
      <w:lvlJc w:val="left"/>
      <w:pPr>
        <w:ind w:left="3544" w:hanging="360"/>
      </w:pPr>
      <w:rPr>
        <w:rFonts w:hint="default"/>
      </w:rPr>
    </w:lvl>
    <w:lvl w:ilvl="5" w:tplc="3EE6565E">
      <w:start w:val="1"/>
      <w:numFmt w:val="bullet"/>
      <w:lvlText w:val="•"/>
      <w:lvlJc w:val="left"/>
      <w:pPr>
        <w:ind w:left="4704" w:hanging="360"/>
      </w:pPr>
      <w:rPr>
        <w:rFonts w:hint="default"/>
      </w:rPr>
    </w:lvl>
    <w:lvl w:ilvl="6" w:tplc="BA04A9C0">
      <w:start w:val="1"/>
      <w:numFmt w:val="bullet"/>
      <w:lvlText w:val="•"/>
      <w:lvlJc w:val="left"/>
      <w:pPr>
        <w:ind w:left="5865" w:hanging="360"/>
      </w:pPr>
      <w:rPr>
        <w:rFonts w:hint="default"/>
      </w:rPr>
    </w:lvl>
    <w:lvl w:ilvl="7" w:tplc="A43C0ECE">
      <w:start w:val="1"/>
      <w:numFmt w:val="bullet"/>
      <w:lvlText w:val="•"/>
      <w:lvlJc w:val="left"/>
      <w:pPr>
        <w:ind w:left="7025" w:hanging="360"/>
      </w:pPr>
      <w:rPr>
        <w:rFonts w:hint="default"/>
      </w:rPr>
    </w:lvl>
    <w:lvl w:ilvl="8" w:tplc="5F58267A">
      <w:start w:val="1"/>
      <w:numFmt w:val="bullet"/>
      <w:lvlText w:val="•"/>
      <w:lvlJc w:val="left"/>
      <w:pPr>
        <w:ind w:left="8185" w:hanging="360"/>
      </w:pPr>
      <w:rPr>
        <w:rFonts w:hint="default"/>
      </w:rPr>
    </w:lvl>
  </w:abstractNum>
  <w:abstractNum w:abstractNumId="15"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71B2996"/>
    <w:multiLevelType w:val="multilevel"/>
    <w:tmpl w:val="3E1E5AD6"/>
    <w:styleLink w:val="142"/>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17"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9"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0"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2" w15:restartNumberingAfterBreak="0">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15:restartNumberingAfterBreak="0">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5" w15:restartNumberingAfterBreak="0">
    <w:nsid w:val="2AC86D72"/>
    <w:multiLevelType w:val="hybridMultilevel"/>
    <w:tmpl w:val="5AD4D9F0"/>
    <w:styleLink w:val="11111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27" w15:restartNumberingAfterBreak="0">
    <w:nsid w:val="2D2653B1"/>
    <w:multiLevelType w:val="hybridMultilevel"/>
    <w:tmpl w:val="1938E650"/>
    <w:lvl w:ilvl="0" w:tplc="C040CDF8">
      <w:start w:val="1"/>
      <w:numFmt w:val="bullet"/>
      <w:pStyle w:val="a6"/>
      <w:lvlText w:val=""/>
      <w:lvlJc w:val="left"/>
      <w:pPr>
        <w:tabs>
          <w:tab w:val="num" w:pos="1021"/>
        </w:tabs>
        <w:ind w:firstLine="709"/>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9"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0"/>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30"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32" w15:restartNumberingAfterBreak="0">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4"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5"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36" w15:restartNumberingAfterBreak="0">
    <w:nsid w:val="42A33B70"/>
    <w:multiLevelType w:val="multilevel"/>
    <w:tmpl w:val="FFE6C9B6"/>
    <w:lvl w:ilvl="0">
      <w:start w:val="1"/>
      <w:numFmt w:val="decimal"/>
      <w:pStyle w:val="12"/>
      <w:suff w:val="space"/>
      <w:lvlText w:val="%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30"/>
      <w:suff w:val="nothing"/>
      <w:lvlText w:val=""/>
      <w:lvlJc w:val="left"/>
      <w:pPr>
        <w:ind w:left="0" w:firstLine="0"/>
      </w:pPr>
      <w:rPr>
        <w:rFonts w:hint="default"/>
      </w:rPr>
    </w:lvl>
    <w:lvl w:ilvl="3">
      <w:start w:val="1"/>
      <w:numFmt w:val="none"/>
      <w:pStyle w:val="40"/>
      <w:suff w:val="nothing"/>
      <w:lvlText w:val=""/>
      <w:lvlJc w:val="left"/>
      <w:pPr>
        <w:ind w:left="0" w:firstLine="0"/>
      </w:pPr>
      <w:rPr>
        <w:rFonts w:hint="default"/>
      </w:rPr>
    </w:lvl>
    <w:lvl w:ilvl="4">
      <w:start w:val="1"/>
      <w:numFmt w:val="none"/>
      <w:pStyle w:val="50"/>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37" w15:restartNumberingAfterBreak="0">
    <w:nsid w:val="43136F57"/>
    <w:multiLevelType w:val="multilevel"/>
    <w:tmpl w:val="6D40D07A"/>
    <w:lvl w:ilvl="0">
      <w:start w:val="3"/>
      <w:numFmt w:val="decimal"/>
      <w:pStyle w:val="a7"/>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38" w15:restartNumberingAfterBreak="0">
    <w:nsid w:val="49382695"/>
    <w:multiLevelType w:val="hybridMultilevel"/>
    <w:tmpl w:val="18A497D4"/>
    <w:styleLink w:val="14"/>
    <w:lvl w:ilvl="0" w:tplc="24AEA242">
      <w:start w:val="1"/>
      <w:numFmt w:val="bullet"/>
      <w:pStyle w:val="a8"/>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15:restartNumberingAfterBreak="0">
    <w:nsid w:val="494634E1"/>
    <w:multiLevelType w:val="multilevel"/>
    <w:tmpl w:val="29AE71F0"/>
    <w:styleLink w:val="31"/>
    <w:lvl w:ilvl="0">
      <w:start w:val="2"/>
      <w:numFmt w:val="decimal"/>
      <w:pStyle w:val="112"/>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40" w15:restartNumberingAfterBreak="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4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50441509"/>
    <w:multiLevelType w:val="hybridMultilevel"/>
    <w:tmpl w:val="1682BEEA"/>
    <w:lvl w:ilvl="0" w:tplc="9880054C">
      <w:start w:val="1"/>
      <w:numFmt w:val="bullet"/>
      <w:pStyle w:val="a9"/>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15:restartNumberingAfterBreak="0">
    <w:nsid w:val="51B128C0"/>
    <w:multiLevelType w:val="multilevel"/>
    <w:tmpl w:val="46A6D906"/>
    <w:styleLink w:val="23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5"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6" w15:restartNumberingAfterBreak="0">
    <w:nsid w:val="5EA94484"/>
    <w:multiLevelType w:val="singleLevel"/>
    <w:tmpl w:val="3D207538"/>
    <w:styleLink w:val="32"/>
    <w:lvl w:ilvl="0">
      <w:start w:val="1"/>
      <w:numFmt w:val="bullet"/>
      <w:pStyle w:val="aa"/>
      <w:lvlText w:val="-"/>
      <w:lvlJc w:val="left"/>
      <w:pPr>
        <w:tabs>
          <w:tab w:val="num" w:pos="1077"/>
        </w:tabs>
        <w:ind w:left="1077" w:hanging="368"/>
      </w:pPr>
      <w:rPr>
        <w:rFonts w:ascii="Times New Roman" w:hAnsi="Times New Roman" w:cs="Times New Roman" w:hint="default"/>
        <w:b/>
        <w:i w:val="0"/>
        <w:sz w:val="24"/>
      </w:rPr>
    </w:lvl>
  </w:abstractNum>
  <w:abstractNum w:abstractNumId="47" w15:restartNumberingAfterBreak="0">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8"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49" w15:restartNumberingAfterBreak="0">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0" w15:restartNumberingAfterBreak="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79A31A7"/>
    <w:multiLevelType w:val="hybridMultilevel"/>
    <w:tmpl w:val="D05A8AE8"/>
    <w:lvl w:ilvl="0" w:tplc="5CAA420A">
      <w:start w:val="1"/>
      <w:numFmt w:val="bullet"/>
      <w:pStyle w:val="ab"/>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27"/>
  </w:num>
  <w:num w:numId="2">
    <w:abstractNumId w:val="37"/>
  </w:num>
  <w:num w:numId="3">
    <w:abstractNumId w:val="51"/>
  </w:num>
  <w:num w:numId="4">
    <w:abstractNumId w:val="36"/>
  </w:num>
  <w:num w:numId="5">
    <w:abstractNumId w:val="50"/>
  </w:num>
  <w:num w:numId="6">
    <w:abstractNumId w:val="43"/>
  </w:num>
  <w:num w:numId="7">
    <w:abstractNumId w:val="3"/>
  </w:num>
  <w:num w:numId="8">
    <w:abstractNumId w:val="1"/>
  </w:num>
  <w:num w:numId="9">
    <w:abstractNumId w:val="0"/>
  </w:num>
  <w:num w:numId="10">
    <w:abstractNumId w:val="2"/>
  </w:num>
  <w:num w:numId="11">
    <w:abstractNumId w:val="49"/>
  </w:num>
  <w:num w:numId="12">
    <w:abstractNumId w:val="32"/>
  </w:num>
  <w:num w:numId="13">
    <w:abstractNumId w:val="13"/>
  </w:num>
  <w:num w:numId="14">
    <w:abstractNumId w:val="26"/>
  </w:num>
  <w:num w:numId="15">
    <w:abstractNumId w:val="46"/>
  </w:num>
  <w:num w:numId="16">
    <w:abstractNumId w:val="44"/>
    <w:lvlOverride w:ilvl="0">
      <w:startOverride w:val="1"/>
    </w:lvlOverride>
    <w:lvlOverride w:ilvl="1"/>
    <w:lvlOverride w:ilvl="2"/>
    <w:lvlOverride w:ilvl="3"/>
    <w:lvlOverride w:ilvl="4"/>
    <w:lvlOverride w:ilvl="5"/>
    <w:lvlOverride w:ilvl="6"/>
    <w:lvlOverride w:ilvl="7"/>
    <w:lvlOverride w:ilvl="8"/>
  </w:num>
  <w:num w:numId="17">
    <w:abstractNumId w:val="24"/>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6"/>
  </w:num>
  <w:num w:numId="21">
    <w:abstractNumId w:val="39"/>
  </w:num>
  <w:num w:numId="22">
    <w:abstractNumId w:val="38"/>
  </w:num>
  <w:num w:numId="23">
    <w:abstractNumId w:val="45"/>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5"/>
  </w:num>
  <w:num w:numId="30">
    <w:abstractNumId w:val="7"/>
  </w:num>
  <w:num w:numId="31">
    <w:abstractNumId w:val="8"/>
  </w:num>
  <w:num w:numId="32">
    <w:abstractNumId w:val="9"/>
  </w:num>
  <w:num w:numId="33">
    <w:abstractNumId w:val="11"/>
  </w:num>
  <w:num w:numId="34">
    <w:abstractNumId w:val="12"/>
  </w:num>
  <w:num w:numId="35">
    <w:abstractNumId w:val="18"/>
  </w:num>
  <w:num w:numId="36">
    <w:abstractNumId w:val="19"/>
  </w:num>
  <w:num w:numId="37">
    <w:abstractNumId w:val="20"/>
  </w:num>
  <w:num w:numId="38">
    <w:abstractNumId w:val="21"/>
  </w:num>
  <w:num w:numId="39">
    <w:abstractNumId w:val="22"/>
  </w:num>
  <w:num w:numId="40">
    <w:abstractNumId w:val="34"/>
  </w:num>
  <w:num w:numId="41">
    <w:abstractNumId w:val="35"/>
  </w:num>
  <w:num w:numId="42">
    <w:abstractNumId w:val="41"/>
  </w:num>
  <w:num w:numId="43">
    <w:abstractNumId w:val="47"/>
  </w:num>
  <w:num w:numId="44">
    <w:abstractNumId w:val="48"/>
  </w:num>
  <w:num w:numId="45">
    <w:abstractNumId w:val="23"/>
  </w:num>
  <w:num w:numId="46">
    <w:abstractNumId w:val="17"/>
  </w:num>
  <w:num w:numId="47">
    <w:abstractNumId w:val="29"/>
  </w:num>
  <w:num w:numId="48">
    <w:abstractNumId w:val="15"/>
  </w:num>
  <w:num w:numId="49">
    <w:abstractNumId w:val="25"/>
  </w:num>
  <w:num w:numId="50">
    <w:abstractNumId w:val="30"/>
  </w:num>
  <w:num w:numId="51">
    <w:abstractNumId w:val="28"/>
  </w:num>
  <w:num w:numId="52">
    <w:abstractNumId w:val="33"/>
  </w:num>
  <w:num w:numId="53">
    <w:abstractNumId w:val="14"/>
  </w:num>
  <w:num w:numId="54">
    <w:abstractNumId w:val="40"/>
  </w:num>
  <w:num w:numId="55">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2"/>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64" w:dllVersion="0" w:nlCheck="1" w:checkStyle="0"/>
  <w:proofState w:spelling="clean" w:grammar="clean"/>
  <w:defaultTabStop w:val="708"/>
  <w:autoHyphenation/>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873F4"/>
    <w:rsid w:val="0000029C"/>
    <w:rsid w:val="00002F7C"/>
    <w:rsid w:val="00007B05"/>
    <w:rsid w:val="00010790"/>
    <w:rsid w:val="00013991"/>
    <w:rsid w:val="00016A62"/>
    <w:rsid w:val="00024334"/>
    <w:rsid w:val="00027EBF"/>
    <w:rsid w:val="00036B99"/>
    <w:rsid w:val="00043DF2"/>
    <w:rsid w:val="00046A0C"/>
    <w:rsid w:val="00050B6D"/>
    <w:rsid w:val="00050DFF"/>
    <w:rsid w:val="00051427"/>
    <w:rsid w:val="00052A3A"/>
    <w:rsid w:val="00053448"/>
    <w:rsid w:val="0005498D"/>
    <w:rsid w:val="0005661B"/>
    <w:rsid w:val="0006230C"/>
    <w:rsid w:val="000649C1"/>
    <w:rsid w:val="00065D57"/>
    <w:rsid w:val="0006740B"/>
    <w:rsid w:val="000710AF"/>
    <w:rsid w:val="00073954"/>
    <w:rsid w:val="000768BF"/>
    <w:rsid w:val="0007776D"/>
    <w:rsid w:val="00080574"/>
    <w:rsid w:val="00083817"/>
    <w:rsid w:val="00084BDA"/>
    <w:rsid w:val="00086217"/>
    <w:rsid w:val="000874E6"/>
    <w:rsid w:val="0009276F"/>
    <w:rsid w:val="000948C6"/>
    <w:rsid w:val="00094905"/>
    <w:rsid w:val="000966BF"/>
    <w:rsid w:val="0009770A"/>
    <w:rsid w:val="000A153E"/>
    <w:rsid w:val="000B01CA"/>
    <w:rsid w:val="000B395C"/>
    <w:rsid w:val="000B399A"/>
    <w:rsid w:val="000B3DE0"/>
    <w:rsid w:val="000B5742"/>
    <w:rsid w:val="000B59C5"/>
    <w:rsid w:val="000B7EF0"/>
    <w:rsid w:val="000C1283"/>
    <w:rsid w:val="000C1686"/>
    <w:rsid w:val="000C6813"/>
    <w:rsid w:val="000D01B6"/>
    <w:rsid w:val="000D40DB"/>
    <w:rsid w:val="000D635B"/>
    <w:rsid w:val="000E01D6"/>
    <w:rsid w:val="000E31A6"/>
    <w:rsid w:val="000E45CE"/>
    <w:rsid w:val="000F10BF"/>
    <w:rsid w:val="000F4813"/>
    <w:rsid w:val="000F4983"/>
    <w:rsid w:val="000F4AC5"/>
    <w:rsid w:val="000F60B5"/>
    <w:rsid w:val="000F7B74"/>
    <w:rsid w:val="00100B14"/>
    <w:rsid w:val="001023AD"/>
    <w:rsid w:val="00103004"/>
    <w:rsid w:val="0010515D"/>
    <w:rsid w:val="00106573"/>
    <w:rsid w:val="001071BD"/>
    <w:rsid w:val="00110390"/>
    <w:rsid w:val="00110886"/>
    <w:rsid w:val="00111F6C"/>
    <w:rsid w:val="001142E5"/>
    <w:rsid w:val="001177F5"/>
    <w:rsid w:val="00127E38"/>
    <w:rsid w:val="00131458"/>
    <w:rsid w:val="00134D4B"/>
    <w:rsid w:val="00143E1E"/>
    <w:rsid w:val="001444AF"/>
    <w:rsid w:val="00145027"/>
    <w:rsid w:val="00145442"/>
    <w:rsid w:val="0014654E"/>
    <w:rsid w:val="00146ECB"/>
    <w:rsid w:val="00147CE4"/>
    <w:rsid w:val="00151494"/>
    <w:rsid w:val="00151CB5"/>
    <w:rsid w:val="001527E9"/>
    <w:rsid w:val="00154CD2"/>
    <w:rsid w:val="00156455"/>
    <w:rsid w:val="00157348"/>
    <w:rsid w:val="00161AEA"/>
    <w:rsid w:val="001639C0"/>
    <w:rsid w:val="0016775B"/>
    <w:rsid w:val="00167D8A"/>
    <w:rsid w:val="00171D1B"/>
    <w:rsid w:val="00176718"/>
    <w:rsid w:val="00195CC3"/>
    <w:rsid w:val="001A06C4"/>
    <w:rsid w:val="001A359C"/>
    <w:rsid w:val="001A452D"/>
    <w:rsid w:val="001A5D9C"/>
    <w:rsid w:val="001A7A0D"/>
    <w:rsid w:val="001B0D98"/>
    <w:rsid w:val="001B2C24"/>
    <w:rsid w:val="001C14DA"/>
    <w:rsid w:val="001C25DA"/>
    <w:rsid w:val="001C4AD8"/>
    <w:rsid w:val="001C56C2"/>
    <w:rsid w:val="001C570B"/>
    <w:rsid w:val="001D325C"/>
    <w:rsid w:val="001D55CF"/>
    <w:rsid w:val="001D5E72"/>
    <w:rsid w:val="001E25CD"/>
    <w:rsid w:val="001E5C23"/>
    <w:rsid w:val="001E61C3"/>
    <w:rsid w:val="001F1F4A"/>
    <w:rsid w:val="00201F46"/>
    <w:rsid w:val="002036A0"/>
    <w:rsid w:val="0020618D"/>
    <w:rsid w:val="002116C2"/>
    <w:rsid w:val="00212FBD"/>
    <w:rsid w:val="0022098F"/>
    <w:rsid w:val="00220E00"/>
    <w:rsid w:val="00223DC6"/>
    <w:rsid w:val="00225ABA"/>
    <w:rsid w:val="00226B42"/>
    <w:rsid w:val="002331A2"/>
    <w:rsid w:val="00237A15"/>
    <w:rsid w:val="0024177F"/>
    <w:rsid w:val="00245E94"/>
    <w:rsid w:val="00246A95"/>
    <w:rsid w:val="00250D7D"/>
    <w:rsid w:val="00251B06"/>
    <w:rsid w:val="00255214"/>
    <w:rsid w:val="00255AF0"/>
    <w:rsid w:val="00256B6C"/>
    <w:rsid w:val="00257795"/>
    <w:rsid w:val="00257F02"/>
    <w:rsid w:val="0026143F"/>
    <w:rsid w:val="002627F1"/>
    <w:rsid w:val="002640DD"/>
    <w:rsid w:val="0027065F"/>
    <w:rsid w:val="002707CD"/>
    <w:rsid w:val="00270880"/>
    <w:rsid w:val="002738C0"/>
    <w:rsid w:val="002743C7"/>
    <w:rsid w:val="0028256D"/>
    <w:rsid w:val="00282993"/>
    <w:rsid w:val="00284801"/>
    <w:rsid w:val="00285BEB"/>
    <w:rsid w:val="0028725B"/>
    <w:rsid w:val="002900F9"/>
    <w:rsid w:val="002906A2"/>
    <w:rsid w:val="00290910"/>
    <w:rsid w:val="00291356"/>
    <w:rsid w:val="002914EF"/>
    <w:rsid w:val="00295A9C"/>
    <w:rsid w:val="002A0654"/>
    <w:rsid w:val="002A0857"/>
    <w:rsid w:val="002A24C7"/>
    <w:rsid w:val="002A347A"/>
    <w:rsid w:val="002B1500"/>
    <w:rsid w:val="002B4AA9"/>
    <w:rsid w:val="002B4F5E"/>
    <w:rsid w:val="002B5DD2"/>
    <w:rsid w:val="002C0ECA"/>
    <w:rsid w:val="002C1418"/>
    <w:rsid w:val="002C2B05"/>
    <w:rsid w:val="002C4E34"/>
    <w:rsid w:val="002D14ED"/>
    <w:rsid w:val="002D17AE"/>
    <w:rsid w:val="002D490C"/>
    <w:rsid w:val="002E0297"/>
    <w:rsid w:val="002E20C3"/>
    <w:rsid w:val="002E2AE2"/>
    <w:rsid w:val="002E4421"/>
    <w:rsid w:val="002E5150"/>
    <w:rsid w:val="002E7F9C"/>
    <w:rsid w:val="002F061B"/>
    <w:rsid w:val="002F0DE3"/>
    <w:rsid w:val="002F1BA3"/>
    <w:rsid w:val="002F1C2D"/>
    <w:rsid w:val="002F617A"/>
    <w:rsid w:val="002F66AB"/>
    <w:rsid w:val="002F6AF0"/>
    <w:rsid w:val="0030143A"/>
    <w:rsid w:val="00303E2E"/>
    <w:rsid w:val="003114D4"/>
    <w:rsid w:val="003138EE"/>
    <w:rsid w:val="00314215"/>
    <w:rsid w:val="00321F67"/>
    <w:rsid w:val="0032670E"/>
    <w:rsid w:val="00326F52"/>
    <w:rsid w:val="00331469"/>
    <w:rsid w:val="0033377D"/>
    <w:rsid w:val="00333891"/>
    <w:rsid w:val="0033390E"/>
    <w:rsid w:val="003348DE"/>
    <w:rsid w:val="00335D0D"/>
    <w:rsid w:val="00336817"/>
    <w:rsid w:val="00341C11"/>
    <w:rsid w:val="00344811"/>
    <w:rsid w:val="003504BE"/>
    <w:rsid w:val="00350EB6"/>
    <w:rsid w:val="003518FD"/>
    <w:rsid w:val="0035718C"/>
    <w:rsid w:val="00364195"/>
    <w:rsid w:val="00367325"/>
    <w:rsid w:val="00367CED"/>
    <w:rsid w:val="00371368"/>
    <w:rsid w:val="00372816"/>
    <w:rsid w:val="00374BBB"/>
    <w:rsid w:val="0037633B"/>
    <w:rsid w:val="003826CE"/>
    <w:rsid w:val="003843FE"/>
    <w:rsid w:val="0038474A"/>
    <w:rsid w:val="00385745"/>
    <w:rsid w:val="00390F0F"/>
    <w:rsid w:val="003917DB"/>
    <w:rsid w:val="003922BA"/>
    <w:rsid w:val="0039773D"/>
    <w:rsid w:val="003A6492"/>
    <w:rsid w:val="003B2107"/>
    <w:rsid w:val="003C0C87"/>
    <w:rsid w:val="003C60F0"/>
    <w:rsid w:val="003D1093"/>
    <w:rsid w:val="003E0912"/>
    <w:rsid w:val="003E2A4A"/>
    <w:rsid w:val="003F0CE3"/>
    <w:rsid w:val="003F6CF5"/>
    <w:rsid w:val="00402EC5"/>
    <w:rsid w:val="0041069A"/>
    <w:rsid w:val="00425B8D"/>
    <w:rsid w:val="00426684"/>
    <w:rsid w:val="00431DFD"/>
    <w:rsid w:val="00434887"/>
    <w:rsid w:val="00440601"/>
    <w:rsid w:val="00440607"/>
    <w:rsid w:val="004452D7"/>
    <w:rsid w:val="00445E91"/>
    <w:rsid w:val="004463A5"/>
    <w:rsid w:val="004472EC"/>
    <w:rsid w:val="00456054"/>
    <w:rsid w:val="00463014"/>
    <w:rsid w:val="004679B9"/>
    <w:rsid w:val="004757FD"/>
    <w:rsid w:val="004777C7"/>
    <w:rsid w:val="004845AA"/>
    <w:rsid w:val="00484D7D"/>
    <w:rsid w:val="004859B4"/>
    <w:rsid w:val="004863AD"/>
    <w:rsid w:val="004909B2"/>
    <w:rsid w:val="004A1F90"/>
    <w:rsid w:val="004A1FC8"/>
    <w:rsid w:val="004A206A"/>
    <w:rsid w:val="004A2109"/>
    <w:rsid w:val="004A4AFB"/>
    <w:rsid w:val="004B229C"/>
    <w:rsid w:val="004B2D82"/>
    <w:rsid w:val="004B30F5"/>
    <w:rsid w:val="004B58C0"/>
    <w:rsid w:val="004C0FDC"/>
    <w:rsid w:val="004D2496"/>
    <w:rsid w:val="004D4871"/>
    <w:rsid w:val="004D63BE"/>
    <w:rsid w:val="004D6EE2"/>
    <w:rsid w:val="004D7B35"/>
    <w:rsid w:val="004E1D03"/>
    <w:rsid w:val="004E2425"/>
    <w:rsid w:val="004E285E"/>
    <w:rsid w:val="004E6FD9"/>
    <w:rsid w:val="004F053C"/>
    <w:rsid w:val="004F3373"/>
    <w:rsid w:val="004F4950"/>
    <w:rsid w:val="004F5461"/>
    <w:rsid w:val="004F7FE3"/>
    <w:rsid w:val="005031EF"/>
    <w:rsid w:val="005050F4"/>
    <w:rsid w:val="00506054"/>
    <w:rsid w:val="00506C0D"/>
    <w:rsid w:val="005104DD"/>
    <w:rsid w:val="005133E4"/>
    <w:rsid w:val="00513AF2"/>
    <w:rsid w:val="00515903"/>
    <w:rsid w:val="00520526"/>
    <w:rsid w:val="00531FA6"/>
    <w:rsid w:val="00532057"/>
    <w:rsid w:val="00532828"/>
    <w:rsid w:val="005408B0"/>
    <w:rsid w:val="00546B64"/>
    <w:rsid w:val="00547B49"/>
    <w:rsid w:val="0055255C"/>
    <w:rsid w:val="005528A6"/>
    <w:rsid w:val="00554F08"/>
    <w:rsid w:val="00563BFA"/>
    <w:rsid w:val="0057664D"/>
    <w:rsid w:val="0058498A"/>
    <w:rsid w:val="005853DE"/>
    <w:rsid w:val="005873F4"/>
    <w:rsid w:val="00592B6F"/>
    <w:rsid w:val="00594085"/>
    <w:rsid w:val="005A262D"/>
    <w:rsid w:val="005A2BFB"/>
    <w:rsid w:val="005A3AFC"/>
    <w:rsid w:val="005A53D8"/>
    <w:rsid w:val="005A731E"/>
    <w:rsid w:val="005A797A"/>
    <w:rsid w:val="005B0535"/>
    <w:rsid w:val="005B6361"/>
    <w:rsid w:val="005B732E"/>
    <w:rsid w:val="005B7350"/>
    <w:rsid w:val="005C3E07"/>
    <w:rsid w:val="005C42E0"/>
    <w:rsid w:val="005C6ECC"/>
    <w:rsid w:val="005D3363"/>
    <w:rsid w:val="005D384C"/>
    <w:rsid w:val="005D40F1"/>
    <w:rsid w:val="005D57DF"/>
    <w:rsid w:val="005D5D9C"/>
    <w:rsid w:val="005D6245"/>
    <w:rsid w:val="005E1E1B"/>
    <w:rsid w:val="005E2FCF"/>
    <w:rsid w:val="005E507A"/>
    <w:rsid w:val="005E7601"/>
    <w:rsid w:val="005F3B3F"/>
    <w:rsid w:val="005F6087"/>
    <w:rsid w:val="005F68D6"/>
    <w:rsid w:val="00600339"/>
    <w:rsid w:val="00603D89"/>
    <w:rsid w:val="0060409E"/>
    <w:rsid w:val="00613930"/>
    <w:rsid w:val="00613D45"/>
    <w:rsid w:val="006255C9"/>
    <w:rsid w:val="00631FA6"/>
    <w:rsid w:val="006327CC"/>
    <w:rsid w:val="00634078"/>
    <w:rsid w:val="0063533F"/>
    <w:rsid w:val="0063579A"/>
    <w:rsid w:val="006426F4"/>
    <w:rsid w:val="00646121"/>
    <w:rsid w:val="0064769F"/>
    <w:rsid w:val="00653485"/>
    <w:rsid w:val="006536D0"/>
    <w:rsid w:val="00655405"/>
    <w:rsid w:val="006556CA"/>
    <w:rsid w:val="00660392"/>
    <w:rsid w:val="00660E02"/>
    <w:rsid w:val="00661FC1"/>
    <w:rsid w:val="006654C9"/>
    <w:rsid w:val="0066611B"/>
    <w:rsid w:val="006719DB"/>
    <w:rsid w:val="0068036E"/>
    <w:rsid w:val="00685A07"/>
    <w:rsid w:val="006866DA"/>
    <w:rsid w:val="00686C68"/>
    <w:rsid w:val="00690BEC"/>
    <w:rsid w:val="006913F2"/>
    <w:rsid w:val="00696FFB"/>
    <w:rsid w:val="006976DC"/>
    <w:rsid w:val="00697D68"/>
    <w:rsid w:val="006A6373"/>
    <w:rsid w:val="006B0F15"/>
    <w:rsid w:val="006B1780"/>
    <w:rsid w:val="006B17ED"/>
    <w:rsid w:val="006C3D9C"/>
    <w:rsid w:val="006C6D16"/>
    <w:rsid w:val="006D53F7"/>
    <w:rsid w:val="006D62A0"/>
    <w:rsid w:val="006D7FE5"/>
    <w:rsid w:val="006E1FE9"/>
    <w:rsid w:val="006E3CF8"/>
    <w:rsid w:val="006E523D"/>
    <w:rsid w:val="006F0D5B"/>
    <w:rsid w:val="006F2A68"/>
    <w:rsid w:val="006F3FC5"/>
    <w:rsid w:val="006F5CEA"/>
    <w:rsid w:val="006F606C"/>
    <w:rsid w:val="00702325"/>
    <w:rsid w:val="007064B8"/>
    <w:rsid w:val="007101DE"/>
    <w:rsid w:val="00715565"/>
    <w:rsid w:val="007176ED"/>
    <w:rsid w:val="0072651B"/>
    <w:rsid w:val="00727A02"/>
    <w:rsid w:val="00730B0F"/>
    <w:rsid w:val="007341D5"/>
    <w:rsid w:val="00735C0C"/>
    <w:rsid w:val="00741997"/>
    <w:rsid w:val="007445B7"/>
    <w:rsid w:val="007464D2"/>
    <w:rsid w:val="00750197"/>
    <w:rsid w:val="00755B29"/>
    <w:rsid w:val="00757A68"/>
    <w:rsid w:val="00762F5E"/>
    <w:rsid w:val="00762F63"/>
    <w:rsid w:val="00765A56"/>
    <w:rsid w:val="00767A00"/>
    <w:rsid w:val="00767DE5"/>
    <w:rsid w:val="007709B1"/>
    <w:rsid w:val="00770E17"/>
    <w:rsid w:val="00771DFC"/>
    <w:rsid w:val="00776E74"/>
    <w:rsid w:val="00780087"/>
    <w:rsid w:val="00785344"/>
    <w:rsid w:val="007A2B85"/>
    <w:rsid w:val="007A2F1C"/>
    <w:rsid w:val="007A5F06"/>
    <w:rsid w:val="007A73F4"/>
    <w:rsid w:val="007B101E"/>
    <w:rsid w:val="007B263C"/>
    <w:rsid w:val="007B5341"/>
    <w:rsid w:val="007B57C7"/>
    <w:rsid w:val="007B771F"/>
    <w:rsid w:val="007C2286"/>
    <w:rsid w:val="007C421C"/>
    <w:rsid w:val="007C68E8"/>
    <w:rsid w:val="007D0391"/>
    <w:rsid w:val="007D155F"/>
    <w:rsid w:val="007D2E72"/>
    <w:rsid w:val="007D3071"/>
    <w:rsid w:val="007D6655"/>
    <w:rsid w:val="007D7141"/>
    <w:rsid w:val="007D7D16"/>
    <w:rsid w:val="007E0312"/>
    <w:rsid w:val="007E23A8"/>
    <w:rsid w:val="007E45FC"/>
    <w:rsid w:val="007E55E4"/>
    <w:rsid w:val="007E5A40"/>
    <w:rsid w:val="007E7EC9"/>
    <w:rsid w:val="007F0506"/>
    <w:rsid w:val="007F2163"/>
    <w:rsid w:val="007F2BA3"/>
    <w:rsid w:val="007F3E05"/>
    <w:rsid w:val="007F5BDC"/>
    <w:rsid w:val="007F5C20"/>
    <w:rsid w:val="00810D40"/>
    <w:rsid w:val="00811096"/>
    <w:rsid w:val="0081169B"/>
    <w:rsid w:val="008146E8"/>
    <w:rsid w:val="00821665"/>
    <w:rsid w:val="0082180D"/>
    <w:rsid w:val="00821E21"/>
    <w:rsid w:val="00834606"/>
    <w:rsid w:val="0083615A"/>
    <w:rsid w:val="00841622"/>
    <w:rsid w:val="0084278F"/>
    <w:rsid w:val="0086270E"/>
    <w:rsid w:val="00864211"/>
    <w:rsid w:val="00866A5B"/>
    <w:rsid w:val="00875F48"/>
    <w:rsid w:val="0088173B"/>
    <w:rsid w:val="00881BE7"/>
    <w:rsid w:val="00883D58"/>
    <w:rsid w:val="008844AE"/>
    <w:rsid w:val="008911C2"/>
    <w:rsid w:val="00893173"/>
    <w:rsid w:val="00896735"/>
    <w:rsid w:val="008977FB"/>
    <w:rsid w:val="008A008E"/>
    <w:rsid w:val="008A00E8"/>
    <w:rsid w:val="008A0CB8"/>
    <w:rsid w:val="008A10DF"/>
    <w:rsid w:val="008A13F0"/>
    <w:rsid w:val="008A1999"/>
    <w:rsid w:val="008A1DC5"/>
    <w:rsid w:val="008A204D"/>
    <w:rsid w:val="008A4703"/>
    <w:rsid w:val="008A4C54"/>
    <w:rsid w:val="008B17E2"/>
    <w:rsid w:val="008B185C"/>
    <w:rsid w:val="008B18C4"/>
    <w:rsid w:val="008B1EA1"/>
    <w:rsid w:val="008C3D19"/>
    <w:rsid w:val="008D0E15"/>
    <w:rsid w:val="008D3661"/>
    <w:rsid w:val="008D6B87"/>
    <w:rsid w:val="008E00C7"/>
    <w:rsid w:val="008E3B13"/>
    <w:rsid w:val="008E4143"/>
    <w:rsid w:val="008E4989"/>
    <w:rsid w:val="008F095B"/>
    <w:rsid w:val="008F4866"/>
    <w:rsid w:val="008F4DDE"/>
    <w:rsid w:val="0090394E"/>
    <w:rsid w:val="00905694"/>
    <w:rsid w:val="00907AA0"/>
    <w:rsid w:val="00907F0C"/>
    <w:rsid w:val="00910213"/>
    <w:rsid w:val="00910AC6"/>
    <w:rsid w:val="00913546"/>
    <w:rsid w:val="0091419E"/>
    <w:rsid w:val="00920E1F"/>
    <w:rsid w:val="00921C64"/>
    <w:rsid w:val="00921E24"/>
    <w:rsid w:val="009242D1"/>
    <w:rsid w:val="00932123"/>
    <w:rsid w:val="00935D5F"/>
    <w:rsid w:val="0093662C"/>
    <w:rsid w:val="00937A1E"/>
    <w:rsid w:val="00942159"/>
    <w:rsid w:val="0094530B"/>
    <w:rsid w:val="00945FD7"/>
    <w:rsid w:val="00946F51"/>
    <w:rsid w:val="00947B9B"/>
    <w:rsid w:val="00951B04"/>
    <w:rsid w:val="00953994"/>
    <w:rsid w:val="00955DBB"/>
    <w:rsid w:val="00961601"/>
    <w:rsid w:val="00961C02"/>
    <w:rsid w:val="00966A5B"/>
    <w:rsid w:val="00970541"/>
    <w:rsid w:val="00970E54"/>
    <w:rsid w:val="00972347"/>
    <w:rsid w:val="009723AB"/>
    <w:rsid w:val="00972DD9"/>
    <w:rsid w:val="009769C1"/>
    <w:rsid w:val="009772BF"/>
    <w:rsid w:val="00980ACA"/>
    <w:rsid w:val="0098460A"/>
    <w:rsid w:val="009928A3"/>
    <w:rsid w:val="00992982"/>
    <w:rsid w:val="009963B1"/>
    <w:rsid w:val="009A1177"/>
    <w:rsid w:val="009A20D2"/>
    <w:rsid w:val="009A484B"/>
    <w:rsid w:val="009A7356"/>
    <w:rsid w:val="009B2E09"/>
    <w:rsid w:val="009B3F63"/>
    <w:rsid w:val="009B64D9"/>
    <w:rsid w:val="009B74FD"/>
    <w:rsid w:val="009B7E72"/>
    <w:rsid w:val="009D05A6"/>
    <w:rsid w:val="009D4364"/>
    <w:rsid w:val="009D60A5"/>
    <w:rsid w:val="009E0AF1"/>
    <w:rsid w:val="009E2DEF"/>
    <w:rsid w:val="009E3CF9"/>
    <w:rsid w:val="009E400E"/>
    <w:rsid w:val="009F2CBF"/>
    <w:rsid w:val="009F49BE"/>
    <w:rsid w:val="009F741A"/>
    <w:rsid w:val="00A02147"/>
    <w:rsid w:val="00A03FBA"/>
    <w:rsid w:val="00A0430D"/>
    <w:rsid w:val="00A17C9C"/>
    <w:rsid w:val="00A2185C"/>
    <w:rsid w:val="00A25468"/>
    <w:rsid w:val="00A25673"/>
    <w:rsid w:val="00A323D8"/>
    <w:rsid w:val="00A32CDF"/>
    <w:rsid w:val="00A330B4"/>
    <w:rsid w:val="00A33830"/>
    <w:rsid w:val="00A34782"/>
    <w:rsid w:val="00A34FA8"/>
    <w:rsid w:val="00A4172C"/>
    <w:rsid w:val="00A4404B"/>
    <w:rsid w:val="00A444B1"/>
    <w:rsid w:val="00A51D26"/>
    <w:rsid w:val="00A5331D"/>
    <w:rsid w:val="00A53C79"/>
    <w:rsid w:val="00A55033"/>
    <w:rsid w:val="00A55344"/>
    <w:rsid w:val="00A62CD4"/>
    <w:rsid w:val="00A65C31"/>
    <w:rsid w:val="00A745EC"/>
    <w:rsid w:val="00A7467A"/>
    <w:rsid w:val="00A74D49"/>
    <w:rsid w:val="00A753D2"/>
    <w:rsid w:val="00A76D64"/>
    <w:rsid w:val="00A823E6"/>
    <w:rsid w:val="00A82540"/>
    <w:rsid w:val="00A86159"/>
    <w:rsid w:val="00A87C74"/>
    <w:rsid w:val="00A95515"/>
    <w:rsid w:val="00A95C2A"/>
    <w:rsid w:val="00A96CC8"/>
    <w:rsid w:val="00A96EEA"/>
    <w:rsid w:val="00AA78BB"/>
    <w:rsid w:val="00AB7569"/>
    <w:rsid w:val="00AC25C1"/>
    <w:rsid w:val="00AC4385"/>
    <w:rsid w:val="00AC7556"/>
    <w:rsid w:val="00AD328A"/>
    <w:rsid w:val="00AD63A7"/>
    <w:rsid w:val="00AE065F"/>
    <w:rsid w:val="00AE1EC9"/>
    <w:rsid w:val="00AE513F"/>
    <w:rsid w:val="00AF2B67"/>
    <w:rsid w:val="00AF3398"/>
    <w:rsid w:val="00AF71A7"/>
    <w:rsid w:val="00AF7938"/>
    <w:rsid w:val="00AF79D4"/>
    <w:rsid w:val="00AF79FA"/>
    <w:rsid w:val="00B00EF6"/>
    <w:rsid w:val="00B00FCC"/>
    <w:rsid w:val="00B0455A"/>
    <w:rsid w:val="00B13B7F"/>
    <w:rsid w:val="00B1411E"/>
    <w:rsid w:val="00B247F4"/>
    <w:rsid w:val="00B25B98"/>
    <w:rsid w:val="00B328BF"/>
    <w:rsid w:val="00B35925"/>
    <w:rsid w:val="00B40D20"/>
    <w:rsid w:val="00B4334D"/>
    <w:rsid w:val="00B441B1"/>
    <w:rsid w:val="00B479D2"/>
    <w:rsid w:val="00B50C7B"/>
    <w:rsid w:val="00B51F50"/>
    <w:rsid w:val="00B56B79"/>
    <w:rsid w:val="00B57EB6"/>
    <w:rsid w:val="00B6127B"/>
    <w:rsid w:val="00B626A5"/>
    <w:rsid w:val="00B659CD"/>
    <w:rsid w:val="00B73A7F"/>
    <w:rsid w:val="00B769E7"/>
    <w:rsid w:val="00B805FB"/>
    <w:rsid w:val="00B81B4B"/>
    <w:rsid w:val="00B834F0"/>
    <w:rsid w:val="00B85863"/>
    <w:rsid w:val="00B863AF"/>
    <w:rsid w:val="00B91F58"/>
    <w:rsid w:val="00B930E2"/>
    <w:rsid w:val="00B93D3F"/>
    <w:rsid w:val="00B94E70"/>
    <w:rsid w:val="00B95760"/>
    <w:rsid w:val="00B971B9"/>
    <w:rsid w:val="00BA7344"/>
    <w:rsid w:val="00BB0B48"/>
    <w:rsid w:val="00BB1686"/>
    <w:rsid w:val="00BB3E2C"/>
    <w:rsid w:val="00BB4467"/>
    <w:rsid w:val="00BB6312"/>
    <w:rsid w:val="00BB7DA5"/>
    <w:rsid w:val="00BC0F34"/>
    <w:rsid w:val="00BC15EC"/>
    <w:rsid w:val="00BC4FDE"/>
    <w:rsid w:val="00BC521D"/>
    <w:rsid w:val="00BC5A33"/>
    <w:rsid w:val="00BC602F"/>
    <w:rsid w:val="00BC65CC"/>
    <w:rsid w:val="00BC70E4"/>
    <w:rsid w:val="00BD12A1"/>
    <w:rsid w:val="00BD1B8A"/>
    <w:rsid w:val="00BD59ED"/>
    <w:rsid w:val="00BD681D"/>
    <w:rsid w:val="00BE04C8"/>
    <w:rsid w:val="00BE0ED9"/>
    <w:rsid w:val="00BE1FF2"/>
    <w:rsid w:val="00BE4101"/>
    <w:rsid w:val="00BE4229"/>
    <w:rsid w:val="00BE5217"/>
    <w:rsid w:val="00BE7EC6"/>
    <w:rsid w:val="00BF17C0"/>
    <w:rsid w:val="00BF3F5E"/>
    <w:rsid w:val="00BF619E"/>
    <w:rsid w:val="00C01BFD"/>
    <w:rsid w:val="00C01F78"/>
    <w:rsid w:val="00C025BC"/>
    <w:rsid w:val="00C026A1"/>
    <w:rsid w:val="00C02F31"/>
    <w:rsid w:val="00C04B81"/>
    <w:rsid w:val="00C05805"/>
    <w:rsid w:val="00C11174"/>
    <w:rsid w:val="00C13A35"/>
    <w:rsid w:val="00C14F94"/>
    <w:rsid w:val="00C17AC4"/>
    <w:rsid w:val="00C31A5D"/>
    <w:rsid w:val="00C33163"/>
    <w:rsid w:val="00C357A0"/>
    <w:rsid w:val="00C40EA6"/>
    <w:rsid w:val="00C50FB8"/>
    <w:rsid w:val="00C542C3"/>
    <w:rsid w:val="00C54934"/>
    <w:rsid w:val="00C56D3C"/>
    <w:rsid w:val="00C60C9B"/>
    <w:rsid w:val="00C60CAA"/>
    <w:rsid w:val="00C628CF"/>
    <w:rsid w:val="00C634ED"/>
    <w:rsid w:val="00C66796"/>
    <w:rsid w:val="00C764D3"/>
    <w:rsid w:val="00C7748A"/>
    <w:rsid w:val="00C81BA0"/>
    <w:rsid w:val="00C8372B"/>
    <w:rsid w:val="00C83D55"/>
    <w:rsid w:val="00C84113"/>
    <w:rsid w:val="00C90661"/>
    <w:rsid w:val="00C95512"/>
    <w:rsid w:val="00C96530"/>
    <w:rsid w:val="00C97991"/>
    <w:rsid w:val="00CA07D5"/>
    <w:rsid w:val="00CA1948"/>
    <w:rsid w:val="00CA4BB3"/>
    <w:rsid w:val="00CA6739"/>
    <w:rsid w:val="00CA711E"/>
    <w:rsid w:val="00CA7B16"/>
    <w:rsid w:val="00CB13FB"/>
    <w:rsid w:val="00CB22DF"/>
    <w:rsid w:val="00CB259A"/>
    <w:rsid w:val="00CB4E6F"/>
    <w:rsid w:val="00CB6BFF"/>
    <w:rsid w:val="00CC61ED"/>
    <w:rsid w:val="00CC62BD"/>
    <w:rsid w:val="00CD0CA5"/>
    <w:rsid w:val="00CE287E"/>
    <w:rsid w:val="00CE2CDA"/>
    <w:rsid w:val="00CE43B3"/>
    <w:rsid w:val="00CE5986"/>
    <w:rsid w:val="00CF110F"/>
    <w:rsid w:val="00CF5714"/>
    <w:rsid w:val="00D140B2"/>
    <w:rsid w:val="00D23224"/>
    <w:rsid w:val="00D272A1"/>
    <w:rsid w:val="00D330A2"/>
    <w:rsid w:val="00D34453"/>
    <w:rsid w:val="00D356E2"/>
    <w:rsid w:val="00D40909"/>
    <w:rsid w:val="00D40EDC"/>
    <w:rsid w:val="00D41BFD"/>
    <w:rsid w:val="00D4319A"/>
    <w:rsid w:val="00D45976"/>
    <w:rsid w:val="00D46A1C"/>
    <w:rsid w:val="00D46EC5"/>
    <w:rsid w:val="00D47289"/>
    <w:rsid w:val="00D5282E"/>
    <w:rsid w:val="00D53A55"/>
    <w:rsid w:val="00D54419"/>
    <w:rsid w:val="00D57909"/>
    <w:rsid w:val="00D62F7B"/>
    <w:rsid w:val="00D658FD"/>
    <w:rsid w:val="00D700DD"/>
    <w:rsid w:val="00D71F45"/>
    <w:rsid w:val="00D745DB"/>
    <w:rsid w:val="00D8632F"/>
    <w:rsid w:val="00D91CC2"/>
    <w:rsid w:val="00D92D0E"/>
    <w:rsid w:val="00D92E2E"/>
    <w:rsid w:val="00D94089"/>
    <w:rsid w:val="00D94CF2"/>
    <w:rsid w:val="00D973F6"/>
    <w:rsid w:val="00DA0F12"/>
    <w:rsid w:val="00DA1EA4"/>
    <w:rsid w:val="00DA53C8"/>
    <w:rsid w:val="00DA5C64"/>
    <w:rsid w:val="00DA6CA9"/>
    <w:rsid w:val="00DB17FC"/>
    <w:rsid w:val="00DB1F4E"/>
    <w:rsid w:val="00DB30B1"/>
    <w:rsid w:val="00DB3941"/>
    <w:rsid w:val="00DB6B56"/>
    <w:rsid w:val="00DC42E5"/>
    <w:rsid w:val="00DC54D8"/>
    <w:rsid w:val="00DD07D5"/>
    <w:rsid w:val="00DD1B4C"/>
    <w:rsid w:val="00DD3E88"/>
    <w:rsid w:val="00DD672A"/>
    <w:rsid w:val="00DD6C78"/>
    <w:rsid w:val="00DD7807"/>
    <w:rsid w:val="00DE0A73"/>
    <w:rsid w:val="00DE0AFB"/>
    <w:rsid w:val="00DE1C93"/>
    <w:rsid w:val="00DE68E3"/>
    <w:rsid w:val="00DE75B6"/>
    <w:rsid w:val="00DF05D5"/>
    <w:rsid w:val="00DF3944"/>
    <w:rsid w:val="00DF52D8"/>
    <w:rsid w:val="00E04BB1"/>
    <w:rsid w:val="00E04EC4"/>
    <w:rsid w:val="00E120AA"/>
    <w:rsid w:val="00E1373D"/>
    <w:rsid w:val="00E1427B"/>
    <w:rsid w:val="00E14B5D"/>
    <w:rsid w:val="00E15D95"/>
    <w:rsid w:val="00E26424"/>
    <w:rsid w:val="00E26E20"/>
    <w:rsid w:val="00E317EF"/>
    <w:rsid w:val="00E35C73"/>
    <w:rsid w:val="00E36D99"/>
    <w:rsid w:val="00E4087D"/>
    <w:rsid w:val="00E41D01"/>
    <w:rsid w:val="00E5107C"/>
    <w:rsid w:val="00E51BD0"/>
    <w:rsid w:val="00E54178"/>
    <w:rsid w:val="00E61EA9"/>
    <w:rsid w:val="00E63785"/>
    <w:rsid w:val="00E65CF5"/>
    <w:rsid w:val="00E67576"/>
    <w:rsid w:val="00E67628"/>
    <w:rsid w:val="00E70A3A"/>
    <w:rsid w:val="00E72E3D"/>
    <w:rsid w:val="00E74CB4"/>
    <w:rsid w:val="00E755C6"/>
    <w:rsid w:val="00E75833"/>
    <w:rsid w:val="00E76D89"/>
    <w:rsid w:val="00E7718C"/>
    <w:rsid w:val="00E77622"/>
    <w:rsid w:val="00E86276"/>
    <w:rsid w:val="00E90E29"/>
    <w:rsid w:val="00E95AF1"/>
    <w:rsid w:val="00EA2722"/>
    <w:rsid w:val="00EA2CE6"/>
    <w:rsid w:val="00EA4415"/>
    <w:rsid w:val="00EA7588"/>
    <w:rsid w:val="00EB11DA"/>
    <w:rsid w:val="00EB15A8"/>
    <w:rsid w:val="00EB211A"/>
    <w:rsid w:val="00EB26AE"/>
    <w:rsid w:val="00EB2BE3"/>
    <w:rsid w:val="00EB2CA3"/>
    <w:rsid w:val="00EB5920"/>
    <w:rsid w:val="00EB64E3"/>
    <w:rsid w:val="00EC022E"/>
    <w:rsid w:val="00EC037C"/>
    <w:rsid w:val="00EC0390"/>
    <w:rsid w:val="00EC59BB"/>
    <w:rsid w:val="00EC6699"/>
    <w:rsid w:val="00ED67C9"/>
    <w:rsid w:val="00ED7B5D"/>
    <w:rsid w:val="00EE19A8"/>
    <w:rsid w:val="00EE3D8E"/>
    <w:rsid w:val="00EE4E79"/>
    <w:rsid w:val="00EE6047"/>
    <w:rsid w:val="00EE66DF"/>
    <w:rsid w:val="00EE6D66"/>
    <w:rsid w:val="00EF26DB"/>
    <w:rsid w:val="00EF33FF"/>
    <w:rsid w:val="00EF4390"/>
    <w:rsid w:val="00EF4A7C"/>
    <w:rsid w:val="00EF6934"/>
    <w:rsid w:val="00F02057"/>
    <w:rsid w:val="00F02539"/>
    <w:rsid w:val="00F02EA8"/>
    <w:rsid w:val="00F04ECC"/>
    <w:rsid w:val="00F06A5C"/>
    <w:rsid w:val="00F07115"/>
    <w:rsid w:val="00F11180"/>
    <w:rsid w:val="00F124FB"/>
    <w:rsid w:val="00F12D9A"/>
    <w:rsid w:val="00F13E8A"/>
    <w:rsid w:val="00F14BEC"/>
    <w:rsid w:val="00F171BE"/>
    <w:rsid w:val="00F245B9"/>
    <w:rsid w:val="00F24FB7"/>
    <w:rsid w:val="00F270D4"/>
    <w:rsid w:val="00F343ED"/>
    <w:rsid w:val="00F35761"/>
    <w:rsid w:val="00F37855"/>
    <w:rsid w:val="00F438D9"/>
    <w:rsid w:val="00F43B7B"/>
    <w:rsid w:val="00F55FFC"/>
    <w:rsid w:val="00F61600"/>
    <w:rsid w:val="00F61618"/>
    <w:rsid w:val="00F62495"/>
    <w:rsid w:val="00F654BE"/>
    <w:rsid w:val="00F6603D"/>
    <w:rsid w:val="00F67CC4"/>
    <w:rsid w:val="00F74BB3"/>
    <w:rsid w:val="00F8198F"/>
    <w:rsid w:val="00F81A73"/>
    <w:rsid w:val="00F85342"/>
    <w:rsid w:val="00F94A69"/>
    <w:rsid w:val="00F954FD"/>
    <w:rsid w:val="00F95953"/>
    <w:rsid w:val="00F9636E"/>
    <w:rsid w:val="00FA07F2"/>
    <w:rsid w:val="00FA34F9"/>
    <w:rsid w:val="00FA3A7B"/>
    <w:rsid w:val="00FA7918"/>
    <w:rsid w:val="00FB17D8"/>
    <w:rsid w:val="00FB1ADB"/>
    <w:rsid w:val="00FB1C4E"/>
    <w:rsid w:val="00FB2E7E"/>
    <w:rsid w:val="00FB65FF"/>
    <w:rsid w:val="00FC001E"/>
    <w:rsid w:val="00FC002B"/>
    <w:rsid w:val="00FC4B51"/>
    <w:rsid w:val="00FC54EE"/>
    <w:rsid w:val="00FD249D"/>
    <w:rsid w:val="00FD5185"/>
    <w:rsid w:val="00FE1080"/>
    <w:rsid w:val="00FE2457"/>
    <w:rsid w:val="00FE427B"/>
    <w:rsid w:val="00FF2939"/>
    <w:rsid w:val="00FF39DF"/>
    <w:rsid w:val="00FF4B48"/>
    <w:rsid w:val="00FF6E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DBC34E7"/>
  <w15:docId w15:val="{DDCD9047-643A-46F2-958B-69BD9B63B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6">
    <w:lsdException w:name="Normal" w:locked="1" w:qFormat="1"/>
    <w:lsdException w:name="heading 1" w:locked="1" w:uiPriority="1" w:qFormat="1"/>
    <w:lsdException w:name="heading 2" w:locked="1" w:uiPriority="1" w:qFormat="1"/>
    <w:lsdException w:name="heading 3" w:locked="1" w:semiHidden="1" w:uiPriority="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locked="1" w:uiPriority="39" w:qFormat="1"/>
    <w:lsdException w:name="toc 2" w:locked="1" w:uiPriority="39" w:qFormat="1"/>
    <w:lsdException w:name="toc 3" w:locked="1" w:uiPriority="39" w:qFormat="1"/>
    <w:lsdException w:name="toc 4" w:locked="1" w:uiPriority="39" w:qFormat="1"/>
    <w:lsdException w:name="toc 5" w:locked="1" w:uiPriority="39" w:qFormat="1"/>
    <w:lsdException w:name="toc 6" w:locked="1" w:uiPriority="39" w:qFormat="1"/>
    <w:lsdException w:name="toc 7" w:locked="1" w:uiPriority="39" w:qFormat="1"/>
    <w:lsdException w:name="toc 8" w:locked="1" w:uiPriority="39"/>
    <w:lsdException w:name="toc 9" w:locked="1" w:uiPriority="39"/>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iPriority="99" w:unhideWhenUsed="1"/>
    <w:lsdException w:name="caption" w:locked="1"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locked="1" w:qFormat="1"/>
    <w:lsdException w:name="Closing" w:semiHidden="1" w:unhideWhenUsed="1"/>
    <w:lsdException w:name="Signature" w:semiHidden="1" w:unhideWhenUsed="1"/>
    <w:lsdException w:name="Default Paragraph Font" w:lock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qFormat="1"/>
    <w:lsdException w:name="Emphasis" w:locked="1"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99"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99"/>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1f1">
    <w:name w:val="Название1"/>
    <w:basedOn w:val="ac"/>
    <w:link w:val="afff1"/>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1">
    <w:name w:val="Название Знак"/>
    <w:link w:val="1f1"/>
    <w:uiPriority w:val="10"/>
    <w:rsid w:val="002F617A"/>
    <w:rPr>
      <w:rFonts w:ascii="Times New Roman" w:eastAsia="Times New Roman" w:hAnsi="Times New Roman"/>
      <w:b/>
      <w:sz w:val="28"/>
    </w:rPr>
  </w:style>
  <w:style w:type="character" w:styleId="afff2">
    <w:name w:val="Emphasis"/>
    <w:qFormat/>
    <w:locked/>
    <w:rsid w:val="002F617A"/>
    <w:rPr>
      <w:rFonts w:cs="Times New Roman"/>
      <w:i/>
      <w:iCs/>
    </w:rPr>
  </w:style>
  <w:style w:type="paragraph" w:styleId="afff3">
    <w:name w:val="Subtitle"/>
    <w:basedOn w:val="ac"/>
    <w:next w:val="ac"/>
    <w:link w:val="afff4"/>
    <w:qFormat/>
    <w:locked/>
    <w:rsid w:val="002F617A"/>
    <w:pPr>
      <w:spacing w:after="60" w:line="240" w:lineRule="auto"/>
      <w:jc w:val="center"/>
      <w:outlineLvl w:val="1"/>
    </w:pPr>
    <w:rPr>
      <w:rFonts w:ascii="Cambria" w:eastAsia="Times New Roman" w:hAnsi="Cambria"/>
      <w:szCs w:val="24"/>
      <w:lang w:val="en-US"/>
    </w:rPr>
  </w:style>
  <w:style w:type="character" w:customStyle="1" w:styleId="afff4">
    <w:name w:val="Подзаголовок Знак"/>
    <w:link w:val="afff3"/>
    <w:rsid w:val="002F617A"/>
    <w:rPr>
      <w:rFonts w:ascii="Cambria" w:eastAsia="Times New Roman" w:hAnsi="Cambria"/>
      <w:sz w:val="24"/>
      <w:szCs w:val="24"/>
      <w:lang w:val="en-US" w:eastAsia="en-US"/>
    </w:rPr>
  </w:style>
  <w:style w:type="character" w:styleId="afff5">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6">
    <w:name w:val="Intense Quote"/>
    <w:basedOn w:val="ac"/>
    <w:next w:val="ac"/>
    <w:link w:val="afff7"/>
    <w:uiPriority w:val="30"/>
    <w:qFormat/>
    <w:rsid w:val="002F617A"/>
    <w:pPr>
      <w:spacing w:after="0" w:line="240" w:lineRule="auto"/>
      <w:ind w:left="720" w:right="720"/>
    </w:pPr>
    <w:rPr>
      <w:b/>
      <w:i/>
      <w:lang w:val="en-US"/>
    </w:rPr>
  </w:style>
  <w:style w:type="character" w:customStyle="1" w:styleId="afff7">
    <w:name w:val="Выделенная цитата Знак"/>
    <w:link w:val="afff6"/>
    <w:uiPriority w:val="30"/>
    <w:rsid w:val="002F617A"/>
    <w:rPr>
      <w:b/>
      <w:i/>
      <w:sz w:val="24"/>
      <w:szCs w:val="22"/>
      <w:lang w:val="en-US" w:eastAsia="en-US"/>
    </w:rPr>
  </w:style>
  <w:style w:type="character" w:styleId="afff8">
    <w:name w:val="Subtle Emphasis"/>
    <w:uiPriority w:val="19"/>
    <w:qFormat/>
    <w:rsid w:val="002F617A"/>
    <w:rPr>
      <w:rFonts w:cs="Times New Roman"/>
      <w:i/>
      <w:color w:val="5A5A5A"/>
    </w:rPr>
  </w:style>
  <w:style w:type="character" w:styleId="afff9">
    <w:name w:val="Intense Emphasis"/>
    <w:uiPriority w:val="21"/>
    <w:qFormat/>
    <w:rsid w:val="002F617A"/>
    <w:rPr>
      <w:rFonts w:cs="Times New Roman"/>
      <w:b/>
      <w:i/>
      <w:sz w:val="24"/>
      <w:szCs w:val="24"/>
      <w:u w:val="single"/>
    </w:rPr>
  </w:style>
  <w:style w:type="character" w:styleId="afffa">
    <w:name w:val="Subtle Reference"/>
    <w:uiPriority w:val="31"/>
    <w:qFormat/>
    <w:rsid w:val="002F617A"/>
    <w:rPr>
      <w:rFonts w:cs="Times New Roman"/>
      <w:sz w:val="24"/>
      <w:szCs w:val="24"/>
      <w:u w:val="single"/>
    </w:rPr>
  </w:style>
  <w:style w:type="character" w:styleId="afffb">
    <w:name w:val="Intense Reference"/>
    <w:uiPriority w:val="32"/>
    <w:qFormat/>
    <w:rsid w:val="002F617A"/>
    <w:rPr>
      <w:rFonts w:cs="Times New Roman"/>
      <w:b/>
      <w:sz w:val="24"/>
      <w:u w:val="single"/>
    </w:rPr>
  </w:style>
  <w:style w:type="character" w:styleId="afffc">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d">
    <w:name w:val="annotation reference"/>
    <w:unhideWhenUsed/>
    <w:rsid w:val="00646121"/>
    <w:rPr>
      <w:sz w:val="16"/>
      <w:szCs w:val="16"/>
    </w:rPr>
  </w:style>
  <w:style w:type="paragraph" w:styleId="afffe">
    <w:name w:val="annotation text"/>
    <w:basedOn w:val="ac"/>
    <w:link w:val="affff"/>
    <w:unhideWhenUsed/>
    <w:rsid w:val="00646121"/>
    <w:pPr>
      <w:spacing w:line="240" w:lineRule="auto"/>
    </w:pPr>
    <w:rPr>
      <w:sz w:val="20"/>
      <w:szCs w:val="20"/>
    </w:rPr>
  </w:style>
  <w:style w:type="character" w:customStyle="1" w:styleId="affff">
    <w:name w:val="Текст примечания Знак"/>
    <w:link w:val="afffe"/>
    <w:rsid w:val="00646121"/>
    <w:rPr>
      <w:lang w:eastAsia="en-US"/>
    </w:rPr>
  </w:style>
  <w:style w:type="paragraph" w:styleId="affff0">
    <w:name w:val="annotation subject"/>
    <w:basedOn w:val="afffe"/>
    <w:next w:val="afffe"/>
    <w:link w:val="affff1"/>
    <w:unhideWhenUsed/>
    <w:rsid w:val="00646121"/>
    <w:rPr>
      <w:b/>
      <w:bCs/>
    </w:rPr>
  </w:style>
  <w:style w:type="character" w:customStyle="1" w:styleId="affff1">
    <w:name w:val="Тема примечания Знак"/>
    <w:link w:val="affff0"/>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2">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3"/>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4">
    <w:name w:val="Заголовок таблицы"/>
    <w:basedOn w:val="ac"/>
    <w:link w:val="affff5"/>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6">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7"/>
    <w:next w:val="affff7"/>
    <w:link w:val="affff8"/>
    <w:unhideWhenUsed/>
    <w:qFormat/>
    <w:locked/>
    <w:rsid w:val="00E67576"/>
    <w:pPr>
      <w:spacing w:after="0" w:line="240" w:lineRule="auto"/>
      <w:ind w:firstLine="0"/>
      <w:jc w:val="left"/>
    </w:pPr>
    <w:rPr>
      <w:bCs/>
      <w:szCs w:val="18"/>
    </w:rPr>
  </w:style>
  <w:style w:type="character" w:customStyle="1" w:styleId="affff8">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6"/>
    <w:uiPriority w:val="35"/>
    <w:locked/>
    <w:rsid w:val="00E67576"/>
    <w:rPr>
      <w:rFonts w:ascii="Arial" w:hAnsi="Arial"/>
      <w:bCs/>
      <w:sz w:val="24"/>
      <w:szCs w:val="18"/>
    </w:rPr>
  </w:style>
  <w:style w:type="paragraph" w:customStyle="1" w:styleId="affff9">
    <w:name w:val="Мой Текст"/>
    <w:basedOn w:val="ac"/>
    <w:link w:val="affffa"/>
    <w:qFormat/>
    <w:rsid w:val="005E507A"/>
    <w:pPr>
      <w:spacing w:before="120" w:after="0" w:line="300" w:lineRule="auto"/>
      <w:ind w:firstLine="567"/>
      <w:jc w:val="both"/>
    </w:pPr>
    <w:rPr>
      <w:rFonts w:ascii="Times New Roman" w:hAnsi="Times New Roman"/>
      <w:szCs w:val="28"/>
    </w:rPr>
  </w:style>
  <w:style w:type="character" w:customStyle="1" w:styleId="affffa">
    <w:name w:val="Мой Текст Знак"/>
    <w:link w:val="affff9"/>
    <w:rsid w:val="005E507A"/>
    <w:rPr>
      <w:rFonts w:ascii="Times New Roman" w:hAnsi="Times New Roman"/>
      <w:sz w:val="24"/>
      <w:szCs w:val="28"/>
      <w:lang w:eastAsia="en-US"/>
    </w:rPr>
  </w:style>
  <w:style w:type="paragraph" w:customStyle="1" w:styleId="ab">
    <w:name w:val="Перечисление без номера"/>
    <w:basedOn w:val="affff9"/>
    <w:link w:val="affffb"/>
    <w:qFormat/>
    <w:rsid w:val="005E507A"/>
    <w:pPr>
      <w:numPr>
        <w:numId w:val="3"/>
      </w:numPr>
      <w:spacing w:before="0" w:line="360" w:lineRule="auto"/>
    </w:pPr>
  </w:style>
  <w:style w:type="character" w:customStyle="1" w:styleId="affffb">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d"/>
    <w:uiPriority w:val="99"/>
    <w:unhideWhenUsed/>
    <w:qFormat/>
    <w:rsid w:val="00834606"/>
    <w:rPr>
      <w:sz w:val="20"/>
      <w:szCs w:val="20"/>
    </w:rPr>
  </w:style>
  <w:style w:type="paragraph" w:styleId="affffe">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d">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c"/>
    <w:uiPriority w:val="99"/>
    <w:rsid w:val="00834606"/>
    <w:rPr>
      <w:lang w:eastAsia="en-US"/>
    </w:rPr>
  </w:style>
  <w:style w:type="character" w:styleId="afffff">
    <w:name w:val="footnote reference"/>
    <w:uiPriority w:val="99"/>
    <w:unhideWhenUsed/>
    <w:rsid w:val="00834606"/>
    <w:rPr>
      <w:vertAlign w:val="superscript"/>
    </w:rPr>
  </w:style>
  <w:style w:type="character" w:customStyle="1" w:styleId="afffff0">
    <w:name w:val="_Обычный Знак"/>
    <w:link w:val="affff7"/>
    <w:locked/>
    <w:rsid w:val="00EE6D66"/>
    <w:rPr>
      <w:rFonts w:ascii="Arial" w:hAnsi="Arial"/>
      <w:sz w:val="24"/>
      <w:szCs w:val="26"/>
    </w:rPr>
  </w:style>
  <w:style w:type="paragraph" w:customStyle="1" w:styleId="affff7">
    <w:name w:val="_Обычный"/>
    <w:basedOn w:val="af9"/>
    <w:link w:val="afffff0"/>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1">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3">
    <w:name w:val="Гипертекстовая ссылка"/>
    <w:basedOn w:val="ad"/>
    <w:uiPriority w:val="99"/>
    <w:rsid w:val="00BD1B8A"/>
    <w:rPr>
      <w:rFonts w:cs="Times New Roman"/>
      <w:b w:val="0"/>
      <w:color w:val="106BBE"/>
    </w:rPr>
  </w:style>
  <w:style w:type="character" w:customStyle="1" w:styleId="afffff4">
    <w:name w:val="! Рисунок. Таблица. Знак"/>
    <w:basedOn w:val="affff8"/>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5">
    <w:name w:val="! Рисунок. Таблица."/>
    <w:basedOn w:val="affff6"/>
    <w:link w:val="1f2"/>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2">
    <w:name w:val="! Рисунок. Таблица. Знак1"/>
    <w:basedOn w:val="ad"/>
    <w:link w:val="afffff5"/>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6">
    <w:name w:val="FollowedHyperlink"/>
    <w:uiPriority w:val="99"/>
    <w:unhideWhenUsed/>
    <w:rsid w:val="008B17E2"/>
    <w:rPr>
      <w:color w:val="800080"/>
      <w:u w:val="single"/>
    </w:rPr>
  </w:style>
  <w:style w:type="character" w:styleId="HTML1">
    <w:name w:val="HTML Acronym"/>
    <w:basedOn w:val="ad"/>
    <w:semiHidden/>
    <w:unhideWhenUsed/>
    <w:rsid w:val="008B17E2"/>
    <w:rPr>
      <w:lang w:val="ru-RU"/>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rPr>
  </w:style>
  <w:style w:type="character" w:styleId="HTML6">
    <w:name w:val="HTML Definition"/>
    <w:basedOn w:val="ad"/>
    <w:semiHidden/>
    <w:unhideWhenUsed/>
    <w:rsid w:val="008B17E2"/>
    <w:rPr>
      <w:i/>
      <w:iCs/>
      <w:lang w:val="ru-RU"/>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rPr>
  </w:style>
  <w:style w:type="character" w:styleId="HTML8">
    <w:name w:val="HTML Sample"/>
    <w:basedOn w:val="ad"/>
    <w:semiHidden/>
    <w:unhideWhenUsed/>
    <w:rsid w:val="008B17E2"/>
    <w:rPr>
      <w:rFonts w:ascii="Courier New" w:eastAsia="Times New Roman" w:hAnsi="Courier New" w:cs="Courier New" w:hint="default"/>
      <w:lang w:val="ru-RU"/>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rPr>
  </w:style>
  <w:style w:type="character" w:styleId="HTMLa">
    <w:name w:val="HTML Variable"/>
    <w:basedOn w:val="ad"/>
    <w:semiHidden/>
    <w:unhideWhenUsed/>
    <w:rsid w:val="008B17E2"/>
    <w:rPr>
      <w:i/>
      <w:iCs/>
      <w:lang w:val="ru-RU"/>
    </w:rPr>
  </w:style>
  <w:style w:type="character" w:customStyle="1" w:styleId="affff3">
    <w:name w:val="Обычный (Интернет)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2"/>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7">
    <w:name w:val="Обычный отступ Знак"/>
    <w:link w:val="afffff8"/>
    <w:locked/>
    <w:rsid w:val="008B17E2"/>
    <w:rPr>
      <w:rFonts w:ascii="Times New Roman" w:eastAsia="Times New Roman" w:hAnsi="Times New Roman"/>
      <w:sz w:val="24"/>
    </w:rPr>
  </w:style>
  <w:style w:type="character" w:customStyle="1" w:styleId="1f3">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9">
    <w:name w:val="Текст концевой сноски Знак"/>
    <w:basedOn w:val="ad"/>
    <w:link w:val="afffffa"/>
    <w:locked/>
    <w:rsid w:val="008B17E2"/>
    <w:rPr>
      <w:rFonts w:ascii="Times New Roman" w:eastAsia="Times New Roman" w:hAnsi="Times New Roman"/>
    </w:rPr>
  </w:style>
  <w:style w:type="paragraph" w:styleId="afffffb">
    <w:name w:val="List"/>
    <w:aliases w:val="List Char"/>
    <w:basedOn w:val="ac"/>
    <w:link w:val="afffffc"/>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1f5">
    <w:name w:val="Заголовок Знак1"/>
    <w:aliases w:val="Заголовок2 Знак,Название1 Знак,Название таблица Знак1"/>
    <w:link w:val="afffffd"/>
    <w:locked/>
    <w:rsid w:val="008B17E2"/>
    <w:rPr>
      <w:rFonts w:ascii="Times New Roman" w:eastAsia="Times New Roman" w:hAnsi="Times New Roman"/>
      <w:sz w:val="24"/>
    </w:rPr>
  </w:style>
  <w:style w:type="paragraph" w:styleId="afffffd">
    <w:name w:val="Title"/>
    <w:aliases w:val="Заголовок2,Название1,Название таблица"/>
    <w:basedOn w:val="ac"/>
    <w:link w:val="1f5"/>
    <w:qFormat/>
    <w:locked/>
    <w:rsid w:val="008B17E2"/>
    <w:pPr>
      <w:spacing w:after="0" w:line="240" w:lineRule="auto"/>
      <w:jc w:val="center"/>
    </w:pPr>
    <w:rPr>
      <w:rFonts w:ascii="Times New Roman" w:eastAsia="Times New Roman" w:hAnsi="Times New Roman"/>
      <w:szCs w:val="20"/>
    </w:rPr>
  </w:style>
  <w:style w:type="character" w:customStyle="1" w:styleId="afffffe">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
    <w:name w:val="Прощание Знак"/>
    <w:basedOn w:val="ad"/>
    <w:link w:val="affffff0"/>
    <w:semiHidden/>
    <w:locked/>
    <w:rsid w:val="008B17E2"/>
    <w:rPr>
      <w:rFonts w:ascii="Arial" w:eastAsia="Times New Roman" w:hAnsi="Arial" w:cs="Arial"/>
      <w:spacing w:val="-5"/>
    </w:rPr>
  </w:style>
  <w:style w:type="character" w:customStyle="1" w:styleId="affffff1">
    <w:name w:val="Подпись Знак"/>
    <w:basedOn w:val="ad"/>
    <w:link w:val="affffff2"/>
    <w:locked/>
    <w:rsid w:val="008B17E2"/>
    <w:rPr>
      <w:rFonts w:ascii="Times New Roman" w:eastAsia="Times New Roman" w:hAnsi="Times New Roman"/>
      <w:sz w:val="24"/>
    </w:rPr>
  </w:style>
  <w:style w:type="character" w:customStyle="1" w:styleId="1f6">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3">
    <w:name w:val="Основной текст с отступом Знак"/>
    <w:basedOn w:val="ad"/>
    <w:link w:val="affffff4"/>
    <w:locked/>
    <w:rsid w:val="008B17E2"/>
    <w:rPr>
      <w:rFonts w:ascii="Times New Roman" w:eastAsia="Times New Roman" w:hAnsi="Times New Roman"/>
      <w:sz w:val="24"/>
    </w:rPr>
  </w:style>
  <w:style w:type="paragraph" w:styleId="affffff5">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6">
    <w:name w:val="Шапка Знак"/>
    <w:basedOn w:val="ad"/>
    <w:link w:val="affffff7"/>
    <w:locked/>
    <w:rsid w:val="008B17E2"/>
    <w:rPr>
      <w:rFonts w:ascii="NTHelvetica/Cyrillic" w:eastAsia="Times New Roman" w:hAnsi="NTHelvetica/Cyrillic"/>
      <w:sz w:val="16"/>
      <w:shd w:val="pct20" w:color="auto" w:fill="auto"/>
    </w:rPr>
  </w:style>
  <w:style w:type="character" w:customStyle="1" w:styleId="affffff8">
    <w:name w:val="Приветствие Знак"/>
    <w:basedOn w:val="ad"/>
    <w:link w:val="affffff9"/>
    <w:semiHidden/>
    <w:locked/>
    <w:rsid w:val="008B17E2"/>
    <w:rPr>
      <w:rFonts w:ascii="Arial" w:eastAsia="Times New Roman" w:hAnsi="Arial" w:cs="Arial"/>
      <w:spacing w:val="-5"/>
    </w:rPr>
  </w:style>
  <w:style w:type="character" w:customStyle="1" w:styleId="affffffa">
    <w:name w:val="Дата Знак"/>
    <w:basedOn w:val="ad"/>
    <w:link w:val="affffffb"/>
    <w:locked/>
    <w:rsid w:val="008B17E2"/>
    <w:rPr>
      <w:rFonts w:ascii="Arial" w:eastAsia="Times New Roman" w:hAnsi="Arial" w:cs="Arial"/>
      <w:spacing w:val="-5"/>
    </w:rPr>
  </w:style>
  <w:style w:type="character" w:customStyle="1" w:styleId="affffffc">
    <w:name w:val="Красная строка Знак"/>
    <w:basedOn w:val="aff"/>
    <w:link w:val="affffffd"/>
    <w:locked/>
    <w:rsid w:val="008B17E2"/>
    <w:rPr>
      <w:rFonts w:ascii="Times New Roman" w:hAnsi="Times New Roman"/>
      <w:sz w:val="24"/>
      <w:szCs w:val="24"/>
      <w:lang w:eastAsia="en-US"/>
    </w:rPr>
  </w:style>
  <w:style w:type="paragraph" w:styleId="affffff4">
    <w:name w:val="Body Text Indent"/>
    <w:basedOn w:val="ac"/>
    <w:link w:val="affffff3"/>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7">
    <w:name w:val="Основной текст с отступом Знак1"/>
    <w:basedOn w:val="ad"/>
    <w:rsid w:val="008B17E2"/>
    <w:rPr>
      <w:rFonts w:ascii="Arial" w:hAnsi="Arial"/>
      <w:sz w:val="24"/>
      <w:szCs w:val="22"/>
      <w:lang w:eastAsia="en-US"/>
    </w:rPr>
  </w:style>
  <w:style w:type="character" w:customStyle="1" w:styleId="2f8">
    <w:name w:val="Красная строка 2 Знак"/>
    <w:basedOn w:val="affffff3"/>
    <w:link w:val="2f9"/>
    <w:locked/>
    <w:rsid w:val="008B17E2"/>
    <w:rPr>
      <w:rFonts w:ascii="Times New Roman" w:eastAsia="Times New Roman" w:hAnsi="Times New Roman"/>
      <w:sz w:val="24"/>
      <w:szCs w:val="24"/>
    </w:rPr>
  </w:style>
  <w:style w:type="character" w:customStyle="1" w:styleId="affffffe">
    <w:name w:val="Заголовок записки Знак"/>
    <w:basedOn w:val="ad"/>
    <w:link w:val="afffffff"/>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rPr>
  </w:style>
  <w:style w:type="character" w:customStyle="1" w:styleId="afffffff0">
    <w:name w:val="Схема документа Знак"/>
    <w:basedOn w:val="ad"/>
    <w:link w:val="afffffff1"/>
    <w:uiPriority w:val="99"/>
    <w:locked/>
    <w:rsid w:val="008B17E2"/>
    <w:rPr>
      <w:rFonts w:ascii="Tahoma" w:hAnsi="Tahoma"/>
      <w:sz w:val="16"/>
      <w:szCs w:val="16"/>
    </w:rPr>
  </w:style>
  <w:style w:type="character" w:customStyle="1" w:styleId="afffffff2">
    <w:name w:val="Текст Знак"/>
    <w:aliases w:val="Знак7 Знак"/>
    <w:link w:val="afffffff3"/>
    <w:locked/>
    <w:rsid w:val="008B17E2"/>
    <w:rPr>
      <w:rFonts w:ascii="Courier New" w:hAnsi="Courier New" w:cs="Courier New"/>
    </w:rPr>
  </w:style>
  <w:style w:type="paragraph" w:styleId="afffffff3">
    <w:name w:val="Plain Text"/>
    <w:aliases w:val="Знак7"/>
    <w:basedOn w:val="ac"/>
    <w:link w:val="afffffff2"/>
    <w:unhideWhenUsed/>
    <w:qFormat/>
    <w:rsid w:val="008B17E2"/>
    <w:pPr>
      <w:spacing w:after="0" w:line="240" w:lineRule="auto"/>
    </w:pPr>
    <w:rPr>
      <w:rFonts w:ascii="Courier New" w:hAnsi="Courier New" w:cs="Courier New"/>
      <w:sz w:val="20"/>
      <w:szCs w:val="20"/>
      <w:lang w:eastAsia="ru-RU"/>
    </w:rPr>
  </w:style>
  <w:style w:type="character" w:customStyle="1" w:styleId="1f8">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4">
    <w:name w:val="Электронная подпись Знак"/>
    <w:basedOn w:val="ad"/>
    <w:link w:val="afffffff5"/>
    <w:semiHidden/>
    <w:locked/>
    <w:rsid w:val="008B17E2"/>
    <w:rPr>
      <w:rFonts w:ascii="Arial" w:eastAsia="Times New Roman" w:hAnsi="Arial" w:cs="Arial"/>
      <w:spacing w:val="-5"/>
    </w:rPr>
  </w:style>
  <w:style w:type="character" w:customStyle="1" w:styleId="1f9">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a">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6">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7">
    <w:name w:val="Обычный ТКП Знак"/>
    <w:link w:val="afffffff8"/>
    <w:locked/>
    <w:rsid w:val="008B17E2"/>
    <w:rPr>
      <w:sz w:val="24"/>
    </w:rPr>
  </w:style>
  <w:style w:type="paragraph" w:customStyle="1" w:styleId="afffffff8">
    <w:name w:val="Обычный ТКП"/>
    <w:basedOn w:val="ac"/>
    <w:link w:val="afffffff7"/>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9">
    <w:name w:val="Табл крупная по центру"/>
    <w:basedOn w:val="afffffff8"/>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a">
    <w:name w:val="Просто текст Знак"/>
    <w:link w:val="afffffffb"/>
    <w:locked/>
    <w:rsid w:val="008B17E2"/>
    <w:rPr>
      <w:rFonts w:ascii="Arial" w:hAnsi="Arial" w:cs="Arial"/>
      <w:szCs w:val="24"/>
    </w:rPr>
  </w:style>
  <w:style w:type="paragraph" w:customStyle="1" w:styleId="afffffffb">
    <w:name w:val="Просто текст"/>
    <w:basedOn w:val="afe"/>
    <w:link w:val="afffffffa"/>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d">
    <w:name w:val="для таблицы шапка"/>
    <w:basedOn w:val="afffffffc"/>
    <w:qFormat/>
    <w:rsid w:val="008B17E2"/>
    <w:rPr>
      <w:b/>
      <w:lang w:eastAsia="ru-RU"/>
    </w:rPr>
  </w:style>
  <w:style w:type="paragraph" w:customStyle="1" w:styleId="1fb">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c">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d">
    <w:name w:val="1 стиль таблицы по левому краю"/>
    <w:basedOn w:val="1fc"/>
    <w:uiPriority w:val="99"/>
    <w:qFormat/>
    <w:rsid w:val="008B17E2"/>
    <w:pPr>
      <w:jc w:val="left"/>
    </w:pPr>
  </w:style>
  <w:style w:type="paragraph" w:customStyle="1" w:styleId="1fe">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f">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e">
    <w:name w:val="Абзац Знак"/>
    <w:link w:val="affffffff"/>
    <w:qFormat/>
    <w:locked/>
    <w:rsid w:val="008B17E2"/>
    <w:rPr>
      <w:rFonts w:ascii="Times New Roman" w:eastAsia="Times New Roman" w:hAnsi="Times New Roman"/>
      <w:sz w:val="24"/>
      <w:szCs w:val="24"/>
    </w:rPr>
  </w:style>
  <w:style w:type="paragraph" w:customStyle="1" w:styleId="affffffff">
    <w:name w:val="Абзац"/>
    <w:link w:val="afffffffe"/>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rPr>
  </w:style>
  <w:style w:type="character" w:customStyle="1" w:styleId="2fa">
    <w:name w:val="Заголовок_подзаголовок_2 Знак"/>
    <w:link w:val="2fb"/>
    <w:locked/>
    <w:rsid w:val="008B17E2"/>
    <w:rPr>
      <w:rFonts w:ascii="Times New Roman" w:eastAsia="Times New Roman" w:hAnsi="Times New Roman"/>
      <w:b/>
      <w:bCs/>
      <w:sz w:val="24"/>
      <w:szCs w:val="24"/>
    </w:rPr>
  </w:style>
  <w:style w:type="paragraph" w:customStyle="1" w:styleId="2fb">
    <w:name w:val="Заголовок_подзаголовок_2"/>
    <w:next w:val="affffffff"/>
    <w:link w:val="2fa"/>
    <w:qFormat/>
    <w:rsid w:val="008B17E2"/>
    <w:pPr>
      <w:keepNext/>
      <w:spacing w:before="120" w:after="60"/>
      <w:ind w:left="567"/>
      <w:jc w:val="both"/>
    </w:pPr>
    <w:rPr>
      <w:rFonts w:ascii="Times New Roman" w:eastAsia="Times New Roman" w:hAnsi="Times New Roman"/>
      <w:b/>
      <w:bCs/>
      <w:sz w:val="24"/>
      <w:szCs w:val="24"/>
    </w:rPr>
  </w:style>
  <w:style w:type="character" w:customStyle="1" w:styleId="1ff0">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0"/>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1">
    <w:name w:val="Заголовок_подзаголовок_1 Знак"/>
    <w:link w:val="1ff2"/>
    <w:locked/>
    <w:rsid w:val="008B17E2"/>
    <w:rPr>
      <w:rFonts w:ascii="Times New Roman" w:eastAsia="Times New Roman" w:hAnsi="Times New Roman"/>
      <w:b/>
      <w:bCs/>
      <w:sz w:val="24"/>
      <w:szCs w:val="24"/>
      <w:u w:val="single"/>
    </w:rPr>
  </w:style>
  <w:style w:type="paragraph" w:customStyle="1" w:styleId="1ff2">
    <w:name w:val="Заголовок_подзаголовок_1"/>
    <w:next w:val="affffffff"/>
    <w:link w:val="1ff1"/>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0">
    <w:name w:val="Таблица_номер_таблицы Знак"/>
    <w:link w:val="affffffff1"/>
    <w:locked/>
    <w:rsid w:val="008B17E2"/>
    <w:rPr>
      <w:rFonts w:ascii="Times New Roman" w:eastAsia="Times New Roman" w:hAnsi="Times New Roman"/>
      <w:bCs/>
      <w:sz w:val="24"/>
    </w:rPr>
  </w:style>
  <w:style w:type="paragraph" w:customStyle="1" w:styleId="affffffff1">
    <w:name w:val="Таблица_номер_таблицы"/>
    <w:link w:val="affffffff0"/>
    <w:qFormat/>
    <w:rsid w:val="008B17E2"/>
    <w:pPr>
      <w:keepNext/>
      <w:jc w:val="right"/>
    </w:pPr>
    <w:rPr>
      <w:rFonts w:ascii="Times New Roman" w:eastAsia="Times New Roman" w:hAnsi="Times New Roman"/>
      <w:bCs/>
      <w:sz w:val="24"/>
    </w:rPr>
  </w:style>
  <w:style w:type="character" w:customStyle="1" w:styleId="affffffff2">
    <w:name w:val="Таблица_название_таблицы Знак"/>
    <w:link w:val="affffffff3"/>
    <w:locked/>
    <w:rsid w:val="008B17E2"/>
    <w:rPr>
      <w:rFonts w:ascii="Times New Roman" w:eastAsia="Times New Roman" w:hAnsi="Times New Roman"/>
      <w:bCs/>
      <w:sz w:val="24"/>
    </w:rPr>
  </w:style>
  <w:style w:type="paragraph" w:customStyle="1" w:styleId="affffffff3">
    <w:name w:val="Таблица_название_таблицы"/>
    <w:next w:val="affffffff"/>
    <w:link w:val="affffffff2"/>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c">
    <w:name w:val="2 Глава раздела Знак"/>
    <w:link w:val="2fd"/>
    <w:locked/>
    <w:rsid w:val="008B17E2"/>
    <w:rPr>
      <w:rFonts w:ascii="Times New Roman" w:eastAsia="Times New Roman" w:hAnsi="Times New Roman"/>
      <w:bCs/>
      <w:noProof/>
      <w:sz w:val="28"/>
      <w:szCs w:val="26"/>
    </w:rPr>
  </w:style>
  <w:style w:type="paragraph" w:customStyle="1" w:styleId="2fd">
    <w:name w:val="2 Глава раздела"/>
    <w:basedOn w:val="af0"/>
    <w:link w:val="2fc"/>
    <w:qFormat/>
    <w:rsid w:val="008B17E2"/>
    <w:pPr>
      <w:spacing w:before="120" w:after="120" w:line="360" w:lineRule="auto"/>
      <w:ind w:firstLine="425"/>
      <w:jc w:val="center"/>
    </w:pPr>
    <w:rPr>
      <w:rFonts w:ascii="Times New Roman" w:eastAsia="Times New Roman" w:hAnsi="Times New Roman"/>
      <w:bCs/>
      <w:noProof/>
      <w:sz w:val="28"/>
      <w:szCs w:val="26"/>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eastAsia="ru-RU"/>
    </w:rPr>
  </w:style>
  <w:style w:type="character" w:customStyle="1" w:styleId="affffffff4">
    <w:name w:val="_Таблица Знак"/>
    <w:link w:val="affffffff5"/>
    <w:locked/>
    <w:rsid w:val="008B17E2"/>
    <w:rPr>
      <w:rFonts w:ascii="Times New Roman" w:hAnsi="Times New Roman"/>
      <w:b/>
      <w:sz w:val="28"/>
      <w:szCs w:val="26"/>
    </w:rPr>
  </w:style>
  <w:style w:type="paragraph" w:customStyle="1" w:styleId="affffffff5">
    <w:name w:val="_Таблица"/>
    <w:basedOn w:val="ac"/>
    <w:link w:val="affffffff4"/>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e">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6">
    <w:name w:val="Содержание"/>
    <w:basedOn w:val="ac"/>
    <w:link w:val="affffffff7"/>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rPr>
  </w:style>
  <w:style w:type="paragraph" w:customStyle="1" w:styleId="1ff3">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rPr>
  </w:style>
  <w:style w:type="paragraph" w:customStyle="1" w:styleId="affffffff8">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4">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9">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5">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6">
    <w:name w:val="1"/>
    <w:basedOn w:val="ac"/>
    <w:next w:val="affff2"/>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a">
    <w:name w:val="Основной"/>
    <w:basedOn w:val="ac"/>
    <w:link w:val="affffffffb"/>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7">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8">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9">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c">
    <w:name w:val="Основной текст с точкой Знак"/>
    <w:link w:val="a5"/>
    <w:locked/>
    <w:rsid w:val="008B17E2"/>
    <w:rPr>
      <w:rFonts w:ascii="Times New Roman" w:eastAsia="Times New Roman" w:hAnsi="Times New Roman"/>
      <w:sz w:val="24"/>
    </w:rPr>
  </w:style>
  <w:style w:type="paragraph" w:customStyle="1" w:styleId="a5">
    <w:name w:val="Основной текст с точкой"/>
    <w:basedOn w:val="affffff4"/>
    <w:link w:val="affffffffc"/>
    <w:qFormat/>
    <w:rsid w:val="008B17E2"/>
    <w:pPr>
      <w:numPr>
        <w:numId w:val="14"/>
      </w:numPr>
      <w:tabs>
        <w:tab w:val="left" w:pos="851"/>
      </w:tabs>
      <w:overflowPunct w:val="0"/>
      <w:autoSpaceDE w:val="0"/>
      <w:autoSpaceDN w:val="0"/>
      <w:adjustRightInd w:val="0"/>
      <w:spacing w:before="60" w:after="0" w:line="240" w:lineRule="auto"/>
      <w:jc w:val="both"/>
    </w:p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d">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e">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0">
    <w:name w:val="Таблица"/>
    <w:basedOn w:val="ac"/>
    <w:link w:val="afffffffff1"/>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2">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a">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b">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3">
    <w:name w:val="Основной жирный"/>
    <w:basedOn w:val="affffff4"/>
    <w:next w:val="affffff4"/>
    <w:qFormat/>
    <w:rsid w:val="008B17E2"/>
    <w:pPr>
      <w:widowControl w:val="0"/>
      <w:overflowPunct w:val="0"/>
      <w:autoSpaceDE w:val="0"/>
      <w:autoSpaceDN w:val="0"/>
      <w:adjustRightInd w:val="0"/>
      <w:spacing w:before="120" w:after="0" w:line="240" w:lineRule="auto"/>
      <w:ind w:left="425" w:firstLine="425"/>
      <w:jc w:val="both"/>
    </w:pPr>
    <w:rPr>
      <w:b/>
      <w:bCs/>
      <w:szCs w:val="24"/>
    </w:rPr>
  </w:style>
  <w:style w:type="paragraph" w:customStyle="1" w:styleId="afffffffff4">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2">
    <w:name w:val="Signature"/>
    <w:basedOn w:val="ac"/>
    <w:link w:val="affffff1"/>
    <w:unhideWhenUsed/>
    <w:rsid w:val="008B17E2"/>
    <w:pPr>
      <w:spacing w:after="0" w:line="240" w:lineRule="auto"/>
      <w:ind w:left="4252" w:firstLine="709"/>
    </w:pPr>
    <w:rPr>
      <w:rFonts w:ascii="Times New Roman" w:eastAsia="Times New Roman" w:hAnsi="Times New Roman"/>
      <w:szCs w:val="20"/>
    </w:rPr>
  </w:style>
  <w:style w:type="character" w:customStyle="1" w:styleId="1ffc">
    <w:name w:val="Подпись Знак1"/>
    <w:basedOn w:val="ad"/>
    <w:semiHidden/>
    <w:rsid w:val="008B17E2"/>
    <w:rPr>
      <w:rFonts w:ascii="Arial" w:hAnsi="Arial"/>
      <w:sz w:val="24"/>
      <w:szCs w:val="22"/>
      <w:lang w:eastAsia="en-US"/>
    </w:rPr>
  </w:style>
  <w:style w:type="paragraph" w:customStyle="1" w:styleId="PP">
    <w:name w:val="Строка PP"/>
    <w:basedOn w:val="affffff2"/>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d">
    <w:name w:val="Список нумерованный 1. Знак"/>
    <w:link w:val="13"/>
    <w:locked/>
    <w:rsid w:val="008B17E2"/>
    <w:rPr>
      <w:rFonts w:ascii="Times New Roman" w:eastAsia="Times New Roman" w:hAnsi="Times New Roman"/>
      <w:sz w:val="24"/>
      <w:szCs w:val="24"/>
    </w:rPr>
  </w:style>
  <w:style w:type="paragraph" w:customStyle="1" w:styleId="13">
    <w:name w:val="Список нумерованный 1."/>
    <w:basedOn w:val="ac"/>
    <w:link w:val="1ffd"/>
    <w:qFormat/>
    <w:rsid w:val="008B17E2"/>
    <w:pPr>
      <w:numPr>
        <w:numId w:val="16"/>
      </w:numPr>
      <w:tabs>
        <w:tab w:val="left" w:pos="397"/>
      </w:tabs>
      <w:spacing w:after="0" w:line="360" w:lineRule="auto"/>
      <w:ind w:left="0" w:firstLine="0"/>
      <w:jc w:val="both"/>
    </w:pPr>
    <w:rPr>
      <w:rFonts w:ascii="Times New Roman" w:eastAsia="Times New Roman" w:hAnsi="Times New Roman"/>
      <w:szCs w:val="24"/>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e">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5">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d"/>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6">
    <w:name w:val="Стиль Название + не полужирный Знак"/>
    <w:link w:val="afffffffff7"/>
    <w:locked/>
    <w:rsid w:val="008B17E2"/>
    <w:rPr>
      <w:rFonts w:ascii="Times New Roman" w:eastAsia="Times New Roman" w:hAnsi="Times New Roman"/>
      <w:sz w:val="28"/>
    </w:rPr>
  </w:style>
  <w:style w:type="paragraph" w:customStyle="1" w:styleId="afffffffff7">
    <w:name w:val="Стиль Название + не полужирный"/>
    <w:basedOn w:val="afffffd"/>
    <w:link w:val="afffffffff6"/>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f">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4"/>
    <w:qFormat/>
    <w:rsid w:val="008B17E2"/>
    <w:pPr>
      <w:overflowPunct w:val="0"/>
      <w:autoSpaceDE w:val="0"/>
      <w:autoSpaceDN w:val="0"/>
      <w:adjustRightInd w:val="0"/>
      <w:spacing w:after="0" w:line="288" w:lineRule="auto"/>
      <w:ind w:left="357" w:hanging="357"/>
      <w:jc w:val="center"/>
    </w:pPr>
    <w:rPr>
      <w:rFonts w:ascii="Arial" w:hAnsi="Arial" w:cs="Arial"/>
      <w:szCs w:val="24"/>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0">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8">
    <w:name w:val="Список с точкой Знак"/>
    <w:link w:val="a3"/>
    <w:locked/>
    <w:rsid w:val="008B17E2"/>
    <w:rPr>
      <w:rFonts w:ascii="Times New Roman" w:eastAsia="Times New Roman" w:hAnsi="Times New Roman"/>
      <w:sz w:val="24"/>
      <w:szCs w:val="24"/>
    </w:rPr>
  </w:style>
  <w:style w:type="paragraph" w:customStyle="1" w:styleId="a3">
    <w:name w:val="Список с точкой"/>
    <w:basedOn w:val="ac"/>
    <w:link w:val="afffffffff8"/>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rPr>
  </w:style>
  <w:style w:type="character" w:customStyle="1" w:styleId="afffffffff9">
    <w:name w:val="Р_Основной текст Знак"/>
    <w:link w:val="afffffffffa"/>
    <w:locked/>
    <w:rsid w:val="008B17E2"/>
    <w:rPr>
      <w:rFonts w:ascii="Times New Roman" w:eastAsia="Times New Roman" w:hAnsi="Times New Roman"/>
      <w:sz w:val="24"/>
      <w:szCs w:val="24"/>
    </w:rPr>
  </w:style>
  <w:style w:type="paragraph" w:customStyle="1" w:styleId="afffffffffa">
    <w:name w:val="Р_Основной текст"/>
    <w:link w:val="afffffffff9"/>
    <w:qFormat/>
    <w:rsid w:val="008B17E2"/>
    <w:pPr>
      <w:spacing w:line="360" w:lineRule="auto"/>
      <w:ind w:firstLine="720"/>
      <w:jc w:val="both"/>
    </w:pPr>
    <w:rPr>
      <w:rFonts w:ascii="Times New Roman" w:eastAsia="Times New Roman" w:hAnsi="Times New Roman"/>
      <w:sz w:val="24"/>
      <w:szCs w:val="24"/>
    </w:rPr>
  </w:style>
  <w:style w:type="character" w:customStyle="1" w:styleId="afffffffffb">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a"/>
    <w:link w:val="afffffffffb"/>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c">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d">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e">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0">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1">
    <w:name w:val="основной с отступом"/>
    <w:basedOn w:val="afe"/>
    <w:qFormat/>
    <w:rsid w:val="008B17E2"/>
    <w:pPr>
      <w:tabs>
        <w:tab w:val="left" w:pos="540"/>
        <w:tab w:val="num" w:pos="851"/>
      </w:tabs>
      <w:spacing w:line="288" w:lineRule="auto"/>
      <w:ind w:firstLine="0"/>
    </w:pPr>
    <w:rPr>
      <w:rFonts w:eastAsia="Times New Roman"/>
      <w:sz w:val="24"/>
      <w:szCs w:val="24"/>
    </w:rPr>
  </w:style>
  <w:style w:type="paragraph" w:customStyle="1" w:styleId="affffffffff2">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3">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rPr>
  </w:style>
  <w:style w:type="paragraph" w:customStyle="1" w:styleId="1fff1">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4">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5">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6">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2">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3">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4">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7">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0">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rPr>
  </w:style>
  <w:style w:type="paragraph" w:customStyle="1" w:styleId="affffffffff8">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1">
    <w:name w:val="Сноска (2)_"/>
    <w:link w:val="2ff2"/>
    <w:locked/>
    <w:rsid w:val="008B17E2"/>
    <w:rPr>
      <w:rFonts w:ascii="Times New Roman" w:hAnsi="Times New Roman"/>
      <w:sz w:val="23"/>
      <w:szCs w:val="23"/>
      <w:shd w:val="clear" w:color="auto" w:fill="FFFFFF"/>
    </w:rPr>
  </w:style>
  <w:style w:type="paragraph" w:customStyle="1" w:styleId="2ff2">
    <w:name w:val="Сноска (2)"/>
    <w:basedOn w:val="ac"/>
    <w:link w:val="2ff1"/>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5">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9">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6">
    <w:name w:val="Заголовок_1 Знак Знак"/>
    <w:basedOn w:val="ad"/>
    <w:link w:val="1fff7"/>
    <w:semiHidden/>
    <w:locked/>
    <w:rsid w:val="008B17E2"/>
    <w:rPr>
      <w:rFonts w:ascii="Times New Roman" w:eastAsia="Times New Roman" w:hAnsi="Times New Roman"/>
      <w:b/>
      <w:caps/>
      <w:sz w:val="24"/>
      <w:szCs w:val="24"/>
    </w:rPr>
  </w:style>
  <w:style w:type="paragraph" w:customStyle="1" w:styleId="1fff7">
    <w:name w:val="Заголовок_1 Знак"/>
    <w:basedOn w:val="ac"/>
    <w:link w:val="1fff6"/>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a">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b">
    <w:name w:val="Рисунок"/>
    <w:basedOn w:val="ac"/>
    <w:next w:val="30"/>
    <w:link w:val="affffffffffc"/>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d">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8">
    <w:name w:val="Подзаголовок Знак1"/>
    <w:basedOn w:val="ad"/>
    <w:rsid w:val="008B17E2"/>
    <w:rPr>
      <w:rFonts w:eastAsiaTheme="minorEastAsia"/>
      <w:color w:val="5A5A5A" w:themeColor="text1" w:themeTint="A5"/>
      <w:spacing w:val="15"/>
    </w:rPr>
  </w:style>
  <w:style w:type="paragraph" w:customStyle="1" w:styleId="affffffffffe">
    <w:name w:val="Подзаголовок главы"/>
    <w:basedOn w:val="afff3"/>
    <w:semiHidden/>
    <w:qFormat/>
    <w:rsid w:val="008B17E2"/>
    <w:pPr>
      <w:keepNext/>
      <w:keepLines/>
      <w:spacing w:before="60" w:after="120" w:line="340" w:lineRule="atLeast"/>
      <w:ind w:firstLine="709"/>
      <w:jc w:val="left"/>
      <w:outlineLvl w:val="9"/>
    </w:pPr>
    <w:rPr>
      <w:rFonts w:ascii="Arial" w:hAnsi="Arial" w:cs="Arial"/>
      <w:spacing w:val="-16"/>
      <w:kern w:val="28"/>
      <w:sz w:val="32"/>
      <w:szCs w:val="32"/>
    </w:rPr>
  </w:style>
  <w:style w:type="paragraph" w:customStyle="1" w:styleId="afffffffffff">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9">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9"/>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0">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1">
    <w:name w:val="Подчеркнутый Знак"/>
    <w:basedOn w:val="ad"/>
    <w:link w:val="afffffffffff2"/>
    <w:semiHidden/>
    <w:locked/>
    <w:rsid w:val="008B17E2"/>
    <w:rPr>
      <w:rFonts w:ascii="Times New Roman" w:eastAsia="Times New Roman" w:hAnsi="Times New Roman"/>
      <w:sz w:val="24"/>
      <w:szCs w:val="24"/>
      <w:u w:val="single"/>
    </w:rPr>
  </w:style>
  <w:style w:type="paragraph" w:customStyle="1" w:styleId="afffffffffff2">
    <w:name w:val="Подчеркнутый"/>
    <w:basedOn w:val="ac"/>
    <w:link w:val="afffffffffff1"/>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3">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a">
    <w:name w:val="Нижний колонтитул Знак1"/>
    <w:basedOn w:val="ad"/>
    <w:rsid w:val="008B17E2"/>
  </w:style>
  <w:style w:type="paragraph" w:customStyle="1" w:styleId="afffffffffff4">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5">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6">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7">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8">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9">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a">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b">
    <w:name w:val="Обычный в таблице Знак"/>
    <w:basedOn w:val="ad"/>
    <w:link w:val="afffffffffffc"/>
    <w:semiHidden/>
    <w:locked/>
    <w:rsid w:val="008B17E2"/>
    <w:rPr>
      <w:rFonts w:ascii="Times New Roman" w:eastAsia="Times New Roman" w:hAnsi="Times New Roman"/>
      <w:sz w:val="28"/>
      <w:szCs w:val="28"/>
    </w:rPr>
  </w:style>
  <w:style w:type="paragraph" w:customStyle="1" w:styleId="afffffffffffc">
    <w:name w:val="Обычный в таблице"/>
    <w:basedOn w:val="ac"/>
    <w:link w:val="afffffffffffb"/>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d">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e">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0">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1">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2">
    <w:name w:val="Заголовок титульного листа"/>
    <w:basedOn w:val="afffffffffffd"/>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4">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6">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7">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8">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b">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c">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d">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e">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9">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f">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a">
    <w:name w:val="Заголовок таблици"/>
    <w:basedOn w:val="1ffff"/>
    <w:semiHidden/>
    <w:qFormat/>
    <w:rsid w:val="008B17E2"/>
    <w:rPr>
      <w:sz w:val="22"/>
    </w:rPr>
  </w:style>
  <w:style w:type="paragraph" w:customStyle="1" w:styleId="affffffffffffb">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c">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d">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7"/>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e">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0">
    <w:name w:val="мой простой Знак"/>
    <w:link w:val="afffffffffffff1"/>
    <w:locked/>
    <w:rsid w:val="008B17E2"/>
    <w:rPr>
      <w:rFonts w:ascii="Times New Roman" w:eastAsia="Times New Roman" w:hAnsi="Times New Roman"/>
      <w:sz w:val="24"/>
      <w:szCs w:val="24"/>
    </w:rPr>
  </w:style>
  <w:style w:type="paragraph" w:customStyle="1" w:styleId="afffffffffffff1">
    <w:name w:val="мой простой"/>
    <w:basedOn w:val="ac"/>
    <w:link w:val="afffffffffffff0"/>
    <w:qFormat/>
    <w:rsid w:val="008B17E2"/>
    <w:pPr>
      <w:spacing w:after="0" w:line="360" w:lineRule="auto"/>
      <w:ind w:left="-113" w:firstLine="851"/>
      <w:jc w:val="both"/>
    </w:pPr>
    <w:rPr>
      <w:rFonts w:ascii="Times New Roman" w:eastAsia="Times New Roman" w:hAnsi="Times New Roman"/>
      <w:szCs w:val="24"/>
    </w:rPr>
  </w:style>
  <w:style w:type="paragraph" w:customStyle="1" w:styleId="1ffff0">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2">
    <w:name w:val="page number"/>
    <w:unhideWhenUsed/>
    <w:rsid w:val="008B17E2"/>
    <w:rPr>
      <w:rFonts w:ascii="Arial" w:hAnsi="Arial" w:cs="Arial" w:hint="default"/>
      <w:strike w:val="0"/>
      <w:dstrike w:val="0"/>
      <w:sz w:val="24"/>
      <w:szCs w:val="24"/>
      <w:u w:val="none"/>
      <w:effect w:val="none"/>
      <w:vertAlign w:val="baseline"/>
    </w:rPr>
  </w:style>
  <w:style w:type="character" w:styleId="afffffffffffff3">
    <w:name w:val="endnote reference"/>
    <w:unhideWhenUsed/>
    <w:rsid w:val="008B17E2"/>
    <w:rPr>
      <w:vertAlign w:val="superscript"/>
    </w:rPr>
  </w:style>
  <w:style w:type="character" w:styleId="afffffffffffff4">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1">
    <w:name w:val="Неразрешенное упоминание1"/>
    <w:basedOn w:val="ad"/>
    <w:uiPriority w:val="99"/>
    <w:semiHidden/>
    <w:rsid w:val="008B17E2"/>
    <w:rPr>
      <w:color w:val="605E5C"/>
      <w:shd w:val="clear" w:color="auto" w:fill="E1DFDD"/>
    </w:rPr>
  </w:style>
  <w:style w:type="character" w:customStyle="1" w:styleId="1ffff2">
    <w:name w:val="Текст выноски Знак1"/>
    <w:basedOn w:val="ad"/>
    <w:semiHidden/>
    <w:rsid w:val="008B17E2"/>
    <w:rPr>
      <w:rFonts w:ascii="Segoe UI" w:hAnsi="Segoe UI" w:cs="Segoe UI"/>
      <w:sz w:val="18"/>
      <w:szCs w:val="18"/>
    </w:rPr>
  </w:style>
  <w:style w:type="paragraph" w:styleId="afffffff1">
    <w:name w:val="Document Map"/>
    <w:basedOn w:val="ac"/>
    <w:link w:val="afffffff0"/>
    <w:uiPriority w:val="99"/>
    <w:unhideWhenUsed/>
    <w:rsid w:val="008B17E2"/>
    <w:pPr>
      <w:spacing w:after="0" w:line="240" w:lineRule="auto"/>
      <w:ind w:firstLine="709"/>
    </w:pPr>
    <w:rPr>
      <w:rFonts w:ascii="Tahoma" w:hAnsi="Tahoma"/>
      <w:sz w:val="16"/>
      <w:szCs w:val="16"/>
    </w:rPr>
  </w:style>
  <w:style w:type="character" w:customStyle="1" w:styleId="1ffff3">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3">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5">
    <w:name w:val="Текст_Красный"/>
    <w:uiPriority w:val="1"/>
    <w:qFormat/>
    <w:rsid w:val="008B17E2"/>
    <w:rPr>
      <w:color w:val="FF0000"/>
    </w:rPr>
  </w:style>
  <w:style w:type="character" w:customStyle="1" w:styleId="afffffffffffff6">
    <w:name w:val="Текст_Обычный"/>
    <w:qFormat/>
    <w:rsid w:val="008B17E2"/>
    <w:rPr>
      <w:b w:val="0"/>
      <w:bCs w:val="0"/>
    </w:rPr>
  </w:style>
  <w:style w:type="character" w:customStyle="1" w:styleId="1ffff4">
    <w:name w:val="Тема примечания Знак1"/>
    <w:basedOn w:val="1f9"/>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8">
    <w:name w:val="Normal Indent"/>
    <w:basedOn w:val="ac"/>
    <w:link w:val="afffff7"/>
    <w:unhideWhenUsed/>
    <w:rsid w:val="008B17E2"/>
    <w:pPr>
      <w:spacing w:line="360" w:lineRule="auto"/>
      <w:ind w:left="708" w:firstLine="709"/>
    </w:pPr>
    <w:rPr>
      <w:rFonts w:ascii="Times New Roman" w:eastAsia="Times New Roman" w:hAnsi="Times New Roman"/>
      <w:szCs w:val="20"/>
    </w:rPr>
  </w:style>
  <w:style w:type="paragraph" w:styleId="2f9">
    <w:name w:val="Body Text First Indent 2"/>
    <w:basedOn w:val="affffff4"/>
    <w:link w:val="2f8"/>
    <w:unhideWhenUsed/>
    <w:rsid w:val="008B17E2"/>
    <w:pPr>
      <w:spacing w:after="200"/>
      <w:ind w:left="360" w:firstLine="360"/>
    </w:pPr>
    <w:rPr>
      <w:szCs w:val="24"/>
    </w:rPr>
  </w:style>
  <w:style w:type="character" w:customStyle="1" w:styleId="21d">
    <w:name w:val="Красная строка 2 Знак1"/>
    <w:basedOn w:val="1f7"/>
    <w:semiHidden/>
    <w:rsid w:val="008B17E2"/>
    <w:rPr>
      <w:rFonts w:ascii="Arial" w:hAnsi="Arial"/>
      <w:sz w:val="24"/>
      <w:szCs w:val="22"/>
      <w:lang w:eastAsia="en-US"/>
    </w:rPr>
  </w:style>
  <w:style w:type="character" w:customStyle="1" w:styleId="1ffff5">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7">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6">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8">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a">
    <w:name w:val="endnote text"/>
    <w:basedOn w:val="ac"/>
    <w:link w:val="afffff9"/>
    <w:unhideWhenUsed/>
    <w:rsid w:val="008B17E2"/>
    <w:pPr>
      <w:spacing w:after="0" w:line="240" w:lineRule="auto"/>
      <w:ind w:firstLine="709"/>
    </w:pPr>
    <w:rPr>
      <w:rFonts w:ascii="Times New Roman" w:eastAsia="Times New Roman" w:hAnsi="Times New Roman"/>
      <w:sz w:val="20"/>
      <w:szCs w:val="20"/>
    </w:rPr>
  </w:style>
  <w:style w:type="character" w:customStyle="1" w:styleId="1ffff7">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7">
    <w:name w:val="Message Header"/>
    <w:basedOn w:val="ac"/>
    <w:link w:val="affffff6"/>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rPr>
  </w:style>
  <w:style w:type="character" w:customStyle="1" w:styleId="1ffff8">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9">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4">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d">
    <w:name w:val="Body Text First Indent"/>
    <w:basedOn w:val="afe"/>
    <w:link w:val="affffffc"/>
    <w:unhideWhenUsed/>
    <w:rsid w:val="008B17E2"/>
    <w:pPr>
      <w:spacing w:after="200" w:line="360" w:lineRule="auto"/>
      <w:ind w:firstLine="360"/>
      <w:jc w:val="left"/>
    </w:pPr>
    <w:rPr>
      <w:sz w:val="24"/>
      <w:szCs w:val="24"/>
    </w:rPr>
  </w:style>
  <w:style w:type="character" w:customStyle="1" w:styleId="1ffff9">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a">
    <w:name w:val="Упомянуть1"/>
    <w:uiPriority w:val="99"/>
    <w:semiHidden/>
    <w:rsid w:val="008B17E2"/>
    <w:rPr>
      <w:color w:val="2B579A"/>
      <w:shd w:val="clear" w:color="auto" w:fill="E6E6E6"/>
    </w:rPr>
  </w:style>
  <w:style w:type="character" w:customStyle="1" w:styleId="afffffffffffffa">
    <w:name w:val="Надстрочный"/>
    <w:semiHidden/>
    <w:rsid w:val="008B17E2"/>
    <w:rPr>
      <w:b/>
      <w:bCs/>
      <w:vertAlign w:val="superscript"/>
    </w:rPr>
  </w:style>
  <w:style w:type="paragraph" w:styleId="affffff9">
    <w:name w:val="Salutation"/>
    <w:basedOn w:val="ac"/>
    <w:next w:val="ac"/>
    <w:link w:val="affffff8"/>
    <w:semiHidden/>
    <w:unhideWhenUsed/>
    <w:rsid w:val="008B17E2"/>
    <w:pPr>
      <w:spacing w:line="360" w:lineRule="auto"/>
      <w:ind w:firstLine="709"/>
    </w:pPr>
    <w:rPr>
      <w:rFonts w:eastAsia="Times New Roman" w:cs="Arial"/>
      <w:spacing w:val="-5"/>
      <w:sz w:val="20"/>
      <w:szCs w:val="20"/>
      <w:lang w:eastAsia="ru-RU"/>
    </w:rPr>
  </w:style>
  <w:style w:type="character" w:customStyle="1" w:styleId="1ffffb">
    <w:name w:val="Приветствие Знак1"/>
    <w:basedOn w:val="ad"/>
    <w:semiHidden/>
    <w:rsid w:val="008B17E2"/>
    <w:rPr>
      <w:rFonts w:ascii="Arial" w:hAnsi="Arial"/>
      <w:sz w:val="24"/>
      <w:szCs w:val="22"/>
      <w:lang w:eastAsia="en-US"/>
    </w:rPr>
  </w:style>
  <w:style w:type="paragraph" w:styleId="affffff0">
    <w:name w:val="Closing"/>
    <w:basedOn w:val="ac"/>
    <w:link w:val="affffff"/>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c">
    <w:name w:val="Прощание Знак1"/>
    <w:basedOn w:val="ad"/>
    <w:semiHidden/>
    <w:rsid w:val="008B17E2"/>
    <w:rPr>
      <w:rFonts w:ascii="Arial" w:hAnsi="Arial"/>
      <w:sz w:val="24"/>
      <w:szCs w:val="22"/>
      <w:lang w:eastAsia="en-US"/>
    </w:rPr>
  </w:style>
  <w:style w:type="paragraph" w:styleId="afffffff5">
    <w:name w:val="E-mail Signature"/>
    <w:basedOn w:val="ac"/>
    <w:link w:val="afffffff4"/>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d">
    <w:name w:val="Электронная подпись Знак1"/>
    <w:basedOn w:val="ad"/>
    <w:semiHidden/>
    <w:rsid w:val="008B17E2"/>
    <w:rPr>
      <w:rFonts w:ascii="Arial" w:hAnsi="Arial"/>
      <w:sz w:val="24"/>
      <w:szCs w:val="22"/>
      <w:lang w:eastAsia="en-US"/>
    </w:rPr>
  </w:style>
  <w:style w:type="character" w:customStyle="1" w:styleId="1ffffe">
    <w:name w:val="Заголовок_1 Знак Знак Знак"/>
    <w:basedOn w:val="ad"/>
    <w:semiHidden/>
    <w:rsid w:val="008B17E2"/>
    <w:rPr>
      <w:b/>
      <w:bCs w:val="0"/>
      <w:caps/>
      <w:sz w:val="24"/>
      <w:szCs w:val="24"/>
      <w:lang w:val="ru-RU" w:eastAsia="ru-RU" w:bidi="ar-SA"/>
    </w:rPr>
  </w:style>
  <w:style w:type="character" w:customStyle="1" w:styleId="afffffffffffffb">
    <w:name w:val="Вступление"/>
    <w:semiHidden/>
    <w:rsid w:val="008B17E2"/>
    <w:rPr>
      <w:rFonts w:ascii="Arial Black" w:hAnsi="Arial Black" w:cs="Arial Black" w:hint="default"/>
      <w:spacing w:val="-4"/>
      <w:sz w:val="18"/>
      <w:szCs w:val="18"/>
    </w:rPr>
  </w:style>
  <w:style w:type="character" w:customStyle="1" w:styleId="afffffffffffffc">
    <w:name w:val="Девиз"/>
    <w:basedOn w:val="ad"/>
    <w:semiHidden/>
    <w:rsid w:val="008B17E2"/>
    <w:rPr>
      <w:i/>
      <w:iCs/>
      <w:spacing w:val="-6"/>
      <w:sz w:val="24"/>
      <w:szCs w:val="24"/>
      <w:lang w:val="ru-RU"/>
    </w:rPr>
  </w:style>
  <w:style w:type="paragraph" w:styleId="affffffb">
    <w:name w:val="Date"/>
    <w:basedOn w:val="ac"/>
    <w:next w:val="ac"/>
    <w:link w:val="affffffa"/>
    <w:unhideWhenUsed/>
    <w:rsid w:val="008B17E2"/>
    <w:pPr>
      <w:spacing w:line="360" w:lineRule="auto"/>
      <w:ind w:firstLine="709"/>
    </w:pPr>
    <w:rPr>
      <w:rFonts w:eastAsia="Times New Roman" w:cs="Arial"/>
      <w:spacing w:val="-5"/>
      <w:sz w:val="20"/>
      <w:szCs w:val="20"/>
      <w:lang w:eastAsia="ru-RU"/>
    </w:rPr>
  </w:style>
  <w:style w:type="character" w:customStyle="1" w:styleId="1fffff">
    <w:name w:val="Дата Знак1"/>
    <w:basedOn w:val="ad"/>
    <w:semiHidden/>
    <w:rsid w:val="008B17E2"/>
    <w:rPr>
      <w:rFonts w:ascii="Arial" w:hAnsi="Arial"/>
      <w:sz w:val="24"/>
      <w:szCs w:val="22"/>
      <w:lang w:eastAsia="en-US"/>
    </w:rPr>
  </w:style>
  <w:style w:type="paragraph" w:styleId="afffffff">
    <w:name w:val="Note Heading"/>
    <w:basedOn w:val="ac"/>
    <w:next w:val="ac"/>
    <w:link w:val="affffffe"/>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0">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1">
    <w:name w:val="Заголовок_1"/>
    <w:semiHidden/>
    <w:rsid w:val="008B17E2"/>
    <w:rPr>
      <w:caps/>
    </w:rPr>
  </w:style>
  <w:style w:type="character" w:customStyle="1" w:styleId="1fffff2">
    <w:name w:val="Маркированный_1 Знак Знак"/>
    <w:basedOn w:val="ad"/>
    <w:semiHidden/>
    <w:rsid w:val="008B17E2"/>
    <w:rPr>
      <w:sz w:val="24"/>
      <w:szCs w:val="24"/>
      <w:lang w:val="ru-RU" w:eastAsia="ru-RU" w:bidi="ar-SA"/>
    </w:rPr>
  </w:style>
  <w:style w:type="character" w:customStyle="1" w:styleId="afffffffffffffd">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3">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e">
    <w:name w:val="Подчеркнутый Знак Знак Знак"/>
    <w:basedOn w:val="ad"/>
    <w:semiHidden/>
    <w:rsid w:val="008B17E2"/>
    <w:rPr>
      <w:sz w:val="24"/>
      <w:szCs w:val="24"/>
      <w:u w:val="single"/>
      <w:lang w:val="ru-RU" w:eastAsia="ru-RU" w:bidi="ar-SA"/>
    </w:rPr>
  </w:style>
  <w:style w:type="character" w:customStyle="1" w:styleId="1fffff4">
    <w:name w:val="Маркированный_1 Знак Знак Знак Знак"/>
    <w:basedOn w:val="ad"/>
    <w:semiHidden/>
    <w:rsid w:val="008B17E2"/>
    <w:rPr>
      <w:sz w:val="24"/>
      <w:szCs w:val="24"/>
      <w:lang w:val="ru-RU" w:eastAsia="ru-RU" w:bidi="ar-SA"/>
    </w:rPr>
  </w:style>
  <w:style w:type="character" w:customStyle="1" w:styleId="2ff5">
    <w:name w:val="Знак2 Знак Знак"/>
    <w:basedOn w:val="ad"/>
    <w:semiHidden/>
    <w:rsid w:val="008B17E2"/>
    <w:rPr>
      <w:b/>
      <w:bCs/>
      <w:sz w:val="24"/>
      <w:szCs w:val="24"/>
      <w:lang w:val="ru-RU" w:eastAsia="ru-RU" w:bidi="ar-SA"/>
    </w:rPr>
  </w:style>
  <w:style w:type="character" w:customStyle="1" w:styleId="1fffff5">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6">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6">
    <w:name w:val="Table Simple 1"/>
    <w:basedOn w:val="ae"/>
    <w:semiHidden/>
    <w:unhideWhenUsed/>
    <w:rsid w:val="008B17E2"/>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7">
    <w:name w:val="Table Simple 2"/>
    <w:basedOn w:val="ae"/>
    <w:semiHidden/>
    <w:unhideWhenUsed/>
    <w:rsid w:val="008B17E2"/>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7">
    <w:name w:val="Table Classic 1"/>
    <w:basedOn w:val="ae"/>
    <w:uiPriority w:val="99"/>
    <w:semiHidden/>
    <w:unhideWhenUsed/>
    <w:rsid w:val="008B17E2"/>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lassic 2"/>
    <w:basedOn w:val="ae"/>
    <w:semiHidden/>
    <w:unhideWhenUsed/>
    <w:rsid w:val="008B17E2"/>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8">
    <w:name w:val="Table Colorful 1"/>
    <w:basedOn w:val="ae"/>
    <w:semiHidden/>
    <w:unhideWhenUsed/>
    <w:rsid w:val="008B17E2"/>
    <w:rPr>
      <w:rFonts w:ascii="Times New Roman" w:eastAsia="Times New Roman" w:hAnsi="Times New Roman"/>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9">
    <w:name w:val="Table Colorful 2"/>
    <w:basedOn w:val="ae"/>
    <w:semiHidden/>
    <w:unhideWhenUsed/>
    <w:rsid w:val="008B17E2"/>
    <w:rPr>
      <w:rFonts w:ascii="Times New Roman" w:eastAsia="Times New Roman" w:hAnsi="Times New Roman"/>
      <w:lang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9">
    <w:name w:val="Table Columns 1"/>
    <w:basedOn w:val="ae"/>
    <w:unhideWhenUsed/>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a">
    <w:name w:val="Table Columns 2"/>
    <w:basedOn w:val="ae"/>
    <w:semiHidden/>
    <w:unhideWhenUsed/>
    <w:rsid w:val="008B17E2"/>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a">
    <w:name w:val="Table Grid 1"/>
    <w:basedOn w:val="ae"/>
    <w:semiHidden/>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b">
    <w:name w:val="Table Grid 2"/>
    <w:basedOn w:val="ae"/>
    <w:semiHidden/>
    <w:unhideWhenUsed/>
    <w:rsid w:val="008B17E2"/>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b">
    <w:name w:val="Table 3D effects 1"/>
    <w:basedOn w:val="ae"/>
    <w:semiHidden/>
    <w:unhideWhenUsed/>
    <w:rsid w:val="008B17E2"/>
    <w:rPr>
      <w:rFonts w:ascii="Times New Roman" w:eastAsia="Times New Roman" w:hAnsi="Times New Roman"/>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c">
    <w:name w:val="Table 3D effects 2"/>
    <w:basedOn w:val="ae"/>
    <w:semiHidden/>
    <w:unhideWhenUsed/>
    <w:rsid w:val="008B17E2"/>
    <w:rPr>
      <w:rFonts w:ascii="Times New Roman" w:eastAsia="Times New Roman" w:hAnsi="Times New Roman"/>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
    <w:name w:val="Table Contemporary"/>
    <w:basedOn w:val="ae"/>
    <w:unhideWhenUsed/>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Elegant"/>
    <w:basedOn w:val="ae"/>
    <w:unhideWhenUsed/>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1">
    <w:name w:val="Table Professional"/>
    <w:basedOn w:val="ae"/>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c">
    <w:name w:val="Table Subtle 1"/>
    <w:basedOn w:val="ae"/>
    <w:unhideWhenUsed/>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d">
    <w:name w:val="Table Subtle 2"/>
    <w:basedOn w:val="ae"/>
    <w:semiHidden/>
    <w:unhideWhenUsed/>
    <w:rsid w:val="008B17E2"/>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2">
    <w:name w:val="Table Theme"/>
    <w:basedOn w:val="ae"/>
    <w:semiHidden/>
    <w:unhideWhenUsed/>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d">
    <w:name w:val="Сетка таблицы светлая1"/>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e">
    <w:name w:val="Сетка таблицы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e">
    <w:name w:val="Сетка таблицы2"/>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
    <w:name w:val="Изысканная таблица1"/>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0">
    <w:name w:val="Стиль таблицы1"/>
    <w:basedOn w:val="afb"/>
    <w:rsid w:val="008B17E2"/>
    <w:rPr>
      <w:rFonts w:ascii="Times New Roman" w:eastAsia="Times New Roman" w:hAnsi="Times New Roman"/>
      <w:lang w:eastAsia="en-US"/>
    </w:rPr>
    <w:tblPr/>
  </w:style>
  <w:style w:type="table" w:customStyle="1" w:styleId="5f2">
    <w:name w:val="Сетка таблицы5"/>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Стиль таблицы2"/>
    <w:basedOn w:val="ae"/>
    <w:rsid w:val="008B17E2"/>
    <w:rPr>
      <w:rFonts w:ascii="Times New Roman" w:eastAsia="Times New Roman" w:hAnsi="Times New Roman"/>
      <w:lang w:eastAsia="en-US"/>
    </w:rPr>
    <w:tblPr/>
  </w:style>
  <w:style w:type="table" w:customStyle="1" w:styleId="3ff7">
    <w:name w:val="Стиль таблицы3"/>
    <w:basedOn w:val="ae"/>
    <w:rsid w:val="008B17E2"/>
    <w:rPr>
      <w:rFonts w:ascii="Times New Roman" w:eastAsia="Times New Roman" w:hAnsi="Times New Roman"/>
      <w:lang w:eastAsia="en-US"/>
    </w:rPr>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e"/>
    <w:uiPriority w:val="9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e"/>
    <w:uiPriority w:val="9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етка таблицы2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e"/>
    <w:uiPriority w:val="3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0">
    <w:name w:val="Изысканная таблица2"/>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1">
    <w:name w:val="Современная таблица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style>
  <w:style w:type="table" w:customStyle="1" w:styleId="516">
    <w:name w:val="Сетка таблицы5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Стиль таблицы21"/>
    <w:basedOn w:val="ae"/>
    <w:rsid w:val="008B17E2"/>
    <w:rPr>
      <w:rFonts w:ascii="Times New Roman" w:eastAsia="Times New Roman" w:hAnsi="Times New Roman"/>
      <w:lang w:eastAsia="en-US"/>
    </w:rPr>
    <w:tblPr/>
  </w:style>
  <w:style w:type="table" w:customStyle="1" w:styleId="1ffffff2">
    <w:name w:val="Стандартная таблица1"/>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style>
  <w:style w:type="table" w:customStyle="1" w:styleId="11fa">
    <w:name w:val="Сетка таблицы светлая11"/>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8">
    <w:name w:val="Изысканная таблица3"/>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1">
    <w:name w:val="Современная таблица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style>
  <w:style w:type="table" w:customStyle="1" w:styleId="524">
    <w:name w:val="Сетка таблицы52"/>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8B17E2"/>
    <w:rPr>
      <w:rFonts w:ascii="Times New Roman" w:eastAsia="Times New Roman" w:hAnsi="Times New Roman"/>
      <w:lang w:eastAsia="en-US"/>
    </w:rPr>
    <w:tblPr/>
  </w:style>
  <w:style w:type="table" w:customStyle="1" w:styleId="2fff2">
    <w:name w:val="Стандартная таблица2"/>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style>
  <w:style w:type="table" w:customStyle="1" w:styleId="2fff3">
    <w:name w:val="Сетка таблицы светлая2"/>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Изысканная таблица4"/>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style>
  <w:style w:type="table" w:customStyle="1" w:styleId="532">
    <w:name w:val="Сетка таблицы5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8B17E2"/>
    <w:rPr>
      <w:rFonts w:ascii="Times New Roman" w:eastAsia="Times New Roman" w:hAnsi="Times New Roman"/>
      <w:lang w:eastAsia="en-US"/>
    </w:rPr>
    <w:tblPr/>
  </w:style>
  <w:style w:type="table" w:customStyle="1" w:styleId="3ffa">
    <w:name w:val="Стандартная таблица3"/>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style>
  <w:style w:type="table" w:customStyle="1" w:styleId="3ffb">
    <w:name w:val="Сетка таблицы светлая3"/>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Изысканная таблица5"/>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style>
  <w:style w:type="table" w:customStyle="1" w:styleId="545">
    <w:name w:val="Сетка таблицы5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8B17E2"/>
    <w:rPr>
      <w:rFonts w:ascii="Times New Roman" w:eastAsia="Times New Roman" w:hAnsi="Times New Roman"/>
      <w:lang w:eastAsia="en-US"/>
    </w:rPr>
    <w:tblPr/>
  </w:style>
  <w:style w:type="table" w:customStyle="1" w:styleId="4fa">
    <w:name w:val="Стандартная таблица4"/>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style>
  <w:style w:type="table" w:customStyle="1" w:styleId="4fb">
    <w:name w:val="Сетка таблицы светлая4"/>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Изысканная таблица6"/>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style>
  <w:style w:type="table" w:customStyle="1" w:styleId="551">
    <w:name w:val="Сетка таблицы55"/>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8B17E2"/>
    <w:rPr>
      <w:rFonts w:ascii="Times New Roman" w:eastAsia="Times New Roman" w:hAnsi="Times New Roman"/>
      <w:lang w:eastAsia="en-US"/>
    </w:rPr>
    <w:tblPr/>
  </w:style>
  <w:style w:type="table" w:customStyle="1" w:styleId="5f5">
    <w:name w:val="Стандартная таблица5"/>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style>
  <w:style w:type="table" w:customStyle="1" w:styleId="5f6">
    <w:name w:val="Сетка таблицы светлая5"/>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c">
    <w:name w:val="Изысканная таблица7"/>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style>
  <w:style w:type="table" w:customStyle="1" w:styleId="561">
    <w:name w:val="Сетка таблицы56"/>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8B17E2"/>
    <w:rPr>
      <w:rFonts w:ascii="Times New Roman" w:eastAsia="Times New Roman" w:hAnsi="Times New Roman"/>
      <w:lang w:eastAsia="en-US"/>
    </w:rPr>
    <w:tblPr/>
  </w:style>
  <w:style w:type="table" w:customStyle="1" w:styleId="6f0">
    <w:name w:val="Стандартная таблица6"/>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style>
  <w:style w:type="table" w:customStyle="1" w:styleId="6f1">
    <w:name w:val="Сетка таблицы светлая6"/>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3">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4">
    <w:name w:val="ЗЕЛЕНЫЙ ТЕКСТ"/>
    <w:basedOn w:val="ac"/>
    <w:link w:val="affffffffffffff5"/>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5">
    <w:name w:val="ЗЕЛЕНЫЙ ТЕКСТ Знак"/>
    <w:basedOn w:val="ad"/>
    <w:link w:val="affffffffffffff4"/>
    <w:rsid w:val="008B17E2"/>
    <w:rPr>
      <w:rFonts w:ascii="Times New Roman" w:eastAsia="Times New Roman" w:hAnsi="Times New Roman" w:cs="Arial"/>
      <w:sz w:val="24"/>
      <w:szCs w:val="24"/>
    </w:rPr>
  </w:style>
  <w:style w:type="numbering" w:customStyle="1" w:styleId="1ffffff3">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6">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4">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5">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7">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4">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8">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9">
    <w:name w:val="Без интервала Знак Знак"/>
    <w:rsid w:val="008B17E2"/>
    <w:rPr>
      <w:rFonts w:ascii="Calibri" w:eastAsia="Times New Roman" w:hAnsi="Calibri" w:cs="Times New Roman"/>
      <w:lang w:eastAsia="en-US"/>
    </w:rPr>
  </w:style>
  <w:style w:type="paragraph" w:customStyle="1" w:styleId="2fff5">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6"/>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6">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a">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b">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7">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8">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6">
    <w:name w:val="List 2"/>
    <w:basedOn w:val="ac"/>
    <w:link w:val="2fff7"/>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8">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9">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a">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d">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e">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9">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b">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9">
    <w:name w:val="List 5"/>
    <w:basedOn w:val="afffffb"/>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5"/>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5"/>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c">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d">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0">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1">
    <w:name w:val="Обычн"/>
    <w:basedOn w:val="ac"/>
    <w:link w:val="afffffffffffffff2"/>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2">
    <w:name w:val="Обычн Знак"/>
    <w:basedOn w:val="ad"/>
    <w:link w:val="afffffffffffffff1"/>
    <w:rsid w:val="008B17E2"/>
    <w:rPr>
      <w:rFonts w:ascii="Times New Roman" w:eastAsia="Times New Roman" w:hAnsi="Times New Roman"/>
      <w:sz w:val="24"/>
      <w:szCs w:val="36"/>
    </w:rPr>
  </w:style>
  <w:style w:type="character" w:customStyle="1" w:styleId="afffffffff1">
    <w:name w:val="Таблица Знак"/>
    <w:basedOn w:val="ad"/>
    <w:link w:val="afffffffff0"/>
    <w:rsid w:val="008B17E2"/>
    <w:rPr>
      <w:rFonts w:ascii="Times New Roman" w:eastAsia="Times New Roman" w:hAnsi="Times New Roman"/>
    </w:rPr>
  </w:style>
  <w:style w:type="paragraph" w:customStyle="1" w:styleId="afffffffffffffff3">
    <w:name w:val="Глава"/>
    <w:basedOn w:val="12"/>
    <w:next w:val="afffffffffffffff1"/>
    <w:link w:val="afffffffffffffff4"/>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4">
    <w:name w:val="Глава Знак"/>
    <w:basedOn w:val="ad"/>
    <w:link w:val="afffffffffffffff3"/>
    <w:rsid w:val="008B17E2"/>
    <w:rPr>
      <w:rFonts w:ascii="Times New Roman" w:eastAsiaTheme="majorEastAsia" w:hAnsi="Times New Roman" w:cstheme="majorBidi"/>
      <w:bCs/>
      <w:sz w:val="28"/>
      <w:szCs w:val="36"/>
    </w:rPr>
  </w:style>
  <w:style w:type="paragraph" w:customStyle="1" w:styleId="afffffffffffffff5">
    <w:name w:val="Пункт"/>
    <w:basedOn w:val="afffffffffffffff3"/>
    <w:link w:val="afffffffffffffff6"/>
    <w:qFormat/>
    <w:rsid w:val="008B17E2"/>
    <w:rPr>
      <w:sz w:val="32"/>
      <w:szCs w:val="32"/>
    </w:rPr>
  </w:style>
  <w:style w:type="character" w:customStyle="1" w:styleId="afffffffffffffff6">
    <w:name w:val="Пункт Знак"/>
    <w:basedOn w:val="ad"/>
    <w:link w:val="afffffffffffffff5"/>
    <w:rsid w:val="008B17E2"/>
    <w:rPr>
      <w:rFonts w:ascii="Times New Roman" w:eastAsiaTheme="majorEastAsia" w:hAnsi="Times New Roman" w:cstheme="majorBidi"/>
      <w:bCs/>
      <w:sz w:val="32"/>
      <w:szCs w:val="32"/>
    </w:rPr>
  </w:style>
  <w:style w:type="paragraph" w:customStyle="1" w:styleId="afffffffffffffff7">
    <w:name w:val="Подпункт"/>
    <w:basedOn w:val="af9"/>
    <w:link w:val="afffffffffffffff8"/>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8">
    <w:name w:val="Подпункт Знак"/>
    <w:basedOn w:val="afffffffffffffff6"/>
    <w:link w:val="afffffffffffffff7"/>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9">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a">
    <w:name w:val="Светлый список1"/>
    <w:basedOn w:val="ae"/>
    <w:next w:val="afffffffff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e">
    <w:name w:val="Заг.2"/>
    <w:basedOn w:val="30"/>
    <w:next w:val="afffffffffffffff1"/>
    <w:link w:val="2ffff"/>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
    <w:name w:val="Заг.2 Знак"/>
    <w:basedOn w:val="ad"/>
    <w:link w:val="2fffe"/>
    <w:rsid w:val="008B17E2"/>
    <w:rPr>
      <w:rFonts w:ascii="Times New Roman" w:eastAsia="Times New Roman" w:hAnsi="Times New Roman"/>
      <w:bCs/>
      <w:sz w:val="28"/>
      <w:szCs w:val="24"/>
    </w:rPr>
  </w:style>
  <w:style w:type="paragraph" w:customStyle="1" w:styleId="1ffffffb">
    <w:name w:val="Заг.1"/>
    <w:basedOn w:val="afffffffffffffff5"/>
    <w:next w:val="afffffffffffffff1"/>
    <w:link w:val="1ffffffc"/>
    <w:qFormat/>
    <w:rsid w:val="008B17E2"/>
    <w:pPr>
      <w:tabs>
        <w:tab w:val="left" w:pos="709"/>
      </w:tabs>
    </w:pPr>
    <w:rPr>
      <w:bCs w:val="0"/>
      <w:sz w:val="28"/>
      <w:szCs w:val="27"/>
    </w:rPr>
  </w:style>
  <w:style w:type="character" w:customStyle="1" w:styleId="1ffffffc">
    <w:name w:val="Заг.1 Знак"/>
    <w:link w:val="1ffffffb"/>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0">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d">
    <w:name w:val="Просмотренная гиперссылка1"/>
    <w:basedOn w:val="ad"/>
    <w:uiPriority w:val="99"/>
    <w:semiHidden/>
    <w:unhideWhenUsed/>
    <w:rsid w:val="008B17E2"/>
    <w:rPr>
      <w:color w:val="800080"/>
      <w:u w:val="single"/>
    </w:rPr>
  </w:style>
  <w:style w:type="paragraph" w:styleId="afffffffffffffffa">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b">
    <w:name w:val="Revision"/>
    <w:uiPriority w:val="99"/>
    <w:semiHidden/>
    <w:rsid w:val="008B17E2"/>
    <w:rPr>
      <w:rFonts w:ascii="Times New Roman" w:eastAsia="Times New Roman" w:hAnsi="Times New Roman"/>
      <w:sz w:val="24"/>
      <w:szCs w:val="24"/>
    </w:rPr>
  </w:style>
  <w:style w:type="paragraph" w:customStyle="1" w:styleId="afffffffffffffffc">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d">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e">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e">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f">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1">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2">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fffff0">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1">
    <w:name w:val="1подпункт"/>
    <w:basedOn w:val="affffffff6"/>
    <w:link w:val="1fffffff2"/>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7">
    <w:name w:val="Содержание Знак"/>
    <w:basedOn w:val="ad"/>
    <w:link w:val="affffffff6"/>
    <w:rsid w:val="008B17E2"/>
    <w:rPr>
      <w:rFonts w:ascii="Times New Roman" w:eastAsia="Times New Roman" w:hAnsi="Times New Roman"/>
      <w:b/>
      <w:caps/>
      <w:sz w:val="24"/>
    </w:rPr>
  </w:style>
  <w:style w:type="character" w:customStyle="1" w:styleId="1fffffff2">
    <w:name w:val="1подпункт Знак"/>
    <w:basedOn w:val="ad"/>
    <w:link w:val="1fffffff1"/>
    <w:uiPriority w:val="1"/>
    <w:rsid w:val="008B17E2"/>
    <w:rPr>
      <w:rFonts w:ascii="Arial" w:eastAsia="Times New Roman" w:hAnsi="Arial" w:cs="Arial"/>
      <w:b/>
      <w:color w:val="000000"/>
      <w:sz w:val="24"/>
      <w:szCs w:val="24"/>
      <w:lang w:eastAsia="en-US"/>
    </w:rPr>
  </w:style>
  <w:style w:type="paragraph" w:customStyle="1" w:styleId="affffffffffffffff0">
    <w:name w:val="ПОДПУНКТ"/>
    <w:basedOn w:val="ac"/>
    <w:link w:val="affffffffffffffff1"/>
    <w:uiPriority w:val="1"/>
    <w:rsid w:val="008B17E2"/>
    <w:pPr>
      <w:widowControl w:val="0"/>
      <w:spacing w:after="240"/>
      <w:ind w:left="1701" w:hanging="567"/>
    </w:pPr>
    <w:rPr>
      <w:rFonts w:eastAsiaTheme="minorHAnsi" w:cs="Arial"/>
      <w:b/>
      <w:spacing w:val="-10"/>
      <w:lang w:val="en-US"/>
    </w:rPr>
  </w:style>
  <w:style w:type="character" w:customStyle="1" w:styleId="affffffffffffffff1">
    <w:name w:val="ПОДПУНКТ Знак"/>
    <w:basedOn w:val="ad"/>
    <w:link w:val="affffffffffffffff0"/>
    <w:uiPriority w:val="1"/>
    <w:rsid w:val="008B17E2"/>
    <w:rPr>
      <w:rFonts w:ascii="Arial" w:eastAsiaTheme="minorHAnsi" w:hAnsi="Arial" w:cs="Arial"/>
      <w:b/>
      <w:spacing w:val="-10"/>
      <w:sz w:val="24"/>
      <w:szCs w:val="22"/>
      <w:lang w:val="en-US" w:eastAsia="en-US"/>
    </w:rPr>
  </w:style>
  <w:style w:type="paragraph" w:customStyle="1" w:styleId="affffffffffffffff2">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3">
    <w:name w:val="ТАБЛИЦА"/>
    <w:basedOn w:val="ac"/>
    <w:link w:val="affffffffffffffff4"/>
    <w:uiPriority w:val="1"/>
    <w:qFormat/>
    <w:rsid w:val="008B17E2"/>
    <w:pPr>
      <w:widowControl w:val="0"/>
      <w:spacing w:after="0" w:line="240" w:lineRule="auto"/>
      <w:ind w:left="213"/>
    </w:pPr>
    <w:rPr>
      <w:rFonts w:eastAsia="Arial" w:cs="Arial"/>
      <w:b/>
      <w:bCs/>
      <w:sz w:val="18"/>
      <w:szCs w:val="18"/>
    </w:rPr>
  </w:style>
  <w:style w:type="paragraph" w:customStyle="1" w:styleId="1fffffff3">
    <w:name w:val="СОДЕРЖ1"/>
    <w:basedOn w:val="affffffffffffffff2"/>
    <w:link w:val="1fffffff4"/>
    <w:uiPriority w:val="1"/>
    <w:rsid w:val="008B17E2"/>
    <w:pPr>
      <w:spacing w:before="0" w:after="240"/>
      <w:ind w:left="1418" w:hanging="284"/>
    </w:pPr>
    <w:rPr>
      <w:rFonts w:eastAsia="Times New Roman"/>
      <w:color w:val="000000"/>
      <w:lang w:eastAsia="ru-RU"/>
    </w:rPr>
  </w:style>
  <w:style w:type="character" w:customStyle="1" w:styleId="1fffffff4">
    <w:name w:val="СОДЕРЖ1 Знак"/>
    <w:basedOn w:val="affffffff7"/>
    <w:link w:val="1fffffff3"/>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5">
    <w:name w:val="1таблица"/>
    <w:basedOn w:val="ac"/>
    <w:link w:val="1fffffff6"/>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6">
    <w:name w:val="1таблица Знак"/>
    <w:basedOn w:val="ad"/>
    <w:link w:val="1fffffff5"/>
    <w:uiPriority w:val="1"/>
    <w:rsid w:val="008B17E2"/>
    <w:rPr>
      <w:rFonts w:ascii="Arial" w:eastAsia="Arial" w:hAnsi="Arial" w:cs="Arial"/>
      <w:b/>
      <w:bCs/>
      <w:spacing w:val="-5"/>
      <w:sz w:val="18"/>
      <w:szCs w:val="18"/>
      <w:lang w:eastAsia="en-US"/>
    </w:rPr>
  </w:style>
  <w:style w:type="paragraph" w:customStyle="1" w:styleId="1fffffff7">
    <w:name w:val="1рисунок"/>
    <w:basedOn w:val="ac"/>
    <w:link w:val="1fffffff8"/>
    <w:uiPriority w:val="1"/>
    <w:qFormat/>
    <w:rsid w:val="008B17E2"/>
    <w:pPr>
      <w:widowControl w:val="0"/>
      <w:spacing w:after="0" w:line="360" w:lineRule="auto"/>
      <w:contextualSpacing/>
      <w:jc w:val="center"/>
    </w:pPr>
    <w:rPr>
      <w:rFonts w:eastAsiaTheme="minorHAnsi" w:cs="Arial"/>
      <w:b/>
      <w:sz w:val="18"/>
    </w:rPr>
  </w:style>
  <w:style w:type="character" w:customStyle="1" w:styleId="1fffffff8">
    <w:name w:val="1рисунок Знак"/>
    <w:basedOn w:val="ad"/>
    <w:link w:val="1fffffff7"/>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5">
    <w:name w:val="табл"/>
    <w:basedOn w:val="1fffffff5"/>
    <w:link w:val="affffffffffffffff6"/>
    <w:uiPriority w:val="1"/>
    <w:qFormat/>
    <w:rsid w:val="008B17E2"/>
    <w:rPr>
      <w:kern w:val="2"/>
    </w:rPr>
  </w:style>
  <w:style w:type="character" w:customStyle="1" w:styleId="affffffffffffffff6">
    <w:name w:val="табл Знак"/>
    <w:basedOn w:val="1fffffff6"/>
    <w:link w:val="affffffffffffffff5"/>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7">
    <w:name w:val="ТаБЛ"/>
    <w:basedOn w:val="ac"/>
    <w:link w:val="affffffffffffffff8"/>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8">
    <w:name w:val="ТаБЛ Знак"/>
    <w:basedOn w:val="ad"/>
    <w:link w:val="affffffffffffffff7"/>
    <w:uiPriority w:val="1"/>
    <w:rsid w:val="008B17E2"/>
    <w:rPr>
      <w:rFonts w:ascii="Arial" w:eastAsia="Arial" w:hAnsi="Arial" w:cs="Arial"/>
      <w:b/>
      <w:bCs/>
      <w:spacing w:val="-5"/>
      <w:sz w:val="18"/>
      <w:szCs w:val="18"/>
      <w:lang w:eastAsia="en-US"/>
    </w:rPr>
  </w:style>
  <w:style w:type="character" w:customStyle="1" w:styleId="affffffffffc">
    <w:name w:val="Рисунок Знак"/>
    <w:basedOn w:val="ad"/>
    <w:link w:val="affffffffffb"/>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9">
    <w:name w:val="1стиль для текста"/>
    <w:basedOn w:val="ac"/>
    <w:link w:val="1fffffffa"/>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a">
    <w:name w:val="1стиль для текста Знак"/>
    <w:basedOn w:val="ad"/>
    <w:link w:val="1fffffff9"/>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b">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9">
    <w:name w:val="index heading"/>
    <w:basedOn w:val="ac"/>
    <w:next w:val="1fffffff0"/>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a">
    <w:name w:val="toa heading"/>
    <w:basedOn w:val="ac"/>
    <w:next w:val="afffffffffffffffa"/>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c">
    <w:name w:val="Список Знак"/>
    <w:aliases w:val="List Char Знак"/>
    <w:basedOn w:val="ad"/>
    <w:link w:val="afffffb"/>
    <w:locked/>
    <w:rsid w:val="008B17E2"/>
    <w:rPr>
      <w:rFonts w:ascii="Times New Roman" w:eastAsia="Times New Roman" w:hAnsi="Times New Roman"/>
      <w:sz w:val="28"/>
      <w:szCs w:val="22"/>
    </w:rPr>
  </w:style>
  <w:style w:type="character" w:customStyle="1" w:styleId="2fff7">
    <w:name w:val="Список 2 Знак"/>
    <w:basedOn w:val="afffffc"/>
    <w:link w:val="2fff6"/>
    <w:locked/>
    <w:rsid w:val="008B17E2"/>
    <w:rPr>
      <w:rFonts w:ascii="Times New Roman" w:eastAsia="Times New Roman" w:hAnsi="Times New Roman"/>
      <w:sz w:val="28"/>
      <w:szCs w:val="22"/>
    </w:rPr>
  </w:style>
  <w:style w:type="character" w:customStyle="1" w:styleId="affffffffffffffffb">
    <w:name w:val="рисунок Знак"/>
    <w:basedOn w:val="ad"/>
    <w:link w:val="affffffffffffffffc"/>
    <w:locked/>
    <w:rsid w:val="008B17E2"/>
  </w:style>
  <w:style w:type="paragraph" w:customStyle="1" w:styleId="affffffffffffffffc">
    <w:name w:val="рисунок"/>
    <w:basedOn w:val="ac"/>
    <w:next w:val="ac"/>
    <w:link w:val="affffffffffffffffb"/>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5">
    <w:name w:val="Заголовок таблицы Знак"/>
    <w:basedOn w:val="ad"/>
    <w:link w:val="affff4"/>
    <w:locked/>
    <w:rsid w:val="008B17E2"/>
    <w:rPr>
      <w:rFonts w:ascii="Times New Roman" w:eastAsia="Times New Roman" w:hAnsi="Times New Roman"/>
      <w:b/>
      <w:bCs/>
      <w:color w:val="000000"/>
      <w:sz w:val="16"/>
      <w:szCs w:val="16"/>
    </w:rPr>
  </w:style>
  <w:style w:type="paragraph" w:customStyle="1" w:styleId="affffffffffffffffd">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e">
    <w:name w:val="Подрисуночный текст Знак"/>
    <w:basedOn w:val="ad"/>
    <w:link w:val="afffffffffffffffff"/>
    <w:locked/>
    <w:rsid w:val="008B17E2"/>
    <w:rPr>
      <w:rFonts w:ascii="Arial" w:eastAsia="Microsoft YaHei" w:hAnsi="Arial"/>
    </w:rPr>
  </w:style>
  <w:style w:type="paragraph" w:customStyle="1" w:styleId="afffffffffffffffff">
    <w:name w:val="Подрисуночный текст"/>
    <w:basedOn w:val="ac"/>
    <w:next w:val="ac"/>
    <w:link w:val="affffffffffffffffe"/>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0">
    <w:name w:val="Подпись рисунков/таблиц"/>
    <w:basedOn w:val="affff6"/>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1">
    <w:name w:val="Название ТАБЛИЦА Знак"/>
    <w:basedOn w:val="ad"/>
    <w:link w:val="afffffffffffffffff2"/>
    <w:locked/>
    <w:rsid w:val="008B17E2"/>
    <w:rPr>
      <w:rFonts w:ascii="Times New Roman" w:hAnsi="Times New Roman" w:cs="Arial"/>
      <w:bCs/>
      <w:sz w:val="24"/>
      <w:szCs w:val="18"/>
    </w:rPr>
  </w:style>
  <w:style w:type="paragraph" w:customStyle="1" w:styleId="afffffffffffffffff2">
    <w:name w:val="Название ТАБЛИЦА"/>
    <w:basedOn w:val="affff6"/>
    <w:link w:val="afffffffffffffffff1"/>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c">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3"/>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3">
    <w:name w:val="обычный отчета Знак"/>
    <w:basedOn w:val="ad"/>
    <w:link w:val="afffffffffffffffff4"/>
    <w:uiPriority w:val="99"/>
    <w:locked/>
    <w:rsid w:val="008B17E2"/>
    <w:rPr>
      <w:rFonts w:ascii="Arial" w:hAnsi="Arial" w:cs="Arial"/>
      <w:spacing w:val="-5"/>
    </w:rPr>
  </w:style>
  <w:style w:type="paragraph" w:customStyle="1" w:styleId="afffffffffffffffff4">
    <w:name w:val="обычный отчета"/>
    <w:basedOn w:val="afe"/>
    <w:link w:val="afffffffffffffffff3"/>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5">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6">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7">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7"/>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d">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8">
    <w:name w:val="Папушкин"/>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e">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3">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9">
    <w:name w:val="новый"/>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a">
    <w:name w:val="новая"/>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b">
    <w:name w:val="ВНИПИ"/>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c">
    <w:name w:val="Шапка ВНИПИ"/>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4">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f">
    <w:name w:val="новый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0">
    <w:name w:val="новая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1">
    <w:name w:val="ВНИПИ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2">
    <w:name w:val="Шапка ВНИПИ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5">
    <w:name w:val="новый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6">
    <w:name w:val="новая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7">
    <w:name w:val="ВНИПИ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8">
    <w:name w:val="Шапка ВНИПИ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d">
    <w:name w:val="macro"/>
    <w:link w:val="afffffffffffffffffe"/>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e">
    <w:name w:val="Текст макроса Знак"/>
    <w:basedOn w:val="ad"/>
    <w:link w:val="afffffffffffffffffd"/>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
    <w:name w:val="таблица Знак"/>
    <w:link w:val="affffffffffffffffff0"/>
    <w:locked/>
    <w:rsid w:val="008B17E2"/>
    <w:rPr>
      <w:color w:val="000000"/>
    </w:rPr>
  </w:style>
  <w:style w:type="paragraph" w:customStyle="1" w:styleId="affffffffffffffffff0">
    <w:name w:val="таблица"/>
    <w:basedOn w:val="ac"/>
    <w:link w:val="affffffffffffffffff"/>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9">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eastAsia="ar-SA"/>
    </w:rPr>
  </w:style>
  <w:style w:type="paragraph" w:customStyle="1" w:styleId="1ffffffff3">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4">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1">
    <w:name w:val="Содержимое врезки"/>
    <w:basedOn w:val="afe"/>
    <w:rsid w:val="008B17E2"/>
    <w:pPr>
      <w:spacing w:after="120" w:line="240" w:lineRule="auto"/>
      <w:ind w:firstLine="0"/>
      <w:jc w:val="left"/>
    </w:pPr>
    <w:rPr>
      <w:rFonts w:eastAsia="Times New Roman"/>
      <w:sz w:val="24"/>
      <w:szCs w:val="22"/>
      <w:lang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5">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6"/>
    <w:locked/>
    <w:rsid w:val="008B17E2"/>
    <w:rPr>
      <w:b/>
      <w:bCs/>
      <w:i/>
      <w:iCs/>
      <w:color w:val="4F81BD"/>
      <w:sz w:val="28"/>
    </w:rPr>
  </w:style>
  <w:style w:type="paragraph" w:customStyle="1" w:styleId="1ffffffff6">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7">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8">
    <w:name w:val="Основной шрифт абзаца1"/>
    <w:rsid w:val="008B17E2"/>
  </w:style>
  <w:style w:type="character" w:customStyle="1" w:styleId="1ffffffff9">
    <w:name w:val="Знак примечания1"/>
    <w:rsid w:val="008B17E2"/>
    <w:rPr>
      <w:rFonts w:ascii="Times New Roman" w:hAnsi="Times New Roman" w:cs="Times New Roman" w:hint="default"/>
      <w:sz w:val="16"/>
      <w:szCs w:val="16"/>
    </w:rPr>
  </w:style>
  <w:style w:type="character" w:customStyle="1" w:styleId="affffffffffffffffff2">
    <w:name w:val="Символ сноски"/>
    <w:rsid w:val="008B17E2"/>
    <w:rPr>
      <w:rFonts w:ascii="Times New Roman" w:hAnsi="Times New Roman" w:cs="Times New Roman" w:hint="default"/>
      <w:vertAlign w:val="superscript"/>
    </w:rPr>
  </w:style>
  <w:style w:type="character" w:customStyle="1" w:styleId="affffffffffffffffff3">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4">
    <w:name w:val="Маркеры списка"/>
    <w:rsid w:val="008B17E2"/>
    <w:rPr>
      <w:rFonts w:ascii="OpenSymbol" w:eastAsia="OpenSymbol" w:hAnsi="OpenSymbol" w:hint="eastAsia"/>
    </w:rPr>
  </w:style>
  <w:style w:type="character" w:customStyle="1" w:styleId="affffffffffffffffff5">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eastAsia="en-US"/>
    </w:rPr>
  </w:style>
  <w:style w:type="character" w:customStyle="1" w:styleId="1ffffffffa">
    <w:name w:val="Сильное выделение1"/>
    <w:rsid w:val="008B17E2"/>
    <w:rPr>
      <w:rFonts w:ascii="Times New Roman" w:hAnsi="Times New Roman" w:cs="Times New Roman" w:hint="default"/>
      <w:b/>
      <w:bCs/>
      <w:i/>
      <w:iCs/>
      <w:color w:val="4F81BD"/>
    </w:rPr>
  </w:style>
  <w:style w:type="character" w:customStyle="1" w:styleId="1ffffffffb">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6">
    <w:name w:val="Маркированный кат"/>
    <w:basedOn w:val="a6"/>
    <w:next w:val="afffffffffffffff0"/>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rPr>
  </w:style>
  <w:style w:type="character" w:customStyle="1" w:styleId="QuoteChar">
    <w:name w:val="Quote Char"/>
    <w:link w:val="21ff0"/>
    <w:locked/>
    <w:rsid w:val="008B17E2"/>
    <w:rPr>
      <w:rFonts w:eastAsia="Times New Roman"/>
      <w:i/>
      <w:sz w:val="22"/>
      <w:szCs w:val="22"/>
    </w:rPr>
  </w:style>
  <w:style w:type="character" w:customStyle="1" w:styleId="1ffffffffc">
    <w:name w:val="Сильная ссылка1"/>
    <w:rsid w:val="008B17E2"/>
    <w:rPr>
      <w:b/>
      <w:sz w:val="24"/>
      <w:u w:val="single"/>
    </w:rPr>
  </w:style>
  <w:style w:type="character" w:customStyle="1" w:styleId="1ffffffffd">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7">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8">
    <w:name w:val="знак сноски"/>
    <w:rsid w:val="008B17E2"/>
    <w:rPr>
      <w:vertAlign w:val="superscript"/>
    </w:rPr>
  </w:style>
  <w:style w:type="paragraph" w:customStyle="1" w:styleId="affffffffffffffffff9">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e">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b">
    <w:name w:val="Основной Знак"/>
    <w:link w:val="affffffffa"/>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a">
    <w:name w:val="подпункт"/>
    <w:basedOn w:val="affffffff6"/>
    <w:link w:val="affffffffffffffffffb"/>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b">
    <w:name w:val="подпункт Знак"/>
    <w:link w:val="affffffffffffffffffa"/>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4">
    <w:name w:val="ТАБЛИЦА Знак"/>
    <w:basedOn w:val="ad"/>
    <w:link w:val="affffffffffffffff3"/>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f">
    <w:name w:val="1 основной текст"/>
    <w:basedOn w:val="afe"/>
    <w:link w:val="1fffffffff0"/>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0">
    <w:name w:val="1 основной текст Знак"/>
    <w:basedOn w:val="ad"/>
    <w:link w:val="1fffffffff"/>
    <w:uiPriority w:val="1"/>
    <w:rsid w:val="008B17E2"/>
    <w:rPr>
      <w:rFonts w:ascii="Arial" w:eastAsia="Arial" w:hAnsi="Arial"/>
      <w:sz w:val="24"/>
      <w:szCs w:val="24"/>
    </w:rPr>
  </w:style>
  <w:style w:type="paragraph" w:customStyle="1" w:styleId="affffffffffffffffffc">
    <w:name w:val="рис"/>
    <w:basedOn w:val="ac"/>
    <w:link w:val="affffffffffffffffffd"/>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d">
    <w:name w:val="рис Знак"/>
    <w:basedOn w:val="ad"/>
    <w:link w:val="affffffffffffffffffc"/>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e">
    <w:name w:val="содержание"/>
    <w:basedOn w:val="ac"/>
    <w:link w:val="afffffffffffffffffff"/>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
    <w:name w:val="содержание Знак"/>
    <w:basedOn w:val="ad"/>
    <w:link w:val="affffffffffffffffffe"/>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a"/>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7"/>
    <w:uiPriority w:val="99"/>
    <w:semiHidden/>
    <w:unhideWhenUsed/>
    <w:rsid w:val="008B17E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7"/>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468764">
      <w:bodyDiv w:val="1"/>
      <w:marLeft w:val="0"/>
      <w:marRight w:val="0"/>
      <w:marTop w:val="0"/>
      <w:marBottom w:val="0"/>
      <w:divBdr>
        <w:top w:val="none" w:sz="0" w:space="0" w:color="auto"/>
        <w:left w:val="none" w:sz="0" w:space="0" w:color="auto"/>
        <w:bottom w:val="none" w:sz="0" w:space="0" w:color="auto"/>
        <w:right w:val="none" w:sz="0" w:space="0" w:color="auto"/>
      </w:divBdr>
    </w:div>
    <w:div w:id="230893959">
      <w:bodyDiv w:val="1"/>
      <w:marLeft w:val="0"/>
      <w:marRight w:val="0"/>
      <w:marTop w:val="0"/>
      <w:marBottom w:val="0"/>
      <w:divBdr>
        <w:top w:val="none" w:sz="0" w:space="0" w:color="auto"/>
        <w:left w:val="none" w:sz="0" w:space="0" w:color="auto"/>
        <w:bottom w:val="none" w:sz="0" w:space="0" w:color="auto"/>
        <w:right w:val="none" w:sz="0" w:space="0" w:color="auto"/>
      </w:divBdr>
    </w:div>
    <w:div w:id="328564645">
      <w:bodyDiv w:val="1"/>
      <w:marLeft w:val="0"/>
      <w:marRight w:val="0"/>
      <w:marTop w:val="0"/>
      <w:marBottom w:val="0"/>
      <w:divBdr>
        <w:top w:val="none" w:sz="0" w:space="0" w:color="auto"/>
        <w:left w:val="none" w:sz="0" w:space="0" w:color="auto"/>
        <w:bottom w:val="none" w:sz="0" w:space="0" w:color="auto"/>
        <w:right w:val="none" w:sz="0" w:space="0" w:color="auto"/>
      </w:divBdr>
    </w:div>
    <w:div w:id="352726670">
      <w:bodyDiv w:val="1"/>
      <w:marLeft w:val="0"/>
      <w:marRight w:val="0"/>
      <w:marTop w:val="0"/>
      <w:marBottom w:val="0"/>
      <w:divBdr>
        <w:top w:val="none" w:sz="0" w:space="0" w:color="auto"/>
        <w:left w:val="none" w:sz="0" w:space="0" w:color="auto"/>
        <w:bottom w:val="none" w:sz="0" w:space="0" w:color="auto"/>
        <w:right w:val="none" w:sz="0" w:space="0" w:color="auto"/>
      </w:divBdr>
    </w:div>
    <w:div w:id="402719696">
      <w:marLeft w:val="0"/>
      <w:marRight w:val="0"/>
      <w:marTop w:val="0"/>
      <w:marBottom w:val="0"/>
      <w:divBdr>
        <w:top w:val="none" w:sz="0" w:space="0" w:color="auto"/>
        <w:left w:val="none" w:sz="0" w:space="0" w:color="auto"/>
        <w:bottom w:val="none" w:sz="0" w:space="0" w:color="auto"/>
        <w:right w:val="none" w:sz="0" w:space="0" w:color="auto"/>
      </w:divBdr>
    </w:div>
    <w:div w:id="402719697">
      <w:marLeft w:val="0"/>
      <w:marRight w:val="0"/>
      <w:marTop w:val="0"/>
      <w:marBottom w:val="0"/>
      <w:divBdr>
        <w:top w:val="none" w:sz="0" w:space="0" w:color="auto"/>
        <w:left w:val="none" w:sz="0" w:space="0" w:color="auto"/>
        <w:bottom w:val="none" w:sz="0" w:space="0" w:color="auto"/>
        <w:right w:val="none" w:sz="0" w:space="0" w:color="auto"/>
      </w:divBdr>
    </w:div>
    <w:div w:id="557979382">
      <w:bodyDiv w:val="1"/>
      <w:marLeft w:val="0"/>
      <w:marRight w:val="0"/>
      <w:marTop w:val="0"/>
      <w:marBottom w:val="0"/>
      <w:divBdr>
        <w:top w:val="none" w:sz="0" w:space="0" w:color="auto"/>
        <w:left w:val="none" w:sz="0" w:space="0" w:color="auto"/>
        <w:bottom w:val="none" w:sz="0" w:space="0" w:color="auto"/>
        <w:right w:val="none" w:sz="0" w:space="0" w:color="auto"/>
      </w:divBdr>
    </w:div>
    <w:div w:id="574824539">
      <w:bodyDiv w:val="1"/>
      <w:marLeft w:val="0"/>
      <w:marRight w:val="0"/>
      <w:marTop w:val="0"/>
      <w:marBottom w:val="0"/>
      <w:divBdr>
        <w:top w:val="none" w:sz="0" w:space="0" w:color="auto"/>
        <w:left w:val="none" w:sz="0" w:space="0" w:color="auto"/>
        <w:bottom w:val="none" w:sz="0" w:space="0" w:color="auto"/>
        <w:right w:val="none" w:sz="0" w:space="0" w:color="auto"/>
      </w:divBdr>
    </w:div>
    <w:div w:id="627324637">
      <w:bodyDiv w:val="1"/>
      <w:marLeft w:val="0"/>
      <w:marRight w:val="0"/>
      <w:marTop w:val="0"/>
      <w:marBottom w:val="0"/>
      <w:divBdr>
        <w:top w:val="none" w:sz="0" w:space="0" w:color="auto"/>
        <w:left w:val="none" w:sz="0" w:space="0" w:color="auto"/>
        <w:bottom w:val="none" w:sz="0" w:space="0" w:color="auto"/>
        <w:right w:val="none" w:sz="0" w:space="0" w:color="auto"/>
      </w:divBdr>
    </w:div>
    <w:div w:id="956638885">
      <w:bodyDiv w:val="1"/>
      <w:marLeft w:val="0"/>
      <w:marRight w:val="0"/>
      <w:marTop w:val="0"/>
      <w:marBottom w:val="0"/>
      <w:divBdr>
        <w:top w:val="none" w:sz="0" w:space="0" w:color="auto"/>
        <w:left w:val="none" w:sz="0" w:space="0" w:color="auto"/>
        <w:bottom w:val="none" w:sz="0" w:space="0" w:color="auto"/>
        <w:right w:val="none" w:sz="0" w:space="0" w:color="auto"/>
      </w:divBdr>
    </w:div>
    <w:div w:id="1466510121">
      <w:bodyDiv w:val="1"/>
      <w:marLeft w:val="0"/>
      <w:marRight w:val="0"/>
      <w:marTop w:val="0"/>
      <w:marBottom w:val="0"/>
      <w:divBdr>
        <w:top w:val="none" w:sz="0" w:space="0" w:color="auto"/>
        <w:left w:val="none" w:sz="0" w:space="0" w:color="auto"/>
        <w:bottom w:val="none" w:sz="0" w:space="0" w:color="auto"/>
        <w:right w:val="none" w:sz="0" w:space="0" w:color="auto"/>
      </w:divBdr>
    </w:div>
    <w:div w:id="1772313549">
      <w:bodyDiv w:val="1"/>
      <w:marLeft w:val="0"/>
      <w:marRight w:val="0"/>
      <w:marTop w:val="0"/>
      <w:marBottom w:val="0"/>
      <w:divBdr>
        <w:top w:val="none" w:sz="0" w:space="0" w:color="auto"/>
        <w:left w:val="none" w:sz="0" w:space="0" w:color="auto"/>
        <w:bottom w:val="none" w:sz="0" w:space="0" w:color="auto"/>
        <w:right w:val="none" w:sz="0" w:space="0" w:color="auto"/>
      </w:divBdr>
    </w:div>
    <w:div w:id="1818913211">
      <w:bodyDiv w:val="1"/>
      <w:marLeft w:val="0"/>
      <w:marRight w:val="0"/>
      <w:marTop w:val="0"/>
      <w:marBottom w:val="0"/>
      <w:divBdr>
        <w:top w:val="none" w:sz="0" w:space="0" w:color="auto"/>
        <w:left w:val="none" w:sz="0" w:space="0" w:color="auto"/>
        <w:bottom w:val="none" w:sz="0" w:space="0" w:color="auto"/>
        <w:right w:val="none" w:sz="0" w:space="0" w:color="auto"/>
      </w:divBdr>
    </w:div>
    <w:div w:id="2034577509">
      <w:bodyDiv w:val="1"/>
      <w:marLeft w:val="0"/>
      <w:marRight w:val="0"/>
      <w:marTop w:val="0"/>
      <w:marBottom w:val="0"/>
      <w:divBdr>
        <w:top w:val="none" w:sz="0" w:space="0" w:color="auto"/>
        <w:left w:val="none" w:sz="0" w:space="0" w:color="auto"/>
        <w:bottom w:val="none" w:sz="0" w:space="0" w:color="auto"/>
        <w:right w:val="none" w:sz="0" w:space="0" w:color="auto"/>
      </w:divBdr>
    </w:div>
    <w:div w:id="2077893748">
      <w:bodyDiv w:val="1"/>
      <w:marLeft w:val="0"/>
      <w:marRight w:val="0"/>
      <w:marTop w:val="0"/>
      <w:marBottom w:val="0"/>
      <w:divBdr>
        <w:top w:val="none" w:sz="0" w:space="0" w:color="auto"/>
        <w:left w:val="none" w:sz="0" w:space="0" w:color="auto"/>
        <w:bottom w:val="none" w:sz="0" w:space="0" w:color="auto"/>
        <w:right w:val="none" w:sz="0" w:space="0" w:color="auto"/>
      </w:divBdr>
    </w:div>
    <w:div w:id="2098673119">
      <w:bodyDiv w:val="1"/>
      <w:marLeft w:val="0"/>
      <w:marRight w:val="0"/>
      <w:marTop w:val="0"/>
      <w:marBottom w:val="0"/>
      <w:divBdr>
        <w:top w:val="none" w:sz="0" w:space="0" w:color="auto"/>
        <w:left w:val="none" w:sz="0" w:space="0" w:color="auto"/>
        <w:bottom w:val="none" w:sz="0" w:space="0" w:color="auto"/>
        <w:right w:val="none" w:sz="0" w:space="0" w:color="auto"/>
      </w:divBdr>
    </w:div>
    <w:div w:id="211393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8.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5.png"/><Relationship Id="rId89" Type="http://schemas.openxmlformats.org/officeDocument/2006/relationships/image" Target="media/image80.emf"/><Relationship Id="rId112" Type="http://schemas.openxmlformats.org/officeDocument/2006/relationships/image" Target="media/image103.png"/><Relationship Id="rId16" Type="http://schemas.openxmlformats.org/officeDocument/2006/relationships/image" Target="media/image7.emf"/><Relationship Id="rId107" Type="http://schemas.openxmlformats.org/officeDocument/2006/relationships/image" Target="media/image98.emf"/><Relationship Id="rId11" Type="http://schemas.openxmlformats.org/officeDocument/2006/relationships/image" Target="media/image2.e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5.emf"/><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104.png"/><Relationship Id="rId118" Type="http://schemas.openxmlformats.org/officeDocument/2006/relationships/image" Target="media/image109.emf"/><Relationship Id="rId80" Type="http://schemas.openxmlformats.org/officeDocument/2006/relationships/image" Target="media/image71.png"/><Relationship Id="rId85" Type="http://schemas.openxmlformats.org/officeDocument/2006/relationships/image" Target="media/image76.emf"/><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emf"/><Relationship Id="rId103" Type="http://schemas.openxmlformats.org/officeDocument/2006/relationships/image" Target="media/image94.png"/><Relationship Id="rId108" Type="http://schemas.openxmlformats.org/officeDocument/2006/relationships/image" Target="media/image99.emf"/><Relationship Id="rId124" Type="http://schemas.openxmlformats.org/officeDocument/2006/relationships/header" Target="header3.xml"/><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6.png"/><Relationship Id="rId91" Type="http://schemas.openxmlformats.org/officeDocument/2006/relationships/image" Target="media/image82.emf"/><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emf"/><Relationship Id="rId81" Type="http://schemas.openxmlformats.org/officeDocument/2006/relationships/image" Target="media/image72.png"/><Relationship Id="rId86" Type="http://schemas.openxmlformats.org/officeDocument/2006/relationships/image" Target="media/image77.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10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emf"/><Relationship Id="rId125"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3.e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emf"/><Relationship Id="rId61" Type="http://schemas.openxmlformats.org/officeDocument/2006/relationships/image" Target="media/image52.emf"/><Relationship Id="rId82" Type="http://schemas.openxmlformats.org/officeDocument/2006/relationships/image" Target="media/image73.png"/><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emf"/><Relationship Id="rId77" Type="http://schemas.openxmlformats.org/officeDocument/2006/relationships/image" Target="media/image68.png"/><Relationship Id="rId100" Type="http://schemas.openxmlformats.org/officeDocument/2006/relationships/image" Target="media/image91.emf"/><Relationship Id="rId105" Type="http://schemas.openxmlformats.org/officeDocument/2006/relationships/image" Target="media/image96.emf"/><Relationship Id="rId12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4.png"/><Relationship Id="rId98" Type="http://schemas.openxmlformats.org/officeDocument/2006/relationships/image" Target="media/image89.emf"/><Relationship Id="rId121" Type="http://schemas.openxmlformats.org/officeDocument/2006/relationships/image" Target="media/image112.png"/><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7.emf"/><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png"/><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emf"/><Relationship Id="rId106" Type="http://schemas.openxmlformats.org/officeDocument/2006/relationships/image" Target="media/image97.emf"/><Relationship Id="rId127"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image" Target="media/image22.emf"/><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9.png"/><Relationship Id="rId94" Type="http://schemas.openxmlformats.org/officeDocument/2006/relationships/image" Target="media/image85.emf"/><Relationship Id="rId99" Type="http://schemas.openxmlformats.org/officeDocument/2006/relationships/image" Target="media/image90.emf"/><Relationship Id="rId101" Type="http://schemas.openxmlformats.org/officeDocument/2006/relationships/image" Target="media/image92.png"/><Relationship Id="rId122" Type="http://schemas.openxmlformats.org/officeDocument/2006/relationships/image" Target="media/image113.emf"/><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9B11F9-5BB2-4A7F-96F6-F3A3F3480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48</Pages>
  <Words>9730</Words>
  <Characters>55466</Characters>
  <Application>Microsoft Office Word</Application>
  <DocSecurity>0</DocSecurity>
  <Lines>462</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65066</CharactersWithSpaces>
  <SharedDoc>false</SharedDoc>
  <HLinks>
    <vt:vector size="168" baseType="variant">
      <vt:variant>
        <vt:i4>8192060</vt:i4>
      </vt:variant>
      <vt:variant>
        <vt:i4>183</vt:i4>
      </vt:variant>
      <vt:variant>
        <vt:i4>0</vt:i4>
      </vt:variant>
      <vt:variant>
        <vt:i4>5</vt:i4>
      </vt:variant>
      <vt:variant>
        <vt:lpwstr>https://www.admin.tomsk.ru/site/core.nsf/86e17c84f111581147257a87003b94c5/15c00dbabd3b21c047257d0b00149c90/$FILE/%D0%9F%D1%80%D0%B8%D0%BA%D0%B0%D0%B7 %D0%9C%D0%B8%D0%BD%D1%8D%D0%BD%D0%B5%D1%80%D0%B3%D0%BE %D0%A0%D0%BE%D1%81%D1%81%D0%B8%D0%B8 %D0%BE%D1%82 19.08.2021 %E2%84%96 785 %D0%9E %D1%81%D1%85%D0%B5%D0%BC%D0%B5 %D1%82%D1%81%D0%BD %D0%A2%D0%BE%D0%BC%D1%81%D0%BA%D0%B0.pdf</vt:lpwstr>
      </vt:variant>
      <vt:variant>
        <vt:lpwstr/>
      </vt:variant>
      <vt:variant>
        <vt:i4>1441841</vt:i4>
      </vt:variant>
      <vt:variant>
        <vt:i4>164</vt:i4>
      </vt:variant>
      <vt:variant>
        <vt:i4>0</vt:i4>
      </vt:variant>
      <vt:variant>
        <vt:i4>5</vt:i4>
      </vt:variant>
      <vt:variant>
        <vt:lpwstr/>
      </vt:variant>
      <vt:variant>
        <vt:lpwstr>_Toc101105156</vt:lpwstr>
      </vt:variant>
      <vt:variant>
        <vt:i4>1441841</vt:i4>
      </vt:variant>
      <vt:variant>
        <vt:i4>158</vt:i4>
      </vt:variant>
      <vt:variant>
        <vt:i4>0</vt:i4>
      </vt:variant>
      <vt:variant>
        <vt:i4>5</vt:i4>
      </vt:variant>
      <vt:variant>
        <vt:lpwstr/>
      </vt:variant>
      <vt:variant>
        <vt:lpwstr>_Toc101105155</vt:lpwstr>
      </vt:variant>
      <vt:variant>
        <vt:i4>1441841</vt:i4>
      </vt:variant>
      <vt:variant>
        <vt:i4>152</vt:i4>
      </vt:variant>
      <vt:variant>
        <vt:i4>0</vt:i4>
      </vt:variant>
      <vt:variant>
        <vt:i4>5</vt:i4>
      </vt:variant>
      <vt:variant>
        <vt:lpwstr/>
      </vt:variant>
      <vt:variant>
        <vt:lpwstr>_Toc101105154</vt:lpwstr>
      </vt:variant>
      <vt:variant>
        <vt:i4>1441841</vt:i4>
      </vt:variant>
      <vt:variant>
        <vt:i4>146</vt:i4>
      </vt:variant>
      <vt:variant>
        <vt:i4>0</vt:i4>
      </vt:variant>
      <vt:variant>
        <vt:i4>5</vt:i4>
      </vt:variant>
      <vt:variant>
        <vt:lpwstr/>
      </vt:variant>
      <vt:variant>
        <vt:lpwstr>_Toc101105153</vt:lpwstr>
      </vt:variant>
      <vt:variant>
        <vt:i4>1310768</vt:i4>
      </vt:variant>
      <vt:variant>
        <vt:i4>137</vt:i4>
      </vt:variant>
      <vt:variant>
        <vt:i4>0</vt:i4>
      </vt:variant>
      <vt:variant>
        <vt:i4>5</vt:i4>
      </vt:variant>
      <vt:variant>
        <vt:lpwstr/>
      </vt:variant>
      <vt:variant>
        <vt:lpwstr>_Toc101105074</vt:lpwstr>
      </vt:variant>
      <vt:variant>
        <vt:i4>1310768</vt:i4>
      </vt:variant>
      <vt:variant>
        <vt:i4>131</vt:i4>
      </vt:variant>
      <vt:variant>
        <vt:i4>0</vt:i4>
      </vt:variant>
      <vt:variant>
        <vt:i4>5</vt:i4>
      </vt:variant>
      <vt:variant>
        <vt:lpwstr/>
      </vt:variant>
      <vt:variant>
        <vt:lpwstr>_Toc101105073</vt:lpwstr>
      </vt:variant>
      <vt:variant>
        <vt:i4>1310768</vt:i4>
      </vt:variant>
      <vt:variant>
        <vt:i4>125</vt:i4>
      </vt:variant>
      <vt:variant>
        <vt:i4>0</vt:i4>
      </vt:variant>
      <vt:variant>
        <vt:i4>5</vt:i4>
      </vt:variant>
      <vt:variant>
        <vt:lpwstr/>
      </vt:variant>
      <vt:variant>
        <vt:lpwstr>_Toc101105072</vt:lpwstr>
      </vt:variant>
      <vt:variant>
        <vt:i4>1310768</vt:i4>
      </vt:variant>
      <vt:variant>
        <vt:i4>119</vt:i4>
      </vt:variant>
      <vt:variant>
        <vt:i4>0</vt:i4>
      </vt:variant>
      <vt:variant>
        <vt:i4>5</vt:i4>
      </vt:variant>
      <vt:variant>
        <vt:lpwstr/>
      </vt:variant>
      <vt:variant>
        <vt:lpwstr>_Toc101105071</vt:lpwstr>
      </vt:variant>
      <vt:variant>
        <vt:i4>1310768</vt:i4>
      </vt:variant>
      <vt:variant>
        <vt:i4>113</vt:i4>
      </vt:variant>
      <vt:variant>
        <vt:i4>0</vt:i4>
      </vt:variant>
      <vt:variant>
        <vt:i4>5</vt:i4>
      </vt:variant>
      <vt:variant>
        <vt:lpwstr/>
      </vt:variant>
      <vt:variant>
        <vt:lpwstr>_Toc101105070</vt:lpwstr>
      </vt:variant>
      <vt:variant>
        <vt:i4>1441841</vt:i4>
      </vt:variant>
      <vt:variant>
        <vt:i4>104</vt:i4>
      </vt:variant>
      <vt:variant>
        <vt:i4>0</vt:i4>
      </vt:variant>
      <vt:variant>
        <vt:i4>5</vt:i4>
      </vt:variant>
      <vt:variant>
        <vt:lpwstr/>
      </vt:variant>
      <vt:variant>
        <vt:lpwstr>_Toc101105152</vt:lpwstr>
      </vt:variant>
      <vt:variant>
        <vt:i4>1441841</vt:i4>
      </vt:variant>
      <vt:variant>
        <vt:i4>98</vt:i4>
      </vt:variant>
      <vt:variant>
        <vt:i4>0</vt:i4>
      </vt:variant>
      <vt:variant>
        <vt:i4>5</vt:i4>
      </vt:variant>
      <vt:variant>
        <vt:lpwstr/>
      </vt:variant>
      <vt:variant>
        <vt:lpwstr>_Toc101105151</vt:lpwstr>
      </vt:variant>
      <vt:variant>
        <vt:i4>1441841</vt:i4>
      </vt:variant>
      <vt:variant>
        <vt:i4>92</vt:i4>
      </vt:variant>
      <vt:variant>
        <vt:i4>0</vt:i4>
      </vt:variant>
      <vt:variant>
        <vt:i4>5</vt:i4>
      </vt:variant>
      <vt:variant>
        <vt:lpwstr/>
      </vt:variant>
      <vt:variant>
        <vt:lpwstr>_Toc101105150</vt:lpwstr>
      </vt:variant>
      <vt:variant>
        <vt:i4>1507377</vt:i4>
      </vt:variant>
      <vt:variant>
        <vt:i4>86</vt:i4>
      </vt:variant>
      <vt:variant>
        <vt:i4>0</vt:i4>
      </vt:variant>
      <vt:variant>
        <vt:i4>5</vt:i4>
      </vt:variant>
      <vt:variant>
        <vt:lpwstr/>
      </vt:variant>
      <vt:variant>
        <vt:lpwstr>_Toc101105149</vt:lpwstr>
      </vt:variant>
      <vt:variant>
        <vt:i4>1507377</vt:i4>
      </vt:variant>
      <vt:variant>
        <vt:i4>80</vt:i4>
      </vt:variant>
      <vt:variant>
        <vt:i4>0</vt:i4>
      </vt:variant>
      <vt:variant>
        <vt:i4>5</vt:i4>
      </vt:variant>
      <vt:variant>
        <vt:lpwstr/>
      </vt:variant>
      <vt:variant>
        <vt:lpwstr>_Toc101105148</vt:lpwstr>
      </vt:variant>
      <vt:variant>
        <vt:i4>1507377</vt:i4>
      </vt:variant>
      <vt:variant>
        <vt:i4>74</vt:i4>
      </vt:variant>
      <vt:variant>
        <vt:i4>0</vt:i4>
      </vt:variant>
      <vt:variant>
        <vt:i4>5</vt:i4>
      </vt:variant>
      <vt:variant>
        <vt:lpwstr/>
      </vt:variant>
      <vt:variant>
        <vt:lpwstr>_Toc101105147</vt:lpwstr>
      </vt:variant>
      <vt:variant>
        <vt:i4>1507377</vt:i4>
      </vt:variant>
      <vt:variant>
        <vt:i4>68</vt:i4>
      </vt:variant>
      <vt:variant>
        <vt:i4>0</vt:i4>
      </vt:variant>
      <vt:variant>
        <vt:i4>5</vt:i4>
      </vt:variant>
      <vt:variant>
        <vt:lpwstr/>
      </vt:variant>
      <vt:variant>
        <vt:lpwstr>_Toc101105146</vt:lpwstr>
      </vt:variant>
      <vt:variant>
        <vt:i4>1507377</vt:i4>
      </vt:variant>
      <vt:variant>
        <vt:i4>62</vt:i4>
      </vt:variant>
      <vt:variant>
        <vt:i4>0</vt:i4>
      </vt:variant>
      <vt:variant>
        <vt:i4>5</vt:i4>
      </vt:variant>
      <vt:variant>
        <vt:lpwstr/>
      </vt:variant>
      <vt:variant>
        <vt:lpwstr>_Toc101105145</vt:lpwstr>
      </vt:variant>
      <vt:variant>
        <vt:i4>1507377</vt:i4>
      </vt:variant>
      <vt:variant>
        <vt:i4>56</vt:i4>
      </vt:variant>
      <vt:variant>
        <vt:i4>0</vt:i4>
      </vt:variant>
      <vt:variant>
        <vt:i4>5</vt:i4>
      </vt:variant>
      <vt:variant>
        <vt:lpwstr/>
      </vt:variant>
      <vt:variant>
        <vt:lpwstr>_Toc101105144</vt:lpwstr>
      </vt:variant>
      <vt:variant>
        <vt:i4>1507377</vt:i4>
      </vt:variant>
      <vt:variant>
        <vt:i4>50</vt:i4>
      </vt:variant>
      <vt:variant>
        <vt:i4>0</vt:i4>
      </vt:variant>
      <vt:variant>
        <vt:i4>5</vt:i4>
      </vt:variant>
      <vt:variant>
        <vt:lpwstr/>
      </vt:variant>
      <vt:variant>
        <vt:lpwstr>_Toc101105143</vt:lpwstr>
      </vt:variant>
      <vt:variant>
        <vt:i4>1507377</vt:i4>
      </vt:variant>
      <vt:variant>
        <vt:i4>44</vt:i4>
      </vt:variant>
      <vt:variant>
        <vt:i4>0</vt:i4>
      </vt:variant>
      <vt:variant>
        <vt:i4>5</vt:i4>
      </vt:variant>
      <vt:variant>
        <vt:lpwstr/>
      </vt:variant>
      <vt:variant>
        <vt:lpwstr>_Toc101105142</vt:lpwstr>
      </vt:variant>
      <vt:variant>
        <vt:i4>1507377</vt:i4>
      </vt:variant>
      <vt:variant>
        <vt:i4>38</vt:i4>
      </vt:variant>
      <vt:variant>
        <vt:i4>0</vt:i4>
      </vt:variant>
      <vt:variant>
        <vt:i4>5</vt:i4>
      </vt:variant>
      <vt:variant>
        <vt:lpwstr/>
      </vt:variant>
      <vt:variant>
        <vt:lpwstr>_Toc101105141</vt:lpwstr>
      </vt:variant>
      <vt:variant>
        <vt:i4>1507377</vt:i4>
      </vt:variant>
      <vt:variant>
        <vt:i4>32</vt:i4>
      </vt:variant>
      <vt:variant>
        <vt:i4>0</vt:i4>
      </vt:variant>
      <vt:variant>
        <vt:i4>5</vt:i4>
      </vt:variant>
      <vt:variant>
        <vt:lpwstr/>
      </vt:variant>
      <vt:variant>
        <vt:lpwstr>_Toc101105140</vt:lpwstr>
      </vt:variant>
      <vt:variant>
        <vt:i4>1048625</vt:i4>
      </vt:variant>
      <vt:variant>
        <vt:i4>26</vt:i4>
      </vt:variant>
      <vt:variant>
        <vt:i4>0</vt:i4>
      </vt:variant>
      <vt:variant>
        <vt:i4>5</vt:i4>
      </vt:variant>
      <vt:variant>
        <vt:lpwstr/>
      </vt:variant>
      <vt:variant>
        <vt:lpwstr>_Toc101105139</vt:lpwstr>
      </vt:variant>
      <vt:variant>
        <vt:i4>1048625</vt:i4>
      </vt:variant>
      <vt:variant>
        <vt:i4>20</vt:i4>
      </vt:variant>
      <vt:variant>
        <vt:i4>0</vt:i4>
      </vt:variant>
      <vt:variant>
        <vt:i4>5</vt:i4>
      </vt:variant>
      <vt:variant>
        <vt:lpwstr/>
      </vt:variant>
      <vt:variant>
        <vt:lpwstr>_Toc101105138</vt:lpwstr>
      </vt:variant>
      <vt:variant>
        <vt:i4>1048625</vt:i4>
      </vt:variant>
      <vt:variant>
        <vt:i4>14</vt:i4>
      </vt:variant>
      <vt:variant>
        <vt:i4>0</vt:i4>
      </vt:variant>
      <vt:variant>
        <vt:i4>5</vt:i4>
      </vt:variant>
      <vt:variant>
        <vt:lpwstr/>
      </vt:variant>
      <vt:variant>
        <vt:lpwstr>_Toc101105137</vt:lpwstr>
      </vt:variant>
      <vt:variant>
        <vt:i4>1048625</vt:i4>
      </vt:variant>
      <vt:variant>
        <vt:i4>8</vt:i4>
      </vt:variant>
      <vt:variant>
        <vt:i4>0</vt:i4>
      </vt:variant>
      <vt:variant>
        <vt:i4>5</vt:i4>
      </vt:variant>
      <vt:variant>
        <vt:lpwstr/>
      </vt:variant>
      <vt:variant>
        <vt:lpwstr>_Toc101105136</vt:lpwstr>
      </vt:variant>
      <vt:variant>
        <vt:i4>1048625</vt:i4>
      </vt:variant>
      <vt:variant>
        <vt:i4>2</vt:i4>
      </vt:variant>
      <vt:variant>
        <vt:i4>0</vt:i4>
      </vt:variant>
      <vt:variant>
        <vt:i4>5</vt:i4>
      </vt:variant>
      <vt:variant>
        <vt:lpwstr/>
      </vt:variant>
      <vt:variant>
        <vt:lpwstr>_Toc101105135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 User</dc:creator>
  <cp:keywords/>
  <cp:lastModifiedBy>Марина Жеребцова</cp:lastModifiedBy>
  <cp:revision>15</cp:revision>
  <cp:lastPrinted>2020-06-27T15:07:00Z</cp:lastPrinted>
  <dcterms:created xsi:type="dcterms:W3CDTF">2022-07-16T20:37:00Z</dcterms:created>
  <dcterms:modified xsi:type="dcterms:W3CDTF">2025-05-13T08:29:00Z</dcterms:modified>
</cp:coreProperties>
</file>